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59" w:rsidRDefault="00012459" w:rsidP="00012459">
      <w:pPr>
        <w:tabs>
          <w:tab w:val="left" w:pos="7230"/>
        </w:tabs>
        <w:ind w:firstLine="0"/>
        <w:jc w:val="left"/>
      </w:pPr>
      <w:r>
        <w:t>p. 30-31</w:t>
      </w:r>
      <w:r>
        <w:tab/>
      </w:r>
      <w:r>
        <w:tab/>
        <w:t>21</w:t>
      </w:r>
      <w:r w:rsidR="00BD3CA7">
        <w:rPr>
          <w:rStyle w:val="Appelnotedebasdep"/>
        </w:rPr>
        <w:footnoteReference w:id="1"/>
      </w:r>
    </w:p>
    <w:p w:rsidR="00012459" w:rsidRDefault="00012459" w:rsidP="00012459">
      <w:pPr>
        <w:ind w:firstLine="0"/>
        <w:jc w:val="center"/>
      </w:pPr>
    </w:p>
    <w:p w:rsidR="00584429" w:rsidRDefault="00012459" w:rsidP="00012459">
      <w:pPr>
        <w:tabs>
          <w:tab w:val="clear" w:pos="1134"/>
          <w:tab w:val="left" w:pos="567"/>
        </w:tabs>
        <w:ind w:firstLine="0"/>
      </w:pPr>
      <w:r>
        <w:tab/>
      </w:r>
      <w:r w:rsidR="00584429">
        <w:t xml:space="preserve">Mais au </w:t>
      </w:r>
      <w:proofErr w:type="spellStart"/>
      <w:r w:rsidR="00584429">
        <w:t>coeur</w:t>
      </w:r>
      <w:proofErr w:type="spellEnd"/>
      <w:r w:rsidR="00584429">
        <w:t xml:space="preserve"> de la première nuit d</w:t>
      </w:r>
      <w:r>
        <w:t>’</w:t>
      </w:r>
      <w:r w:rsidR="00584429">
        <w:t>étoiles</w:t>
      </w:r>
    </w:p>
    <w:p w:rsidR="00584429" w:rsidRDefault="00584429" w:rsidP="00012459">
      <w:pPr>
        <w:ind w:firstLine="0"/>
      </w:pPr>
      <w:r>
        <w:t>Votre voix éraillée insultera la beauté et la force</w:t>
      </w:r>
    </w:p>
    <w:p w:rsidR="00584429" w:rsidRDefault="00584429" w:rsidP="00012459">
      <w:pPr>
        <w:ind w:firstLine="0"/>
      </w:pPr>
      <w:r>
        <w:tab/>
        <w:t>Impossible de vous tuer</w:t>
      </w:r>
    </w:p>
    <w:p w:rsidR="00584429" w:rsidRDefault="00584429" w:rsidP="00012459">
      <w:pPr>
        <w:ind w:firstLine="0"/>
      </w:pPr>
      <w:r>
        <w:t>L</w:t>
      </w:r>
      <w:r w:rsidR="00012459">
        <w:t>’</w:t>
      </w:r>
      <w:r>
        <w:t>envoyer</w:t>
      </w:r>
    </w:p>
    <w:p w:rsidR="00012459" w:rsidRDefault="00584429" w:rsidP="00012459">
      <w:pPr>
        <w:tabs>
          <w:tab w:val="clear" w:pos="1134"/>
          <w:tab w:val="left" w:pos="2269"/>
        </w:tabs>
        <w:ind w:firstLine="0"/>
      </w:pPr>
      <w:r>
        <w:tab/>
        <w:t xml:space="preserve">Non </w:t>
      </w:r>
    </w:p>
    <w:p w:rsidR="00584429" w:rsidRDefault="00012459" w:rsidP="00012459">
      <w:pPr>
        <w:tabs>
          <w:tab w:val="clear" w:pos="1134"/>
          <w:tab w:val="left" w:pos="2269"/>
        </w:tabs>
        <w:ind w:firstLine="0"/>
      </w:pPr>
      <w:r>
        <w:tab/>
      </w:r>
      <w:r>
        <w:tab/>
      </w:r>
      <w:r>
        <w:rPr>
          <w:sz w:val="30"/>
        </w:rPr>
        <w:t>VENT DEBOUT</w:t>
      </w:r>
    </w:p>
    <w:p w:rsidR="00584429" w:rsidRDefault="00584429" w:rsidP="00012459">
      <w:pPr>
        <w:tabs>
          <w:tab w:val="clear" w:pos="1134"/>
          <w:tab w:val="left" w:pos="2269"/>
        </w:tabs>
        <w:ind w:firstLine="0"/>
      </w:pPr>
      <w:r>
        <w:t xml:space="preserve">Crachez-moi </w:t>
      </w:r>
      <w:r w:rsidR="00012459">
        <w:t>l’embrun</w:t>
      </w:r>
      <w:r>
        <w:t xml:space="preserve"> à la face</w:t>
      </w:r>
    </w:p>
    <w:p w:rsidR="00584429" w:rsidRDefault="00584429" w:rsidP="00012459">
      <w:pPr>
        <w:tabs>
          <w:tab w:val="clear" w:pos="1134"/>
          <w:tab w:val="left" w:pos="2269"/>
        </w:tabs>
        <w:ind w:firstLine="0"/>
      </w:pPr>
      <w:r>
        <w:t>Le ciel se fend</w:t>
      </w:r>
      <w:r>
        <w:tab/>
      </w:r>
      <w:r>
        <w:rPr>
          <w:u w:val="double"/>
        </w:rPr>
        <w:t>Q</w:t>
      </w:r>
      <w:r>
        <w:t>uelle grimace</w:t>
      </w:r>
    </w:p>
    <w:p w:rsidR="00584429" w:rsidRDefault="00584429" w:rsidP="00012459">
      <w:pPr>
        <w:tabs>
          <w:tab w:val="clear" w:pos="1134"/>
          <w:tab w:val="left" w:pos="1985"/>
        </w:tabs>
        <w:ind w:firstLine="0"/>
      </w:pPr>
      <w:r>
        <w:tab/>
      </w:r>
      <w:proofErr w:type="gramStart"/>
      <w:r w:rsidRPr="00BD3CA7">
        <w:rPr>
          <w:u w:val="double"/>
        </w:rPr>
        <w:t>f</w:t>
      </w:r>
      <w:r>
        <w:t>aim</w:t>
      </w:r>
      <w:proofErr w:type="gramEnd"/>
      <w:r>
        <w:t xml:space="preserve"> de requins</w:t>
      </w:r>
    </w:p>
    <w:p w:rsidR="00584429" w:rsidRDefault="00584429" w:rsidP="00012459">
      <w:pPr>
        <w:tabs>
          <w:tab w:val="left" w:pos="1985"/>
        </w:tabs>
        <w:ind w:firstLine="0"/>
      </w:pPr>
      <w:r>
        <w:tab/>
      </w:r>
      <w:r w:rsidR="00012459">
        <w:tab/>
      </w:r>
      <w:proofErr w:type="gramStart"/>
      <w:r>
        <w:t>haine</w:t>
      </w:r>
      <w:proofErr w:type="gramEnd"/>
      <w:r>
        <w:t xml:space="preserve"> des astres</w:t>
      </w:r>
    </w:p>
    <w:p w:rsidR="00584429" w:rsidRDefault="00BD3CA7" w:rsidP="00012459">
      <w:pPr>
        <w:ind w:firstLine="0"/>
      </w:pPr>
      <w:proofErr w:type="gramStart"/>
      <w:r>
        <w:t>]---</w:t>
      </w:r>
      <w:proofErr w:type="gramEnd"/>
      <w:r>
        <w:t>]</w:t>
      </w:r>
      <w:r w:rsidR="00012459">
        <w:t xml:space="preserve">Je </w:t>
      </w:r>
      <w:r>
        <w:t>vais</w:t>
      </w:r>
      <w:r w:rsidR="00584429">
        <w:t xml:space="preserve"> </w:t>
      </w:r>
    </w:p>
    <w:p w:rsidR="00584429" w:rsidRDefault="00584429" w:rsidP="00012459">
      <w:pPr>
        <w:tabs>
          <w:tab w:val="clear" w:pos="1134"/>
          <w:tab w:val="left" w:pos="3402"/>
        </w:tabs>
        <w:ind w:firstLine="0"/>
      </w:pPr>
      <w:r>
        <w:tab/>
      </w:r>
      <w:r w:rsidR="00BD3CA7">
        <w:t>__</w:t>
      </w:r>
      <w:r>
        <w:t>la poitrine labourée</w:t>
      </w:r>
      <w:r w:rsidR="00012459">
        <w:t xml:space="preserve"> </w:t>
      </w:r>
      <w:r>
        <w:t>des vents</w:t>
      </w:r>
    </w:p>
    <w:p w:rsidR="00584429" w:rsidRDefault="00584429" w:rsidP="00012459">
      <w:pPr>
        <w:tabs>
          <w:tab w:val="clear" w:pos="1134"/>
          <w:tab w:val="left" w:pos="3402"/>
        </w:tabs>
        <w:ind w:firstLine="0"/>
      </w:pPr>
      <w:r>
        <w:tab/>
      </w:r>
      <w:proofErr w:type="gramStart"/>
      <w:r>
        <w:t>les</w:t>
      </w:r>
      <w:proofErr w:type="gramEnd"/>
      <w:r>
        <w:t xml:space="preserve"> yeux en pleurs dans la bourrasque</w:t>
      </w:r>
    </w:p>
    <w:p w:rsidR="00584429" w:rsidRDefault="00584429" w:rsidP="00012459">
      <w:pPr>
        <w:tabs>
          <w:tab w:val="clear" w:pos="1134"/>
          <w:tab w:val="left" w:pos="851"/>
        </w:tabs>
        <w:ind w:firstLine="0"/>
      </w:pPr>
      <w:r>
        <w:tab/>
        <w:t>Brille lanterne à l</w:t>
      </w:r>
      <w:r w:rsidR="00012459">
        <w:t>’</w:t>
      </w:r>
      <w:r>
        <w:t>étambot</w:t>
      </w:r>
    </w:p>
    <w:p w:rsidR="00584429" w:rsidRDefault="00584429" w:rsidP="00012459">
      <w:pPr>
        <w:tabs>
          <w:tab w:val="clear" w:pos="1134"/>
          <w:tab w:val="left" w:pos="851"/>
        </w:tabs>
        <w:ind w:firstLine="0"/>
      </w:pPr>
      <w:r>
        <w:tab/>
        <w:t xml:space="preserve">Inflexible </w:t>
      </w:r>
      <w:r>
        <w:tab/>
        <w:t>l</w:t>
      </w:r>
      <w:r w:rsidR="00012459">
        <w:t>’</w:t>
      </w:r>
      <w:r>
        <w:t>aiguille demeure</w:t>
      </w:r>
    </w:p>
    <w:p w:rsidR="00584429" w:rsidRDefault="00584429" w:rsidP="00012459">
      <w:pPr>
        <w:tabs>
          <w:tab w:val="clear" w:pos="1134"/>
          <w:tab w:val="left" w:pos="851"/>
        </w:tabs>
        <w:ind w:firstLine="0"/>
      </w:pPr>
      <w:r>
        <w:t xml:space="preserve">Je sais </w:t>
      </w:r>
      <w:proofErr w:type="spellStart"/>
      <w:r>
        <w:t>o</w:t>
      </w:r>
      <w:r w:rsidR="00012459">
        <w:t>u</w:t>
      </w:r>
      <w:proofErr w:type="spellEnd"/>
      <w:r>
        <w:t xml:space="preserve"> je veux aborder</w:t>
      </w:r>
    </w:p>
    <w:p w:rsidR="00584429" w:rsidRDefault="00584429" w:rsidP="00012459">
      <w:pPr>
        <w:tabs>
          <w:tab w:val="clear" w:pos="1134"/>
          <w:tab w:val="left" w:pos="851"/>
        </w:tabs>
        <w:ind w:firstLine="0"/>
        <w:jc w:val="center"/>
      </w:pPr>
      <w:r>
        <w:t>Je te vois Ile des Poètes</w:t>
      </w:r>
    </w:p>
    <w:p w:rsidR="00584429" w:rsidRDefault="00584429" w:rsidP="00012459">
      <w:pPr>
        <w:ind w:firstLine="0"/>
        <w:jc w:val="center"/>
      </w:pPr>
      <w:r>
        <w:t>Les cadavres s</w:t>
      </w:r>
      <w:r w:rsidR="00012459">
        <w:t>’</w:t>
      </w:r>
      <w:r>
        <w:t>y changent</w:t>
      </w:r>
      <w:r w:rsidR="00012459">
        <w:rPr>
          <w:rStyle w:val="Appelnotedebasdep"/>
        </w:rPr>
        <w:footnoteReference w:id="2"/>
      </w:r>
      <w:r>
        <w:t xml:space="preserve"> en fleurs</w:t>
      </w:r>
    </w:p>
    <w:p w:rsidR="00584429" w:rsidRDefault="00584429" w:rsidP="00012459">
      <w:pPr>
        <w:ind w:firstLine="0"/>
      </w:pPr>
      <w:r>
        <w:t>J</w:t>
      </w:r>
      <w:r w:rsidR="00012459">
        <w:t>’</w:t>
      </w:r>
      <w:r>
        <w:t xml:space="preserve">avance nu </w:t>
      </w:r>
      <w:r>
        <w:rPr>
          <w:u w:val="double"/>
        </w:rPr>
        <w:t>contre la tempête</w:t>
      </w:r>
    </w:p>
    <w:p w:rsidR="00012459" w:rsidRDefault="00012459" w:rsidP="00012459">
      <w:pPr>
        <w:jc w:val="center"/>
      </w:pPr>
      <w:r>
        <w:t>--------------------°---°----------------------</w:t>
      </w:r>
    </w:p>
    <w:p w:rsidR="00584429" w:rsidRDefault="00584429" w:rsidP="00012459">
      <w:pPr>
        <w:ind w:firstLine="0"/>
      </w:pPr>
    </w:p>
    <w:p w:rsidR="00584429" w:rsidRDefault="00584429" w:rsidP="00012459">
      <w:pPr>
        <w:ind w:firstLine="0"/>
      </w:pPr>
    </w:p>
    <w:p w:rsidR="00584429" w:rsidRDefault="00584429" w:rsidP="00012459">
      <w:pPr>
        <w:ind w:firstLine="0"/>
      </w:pPr>
    </w:p>
    <w:p w:rsidR="00E13284" w:rsidRPr="00584429" w:rsidRDefault="00E13284" w:rsidP="00012459"/>
    <w:sectPr w:rsidR="00E13284" w:rsidRPr="00584429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149" w:rsidRDefault="00DB4149" w:rsidP="00CE5F19">
      <w:pPr>
        <w:spacing w:line="240" w:lineRule="auto"/>
      </w:pPr>
      <w:r>
        <w:separator/>
      </w:r>
    </w:p>
  </w:endnote>
  <w:endnote w:type="continuationSeparator" w:id="0">
    <w:p w:rsidR="00DB4149" w:rsidRDefault="00DB4149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149" w:rsidRDefault="00DB4149" w:rsidP="00CE5F19">
      <w:pPr>
        <w:spacing w:line="240" w:lineRule="auto"/>
      </w:pPr>
      <w:r>
        <w:separator/>
      </w:r>
    </w:p>
  </w:footnote>
  <w:footnote w:type="continuationSeparator" w:id="0">
    <w:p w:rsidR="00DB4149" w:rsidRDefault="00DB4149" w:rsidP="00CE5F19">
      <w:pPr>
        <w:spacing w:line="240" w:lineRule="auto"/>
      </w:pPr>
      <w:r>
        <w:continuationSeparator/>
      </w:r>
    </w:p>
  </w:footnote>
  <w:footnote w:id="1">
    <w:p w:rsidR="00BD3CA7" w:rsidRDefault="00BD3CA7">
      <w:pPr>
        <w:pStyle w:val="Notedebasdepage"/>
      </w:pPr>
      <w:r>
        <w:rPr>
          <w:rStyle w:val="Appelnotedebasdep"/>
        </w:rPr>
        <w:footnoteRef/>
      </w:r>
      <w:r>
        <w:t xml:space="preserve"> Texte manuscrit au stylo plume ; les numéros au crayon papier gris et bleu (20) biffé en gris. </w:t>
      </w:r>
    </w:p>
  </w:footnote>
  <w:footnote w:id="2">
    <w:p w:rsidR="00012459" w:rsidRDefault="00012459">
      <w:pPr>
        <w:pStyle w:val="Notedebasdepage"/>
      </w:pPr>
      <w:r>
        <w:rPr>
          <w:rStyle w:val="Appelnotedebasdep"/>
        </w:rPr>
        <w:footnoteRef/>
      </w:r>
      <w:r>
        <w:t xml:space="preserve"> Un mot biffé au-dessus.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12459"/>
    <w:rsid w:val="000A2E37"/>
    <w:rsid w:val="0010180D"/>
    <w:rsid w:val="00223028"/>
    <w:rsid w:val="003370C0"/>
    <w:rsid w:val="004C4777"/>
    <w:rsid w:val="00584429"/>
    <w:rsid w:val="006306DB"/>
    <w:rsid w:val="00700C60"/>
    <w:rsid w:val="007D4D89"/>
    <w:rsid w:val="008D6BB3"/>
    <w:rsid w:val="008F01CE"/>
    <w:rsid w:val="008F5183"/>
    <w:rsid w:val="0092742B"/>
    <w:rsid w:val="009A5C5F"/>
    <w:rsid w:val="00AC53D0"/>
    <w:rsid w:val="00B55D23"/>
    <w:rsid w:val="00BC6B76"/>
    <w:rsid w:val="00BD3CA7"/>
    <w:rsid w:val="00C61DE2"/>
    <w:rsid w:val="00CA750E"/>
    <w:rsid w:val="00CE5F19"/>
    <w:rsid w:val="00D7703F"/>
    <w:rsid w:val="00DB4149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E37B5-D20B-4E47-B15E-AB8F7A55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0124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9577-DB8F-45CA-BE77-8E01A06D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2015-04-01T10:23:00Z</dcterms:created>
  <dcterms:modified xsi:type="dcterms:W3CDTF">2015-05-29T10:32:00Z</dcterms:modified>
</cp:coreProperties>
</file>