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Registre de professions de foi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Abbaye de la Couture. Ms A 96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Fol. 11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Ego frater Michael Bureau acolita promicto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stabilitatem meam 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conversionem morum meorum et obedientiam secondum regulam sancti benedicti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coram Deo et omnibus sanctis eius in coenobio de cultura constructo 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honore Dei genitricis semper atque virginis Marie beatorem atque petri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et pauli in presentia reverendissimi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patris et domini domini Johannis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dei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et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sancte sedis appostolice gratia abbatis huius coenobii perhenniter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observandam prima die mensis decembris anno Domini 1480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MBureau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La Croix du Maine : bvhbibfr_02063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Gernasius Clericius promicto stabilitatem meam et conversionem morum meorum et obedientiam secondum regulam sancti benedicti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coram Deo et omnibus sanctis eius in hac cenobio de cultura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constructo in honore Dei genitricis semper que virginis marie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beatorem que petri et pauli in presentia reverendissimi patris et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domini domini Johannis dei et sancte sedis appostolice gratia abbatis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huius coenobii perhenniter observandam prima die mensis decembris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anno Domini 1480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GClerici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Julianus Landry clericus promicto stabilitatem meam et conversionem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morum meorum et obedientiam secondum regulam sancti benedicti coram Deo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et omnibus sanctis eius in hac cenobio de cultura constructo in honore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Dei genitricis semper que virginis marie beatorem que petri et pauli in presentia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reverendissimi patris Johannis abbatis huius coenobii perhenniter observandam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ix die mensis marcii anno Domini 1480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ILandry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Fol. 14v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Nicholaus Mortier clericus promitto stabilitatem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et conversionem morum meorum et obedientiam secundum Regulam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sancti benedicti coram deo et omnibus sanctis eius in hoc ce-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nobio de cultura constructo in honore sancte dei genitricis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semperque virginis marie beatorem que petri et pauli apostolorum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 presencia domini Guillelmi Herbelin abbatis huius cenobii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perhenniter observandam ix die mensis Novembris anno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Domini 1494 nonagesimo secundo.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 Mortier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Johenis daverton clericus promitto stabilitatem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et conversionem morum meorum et obedientiam secundum Regulam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sancti benedicti coram deo et omnibus sanctis eius in hoc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cenobio de cultura constructo in honore sancte dei genitricis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semperque virginis marie beatorem que petri et pauli apostolorum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in presencia domini Guillelmi Herbelin abbatis huius cenobii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perhenniter observandam ix die mensis Novembris anno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Domini 1494 nonagesimo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 dAverton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Ego frater Renatus Desecotaiz clericus promitto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stabilitatem meam et conversionem morum meorum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obedientiam secundum Regulam sancti benedicti coram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deo et sanctis eius in hoc coenobio sancti petri cultura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et in presencia domini Guillelmi Herbelin abbatis perhenniter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conservandam anno Domini 1495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die vero 27 mensis novembris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Voir également Obituaire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Fol. 15v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Ego frater Rolandus Vimier promitto stabilitatem meam et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conversionome morum meorum et obedientiam secundum regulam sancti benedicti coram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Deo et sanctis eius in hoc coenobio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sancti petri cultura et in presentia magistri Michaelis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Bureau vere prioris et vicarii domini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Guillielmus abbatis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perhenniter conservandam anno domini 1496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 R Vimier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Ego frater Pefons Coainon promicto stabilitatem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meam et conversionem morum meorum et odedientiam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secundum regulam 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beati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 benedicti coram Deo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et ominibus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sanctis eius in hoc coenobio de cultura constructo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in honore Dei genitricis semperque virginis Mariae beatore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atque Petri et Pauli in presentia reverendissimi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patris et domini domini Michaelis abbatis perhenniter conservandam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die octavo mensis septembris anno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Domini 1497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PCouainon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Johannes Dampon promicto stabilitatem meam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et conversionem morum meorum et odedientiam secundum regulam beati benedicti coram Deo et omnibus sanctis eius in hoc coenobio de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cultura constructo in honore Dei genitricis semperque virginis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Marie beatorumque Petri et Pauli in presentia reverendissimi patris et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domini domini Michaelis abbatis perhenniter conservandam die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octavo mensis septembris anno Domini 1497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JDampon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Fol. 30v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Johannes Chappelain Clericus promitto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stabilitatem meam et conversionem morum meorum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et obedientiam secundum regulam sancti benedicti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coram Deo et omnibus sanctis in hoc cenobio sancti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Petri de cultura in presentia fratis Renati Desescotaiz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prioris claustralis ac vicarii reverendissimi in Christo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patris ac domini domini Mrtini turonensis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archieepiscopi ac huius monasterii abbatis perhempniter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conservandam. Teste signo meo mannali hic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apposito die xii mensis januarii anno domini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1525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FJChappelain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Ego frater Sanson Bedou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n acolita promitto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stabilitatem meam et conversionem morum meorum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et obedientiam secundum regulam sancti benedicti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coram Deo et omnibus sanctis in hoc coenobio sancti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Petri de cultura in presentia fratis Renati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Desescotaiz prioris claustralis ac vicarii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reverendissimi in Christo patris ac domini domini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Mrtini turonensis archiepiscopi ac huius monasterii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abbatis perhempniter conservandam. Teste signo meo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mannali hic apposito die 12 mensis januarii anno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domini 1525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 Bedouyn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La Croix du Maine : bvhbibfr_00331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+ Auteur de Noëls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Fol 39v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Renatus Masse clericus Cenomanensis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diocesis promitto stabilitatem meam et obedientiam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ac conversionem morum meorum secundum regulam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sancti benedicti coram Deo et sanctis eius in hoc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cenobio sancti petri de cultura in presentia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venerabilis ac religiosi viri fratris Alani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Flotte prioris claustralis ac vicarii generalis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reverendi in Christo patris et domini domini Nicholay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Fumee abbatis predicti cenobii perhenniter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observandam. Teste signo meo mannali hic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apposito die vigesima secunda mensis septembris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anno domini 1553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FRMasse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Ego frater Emericus Des Boys clericus andegavensis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diocesis promitto stabilitatem meam et obedientiam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ac conversionem morum meorum secundum regulam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sancti benedicti coram Deo et sanctis eius in hoc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cenobio sancti petri de cultura in presentia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venerabilis ac religiosi viri fratris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Flotte prioris claustralis ac vicarii generalis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reverendi in Christo patris et domini domini Nicholay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Fum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 abbatis predicti cenobii perhenniter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observandam. Teste signo meo mannali hic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apposito die vigesima secunda mensis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septembris anno domini 1553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FEDesboys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Fol. 42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–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Ego frater Adamus le Plat clericus cenomanensis diocesis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promitto stabilitatem meam et obedientiam ac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conversionem morum meorum secundum regulam sancti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benedicti coram deo et sanctis eius in hoc cenobio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sancti Petri de cultura in presentia venerabilis ac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religiosi viri fratis Alani Flotte prioris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claustralis ac vicarii generalis reverendi in Christo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patris et domini domini Nicolay Fumee abbatis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commendatarii predicti cenobii perhenniter observandam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teste signo meo mannali hic apposito die decima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quarta debruarii anno domini 1560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FA Le Plat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Ego frater Renatus Le Roy clericus cenomanensis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diocesis promitto stabilitatem meam et obedientiam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ac conversionem morum meorum secundum regulam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sancti benedicti coram deo et sanctis eius in hoc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cenobio sancti Petri de cultur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in presentia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venerabilis ac religiosi viri fratis Alani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Flotte prioris claustralis ac vicarii generalis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reverendi in Christo patris et domini domini Nicolay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Fumee abbatis commendatarii predicti cenobii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perhenniter observandam teste signo meo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mannali hic apposito die decima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mensis febr</w:t>
      </w: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arii anno domini 1560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rtl w:val="0"/>
        </w:rPr>
        <w:t xml:space="preserve">FRLeRoy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Fonts w:ascii="Arial" w:cs="Arial" w:eastAsia="Arial" w:hAnsi="Arial"/>
          <w:sz w:val="26"/>
          <w:szCs w:val="26"/>
          <w:vertAlign w:val="baseline"/>
          <w:rtl w:val="0"/>
        </w:rPr>
        <w:t xml:space="preserve">La Croix du Maine : bvhbibfr_02371 ? </w:t>
      </w:r>
    </w:p>
    <w:p w:rsidR="00000000" w:rsidDel="00000000" w:rsidP="00000000" w:rsidRDefault="00000000" w:rsidRPr="00000000">
      <w:pPr>
        <w:pBdr/>
        <w:contextualSpacing w:val="0"/>
        <w:rPr>
          <w:rFonts w:ascii="Arial" w:cs="Arial" w:eastAsia="Arial" w:hAnsi="Arial"/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