
<file path=[Content_Types].xml><?xml version="1.0" encoding="utf-8"?>
<Types xmlns="http://schemas.openxmlformats.org/package/2006/content-types">
  <Override PartName="/word/fontTable.xml" ContentType="application/vnd.openxmlformats-officedocument.wordprocessingml.fontTable+xml"/>
  <Override PartName="/word/header3.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9CB" w:rsidRDefault="000819CB" w:rsidP="000819CB">
      <w:bookmarkStart w:id="0" w:name="_GoBack"/>
      <w:bookmarkEnd w:id="0"/>
      <w:r>
        <w:tab/>
      </w:r>
      <w:r>
        <w:tab/>
      </w:r>
      <w:r>
        <w:tab/>
      </w:r>
      <w:r>
        <w:tab/>
      </w:r>
      <w:r>
        <w:tab/>
      </w:r>
      <w:r>
        <w:tab/>
      </w:r>
      <w:r>
        <w:tab/>
      </w:r>
      <w:r>
        <w:tab/>
      </w:r>
      <w:r>
        <w:tab/>
      </w:r>
      <w:r>
        <w:tab/>
      </w:r>
      <w:r>
        <w:tab/>
      </w:r>
      <w:r>
        <w:tab/>
        <w:t>001</w:t>
      </w:r>
    </w:p>
    <w:p w:rsidR="000819CB" w:rsidRDefault="000819CB" w:rsidP="000819CB">
      <w:r>
        <w:t>OUVROIR DE</w:t>
      </w:r>
      <w:r>
        <w:tab/>
      </w:r>
      <w:r>
        <w:tab/>
      </w:r>
      <w:r>
        <w:tab/>
      </w:r>
      <w:r>
        <w:tab/>
      </w:r>
      <w:r>
        <w:tab/>
      </w:r>
      <w:r>
        <w:tab/>
      </w:r>
      <w:r>
        <w:tab/>
      </w:r>
      <w:r>
        <w:tab/>
        <w:t>Circulaire n</w:t>
      </w:r>
      <w:r>
        <w:sym w:font="Symbol" w:char="F0B0"/>
      </w:r>
      <w:r>
        <w:t xml:space="preserve"> 15</w:t>
      </w:r>
    </w:p>
    <w:p w:rsidR="000819CB" w:rsidRDefault="000819CB" w:rsidP="000819CB">
      <w:r>
        <w:t>LITTERATURE</w:t>
      </w:r>
    </w:p>
    <w:p w:rsidR="000819CB" w:rsidRDefault="000819CB" w:rsidP="000819CB">
      <w:r>
        <w:t>POTENTIELLE</w:t>
      </w:r>
    </w:p>
    <w:p w:rsidR="000819CB" w:rsidRDefault="000819CB" w:rsidP="000819CB">
      <w:pPr>
        <w:rPr>
          <w:i/>
        </w:rPr>
      </w:pPr>
    </w:p>
    <w:p w:rsidR="000819CB" w:rsidRPr="005A0583" w:rsidRDefault="000819CB" w:rsidP="000819CB">
      <w:pPr>
        <w:jc w:val="center"/>
      </w:pPr>
      <w:r w:rsidRPr="005A0583">
        <w:rPr>
          <w:rStyle w:val="nomManifestation"/>
        </w:rPr>
        <w:t>REUNION</w:t>
      </w:r>
      <w:r w:rsidRPr="005A0583">
        <w:t xml:space="preserve"> DU </w:t>
      </w:r>
      <w:r w:rsidRPr="005A0583">
        <w:rPr>
          <w:rStyle w:val="reunionDate"/>
        </w:rPr>
        <w:t>14 NOVEMBRE 1961</w:t>
      </w:r>
    </w:p>
    <w:p w:rsidR="000819CB" w:rsidRDefault="000819CB" w:rsidP="000819CB">
      <w:pPr>
        <w:rPr>
          <w:i/>
          <w:u w:val="single"/>
        </w:rPr>
      </w:pPr>
    </w:p>
    <w:p w:rsidR="000819CB" w:rsidRDefault="000819CB" w:rsidP="000819CB">
      <w:r>
        <w:t xml:space="preserve">PRESENTS : </w:t>
      </w:r>
      <w:r w:rsidRPr="005A0583">
        <w:rPr>
          <w:rStyle w:val="reunionPresents"/>
        </w:rPr>
        <w:t>QUEVAL</w:t>
      </w:r>
      <w:r>
        <w:t xml:space="preserve">, </w:t>
      </w:r>
      <w:r w:rsidRPr="005A0583">
        <w:rPr>
          <w:rStyle w:val="reunionPresents"/>
        </w:rPr>
        <w:t>QUENEAU</w:t>
      </w:r>
      <w:r>
        <w:t xml:space="preserve">, </w:t>
      </w:r>
      <w:r w:rsidRPr="005A0583">
        <w:rPr>
          <w:rStyle w:val="reunionPresents"/>
        </w:rPr>
        <w:t>LE LIONNAIS</w:t>
      </w:r>
      <w:r>
        <w:t xml:space="preserve">, </w:t>
      </w:r>
      <w:r w:rsidRPr="005A0583">
        <w:rPr>
          <w:rStyle w:val="reunionPresents"/>
        </w:rPr>
        <w:t>LESCURE</w:t>
      </w:r>
      <w:r>
        <w:t xml:space="preserve">, </w:t>
      </w:r>
      <w:r w:rsidRPr="005A0583">
        <w:rPr>
          <w:rStyle w:val="reunionPresents"/>
        </w:rPr>
        <w:t>LATIS</w:t>
      </w:r>
      <w:r>
        <w:t xml:space="preserve">, </w:t>
      </w:r>
      <w:r w:rsidRPr="005A0583">
        <w:rPr>
          <w:rStyle w:val="reunionPresents"/>
        </w:rPr>
        <w:t>DUCHATEAU</w:t>
      </w:r>
      <w:r>
        <w:t xml:space="preserve">, </w:t>
      </w:r>
    </w:p>
    <w:p w:rsidR="000819CB" w:rsidRDefault="000819CB" w:rsidP="000819CB">
      <w:pPr>
        <w:ind w:left="708" w:firstLine="708"/>
      </w:pPr>
      <w:r w:rsidRPr="005A0583">
        <w:rPr>
          <w:rStyle w:val="reunionPresents"/>
        </w:rPr>
        <w:t>ARNAUD</w:t>
      </w:r>
      <w:r>
        <w:t xml:space="preserve">, </w:t>
      </w:r>
      <w:r w:rsidRPr="005A0583">
        <w:rPr>
          <w:rStyle w:val="reunionPresents"/>
        </w:rPr>
        <w:t>SCHMI</w:t>
      </w:r>
      <w:r w:rsidR="005A0583">
        <w:rPr>
          <w:rStyle w:val="reunionPresents"/>
        </w:rPr>
        <w:t>D</w:t>
      </w:r>
      <w:r w:rsidRPr="005A0583">
        <w:rPr>
          <w:rStyle w:val="reunionPresents"/>
        </w:rPr>
        <w:t>T</w:t>
      </w:r>
      <w:r>
        <w:t>.</w:t>
      </w:r>
    </w:p>
    <w:p w:rsidR="000819CB" w:rsidRDefault="000819CB" w:rsidP="000819CB"/>
    <w:p w:rsidR="000819CB" w:rsidRDefault="000819CB" w:rsidP="000819CB">
      <w:r>
        <w:t xml:space="preserve">EXCUSES : </w:t>
      </w:r>
      <w:r w:rsidRPr="005A0583">
        <w:rPr>
          <w:rStyle w:val="reunionInvite"/>
        </w:rPr>
        <w:t>BERGE</w:t>
      </w:r>
      <w:r>
        <w:t xml:space="preserve">, </w:t>
      </w:r>
      <w:r w:rsidRPr="005A0583">
        <w:rPr>
          <w:rStyle w:val="reunionInvite"/>
        </w:rPr>
        <w:t>BENS</w:t>
      </w:r>
      <w:r>
        <w:t>.</w:t>
      </w:r>
    </w:p>
    <w:p w:rsidR="000819CB" w:rsidRDefault="000819CB" w:rsidP="000819CB"/>
    <w:p w:rsidR="000819CB" w:rsidRDefault="000819CB" w:rsidP="000819CB">
      <w:r>
        <w:t xml:space="preserve">PRESIDENT : </w:t>
      </w:r>
      <w:r w:rsidRPr="005A0583">
        <w:rPr>
          <w:rStyle w:val="reunionPresident"/>
        </w:rPr>
        <w:t>LATIS</w:t>
      </w:r>
      <w:r>
        <w:t>.</w:t>
      </w:r>
    </w:p>
    <w:p w:rsidR="000819CB" w:rsidRPr="000278D8" w:rsidRDefault="000819CB" w:rsidP="000819CB"/>
    <w:p w:rsidR="000819CB" w:rsidRDefault="000819CB" w:rsidP="000819CB">
      <w:r>
        <w:t xml:space="preserve">(Note préliminaire : la </w:t>
      </w:r>
      <w:r w:rsidRPr="00B97D8B">
        <w:rPr>
          <w:rStyle w:val="refDocument"/>
        </w:rPr>
        <w:t>dernière circulaire, numérotée 13</w:t>
      </w:r>
      <w:r>
        <w:t>, était en réalité la quatorzième. Prière de rectifier à la main sur votre exemplaire. Merci.)</w:t>
      </w:r>
    </w:p>
    <w:p w:rsidR="000819CB" w:rsidRDefault="000819CB" w:rsidP="000819CB"/>
    <w:p w:rsidR="000819CB" w:rsidRDefault="000819CB" w:rsidP="000819CB">
      <w:r w:rsidRPr="005A0583">
        <w:rPr>
          <w:rStyle w:val="nomOulipien"/>
        </w:rPr>
        <w:t>LATIS</w:t>
      </w:r>
      <w:r>
        <w:t xml:space="preserve"> : Je vais être obligé de parler de nouveau du </w:t>
      </w:r>
      <w:r w:rsidRPr="005A0583">
        <w:rPr>
          <w:rStyle w:val="titreDivers"/>
        </w:rPr>
        <w:t>Dossier</w:t>
      </w:r>
      <w:r>
        <w:t xml:space="preserve"> du </w:t>
      </w:r>
      <w:r w:rsidRPr="000D1FBC">
        <w:rPr>
          <w:rStyle w:val="NomInstitution"/>
        </w:rPr>
        <w:t>Collège</w:t>
      </w:r>
      <w:r>
        <w:t xml:space="preserve"> consacré à l’OuLiPo.</w:t>
      </w:r>
    </w:p>
    <w:p w:rsidR="000819CB" w:rsidRDefault="000819CB" w:rsidP="000819CB">
      <w:r>
        <w:t>(Lourd silence)</w:t>
      </w:r>
    </w:p>
    <w:p w:rsidR="000819CB" w:rsidRDefault="000819CB" w:rsidP="000819CB">
      <w:r w:rsidRPr="000D1FBC">
        <w:rPr>
          <w:rStyle w:val="nomOulipien"/>
        </w:rPr>
        <w:t>LATIS</w:t>
      </w:r>
      <w:r>
        <w:t xml:space="preserve"> : Un lucide examen du sommaire, effectué avec le </w:t>
      </w:r>
      <w:r w:rsidRPr="000D1FBC">
        <w:rPr>
          <w:rStyle w:val="nomPersonneAuteur"/>
        </w:rPr>
        <w:t>Provéditeur-Editeur Général Robillot</w:t>
      </w:r>
      <w:r>
        <w:t>, me fait, nous fait craindre que les activités de l’OuLiPo ne paraissent bien maigres.</w:t>
      </w:r>
    </w:p>
    <w:p w:rsidR="000819CB" w:rsidRDefault="000819CB" w:rsidP="000819CB">
      <w:r w:rsidRPr="000D1FBC">
        <w:rPr>
          <w:rStyle w:val="nomOulipien"/>
        </w:rPr>
        <w:t>QUENEAU</w:t>
      </w:r>
      <w:r>
        <w:t xml:space="preserve"> : Le </w:t>
      </w:r>
      <w:r w:rsidRPr="000D1FBC">
        <w:rPr>
          <w:rStyle w:val="nomPersonneAuteur"/>
        </w:rPr>
        <w:t>Provéditeur-Editeur Général</w:t>
      </w:r>
      <w:r>
        <w:t xml:space="preserve"> est pragmatique. Un bon numéro vaut mieux que deux.</w:t>
      </w:r>
    </w:p>
    <w:p w:rsidR="000819CB" w:rsidRDefault="000819CB" w:rsidP="000819CB">
      <w:r w:rsidRPr="000D1FBC">
        <w:rPr>
          <w:rStyle w:val="nomOulipien"/>
        </w:rPr>
        <w:t>LATIS</w:t>
      </w:r>
      <w:r>
        <w:t> : Ce numéro peut donner l’impression que la montagne accouche d’une souris. Nos lecteurs sont difficiles. Et nous devons bien constater que, dès que l’OuLiPo a eu quelque chose à faire, il n’a plus rien fait.</w:t>
      </w:r>
    </w:p>
    <w:p w:rsidR="000819CB" w:rsidRDefault="000819CB" w:rsidP="000819CB">
      <w:r w:rsidRPr="000D1FBC">
        <w:rPr>
          <w:rStyle w:val="nomOulipien"/>
        </w:rPr>
        <w:t>ARNAUD</w:t>
      </w:r>
      <w:r>
        <w:t> : Ce dossier ne représente pas les intentions de l’OuLiPo, ni ne figure ses buts.</w:t>
      </w:r>
    </w:p>
    <w:p w:rsidR="000819CB" w:rsidRDefault="000819CB" w:rsidP="000819CB">
      <w:r w:rsidRPr="000D1FBC">
        <w:rPr>
          <w:rStyle w:val="nomOulipien"/>
        </w:rPr>
        <w:t>LATIS</w:t>
      </w:r>
      <w:r>
        <w:t> : C’est mon avis, et je le partage.</w:t>
      </w:r>
    </w:p>
    <w:p w:rsidR="000819CB" w:rsidRDefault="000819CB" w:rsidP="000819CB">
      <w:r w:rsidRPr="000D1FBC">
        <w:rPr>
          <w:rStyle w:val="nomOulipien"/>
        </w:rPr>
        <w:t>QUEVAL</w:t>
      </w:r>
      <w:r>
        <w:t xml:space="preserve"> : Eh bien, vous voilà trois : </w:t>
      </w:r>
      <w:r w:rsidRPr="000D1FBC">
        <w:rPr>
          <w:rStyle w:val="nomOulipien"/>
        </w:rPr>
        <w:t>Latis</w:t>
      </w:r>
      <w:r>
        <w:t xml:space="preserve">, </w:t>
      </w:r>
      <w:r w:rsidRPr="000D1FBC">
        <w:rPr>
          <w:rStyle w:val="nomOulipien"/>
        </w:rPr>
        <w:t>Arnaud</w:t>
      </w:r>
      <w:r>
        <w:t xml:space="preserve"> et </w:t>
      </w:r>
      <w:r w:rsidRPr="000D1FBC">
        <w:rPr>
          <w:rStyle w:val="nomOulipien"/>
        </w:rPr>
        <w:t>Latis</w:t>
      </w:r>
      <w:r>
        <w:t xml:space="preserve"> qui est d’accord avec tous les deux.</w:t>
      </w:r>
    </w:p>
    <w:p w:rsidR="000819CB" w:rsidRDefault="000819CB" w:rsidP="000819CB">
      <w:r w:rsidRPr="000D1FBC">
        <w:rPr>
          <w:rStyle w:val="nomOulipien"/>
        </w:rPr>
        <w:t>LE LIONNAIS</w:t>
      </w:r>
      <w:r>
        <w:t> : Etait-on réellement prêt ? Mieux : pouvons-nous, étant donné la nature de nos travaux, décider à l’avance que nous serons toujours prêts à date fixe ?</w:t>
      </w:r>
    </w:p>
    <w:p w:rsidR="000819CB" w:rsidRPr="000D1FBC" w:rsidRDefault="000819CB" w:rsidP="000819CB">
      <w:pPr>
        <w:rPr>
          <w:rStyle w:val="nomOulipien"/>
        </w:rPr>
      </w:pPr>
      <w:r w:rsidRPr="000D1FBC">
        <w:rPr>
          <w:rStyle w:val="nomOulipien"/>
        </w:rPr>
        <w:t>ARNAUD</w:t>
      </w:r>
      <w:r>
        <w:t xml:space="preserve"> : Il n’est pas question que l’OuLiPo se soumette au rythme de parution d’une revue. </w:t>
      </w:r>
    </w:p>
    <w:p w:rsidR="000819CB" w:rsidRDefault="000819CB" w:rsidP="000819CB">
      <w:r w:rsidRPr="000D1FBC">
        <w:rPr>
          <w:rStyle w:val="nomOulipien"/>
        </w:rPr>
        <w:t>LE LIONNAIS</w:t>
      </w:r>
      <w:r>
        <w:t> : Peut-être faudrait-il revoir nos méthodes de travail. Nous pourrions, par exemple, créer des sous-commissions.</w:t>
      </w:r>
    </w:p>
    <w:p w:rsidR="000819CB" w:rsidRDefault="000819CB" w:rsidP="000819CB">
      <w:r w:rsidRPr="000D1FBC">
        <w:rPr>
          <w:rStyle w:val="nomOulipien"/>
        </w:rPr>
        <w:t>ARNAUD</w:t>
      </w:r>
      <w:r>
        <w:t> : L’OuLiPo est déjà une sous-commission…</w:t>
      </w:r>
    </w:p>
    <w:p w:rsidR="00380915" w:rsidRDefault="00380915" w:rsidP="000819CB"/>
    <w:p w:rsidR="000819CB" w:rsidRDefault="000819CB" w:rsidP="000819CB">
      <w:r>
        <w:t>« </w:t>
      </w:r>
      <w:proofErr w:type="gramStart"/>
      <w:r>
        <w:t>saut</w:t>
      </w:r>
      <w:proofErr w:type="gramEnd"/>
      <w:r>
        <w:t xml:space="preserve"> de page »</w:t>
      </w:r>
    </w:p>
    <w:p w:rsidR="000819CB" w:rsidRDefault="000819CB" w:rsidP="000819CB">
      <w:pPr>
        <w:jc w:val="center"/>
      </w:pPr>
      <w:r>
        <w:t>2</w:t>
      </w:r>
    </w:p>
    <w:p w:rsidR="000819CB" w:rsidRDefault="000819CB" w:rsidP="000819CB">
      <w:r w:rsidRPr="000D1FBC">
        <w:rPr>
          <w:rStyle w:val="nomOulipien"/>
        </w:rPr>
        <w:t>LE LIONNAIS</w:t>
      </w:r>
      <w:r>
        <w:t> : Disons, si vous voulez, des sous-sous-commissions de la S.C. de l’OuLiPo.</w:t>
      </w:r>
    </w:p>
    <w:p w:rsidR="000819CB" w:rsidRDefault="000819CB" w:rsidP="000819CB">
      <w:r w:rsidRPr="000D1FBC">
        <w:rPr>
          <w:rStyle w:val="nomOulipien"/>
        </w:rPr>
        <w:t>LESCURE</w:t>
      </w:r>
      <w:r>
        <w:t xml:space="preserve"> : </w:t>
      </w:r>
      <w:r w:rsidRPr="000D1FBC">
        <w:rPr>
          <w:rStyle w:val="nomOulipien"/>
        </w:rPr>
        <w:t>Le Satrape</w:t>
      </w:r>
      <w:r>
        <w:t xml:space="preserve"> a raison. </w:t>
      </w:r>
    </w:p>
    <w:p w:rsidR="000819CB" w:rsidRPr="000D1FBC" w:rsidRDefault="000819CB" w:rsidP="000819CB">
      <w:pPr>
        <w:rPr>
          <w:rStyle w:val="nomOulipien"/>
        </w:rPr>
      </w:pPr>
      <w:r w:rsidRPr="000D1FBC">
        <w:rPr>
          <w:rStyle w:val="nomOulipien"/>
        </w:rPr>
        <w:t>LE LIONNAIS</w:t>
      </w:r>
      <w:r>
        <w:t> : Vous me flattez.</w:t>
      </w:r>
    </w:p>
    <w:p w:rsidR="000819CB" w:rsidRDefault="000819CB" w:rsidP="000819CB">
      <w:r w:rsidRPr="000D1FBC">
        <w:rPr>
          <w:rStyle w:val="nomOulipien"/>
        </w:rPr>
        <w:t>LESCURE</w:t>
      </w:r>
      <w:r>
        <w:t> : Je n’ai pas de mémoire.</w:t>
      </w:r>
    </w:p>
    <w:p w:rsidR="000819CB" w:rsidRDefault="000819CB" w:rsidP="000819CB">
      <w:r>
        <w:tab/>
        <w:t xml:space="preserve">(Rappelons que le dataire </w:t>
      </w:r>
      <w:r w:rsidRPr="000D1FBC">
        <w:rPr>
          <w:rStyle w:val="nomOulipien"/>
        </w:rPr>
        <w:t>Bens</w:t>
      </w:r>
      <w:r>
        <w:t xml:space="preserve"> s’est déjà vu décerner le même titre de </w:t>
      </w:r>
      <w:r w:rsidRPr="000D1FBC">
        <w:rPr>
          <w:rStyle w:val="nomOulipien"/>
        </w:rPr>
        <w:t>Satrape</w:t>
      </w:r>
      <w:r>
        <w:t xml:space="preserve"> par le </w:t>
      </w:r>
      <w:r w:rsidRPr="000D1FBC">
        <w:rPr>
          <w:rStyle w:val="nomOulipien"/>
        </w:rPr>
        <w:t>TS Raymond Queneau</w:t>
      </w:r>
      <w:r>
        <w:t>. Décidément, c’est une dénomination bien galvaudée.)</w:t>
      </w:r>
    </w:p>
    <w:p w:rsidR="000819CB" w:rsidRDefault="000819CB" w:rsidP="000819CB">
      <w:r w:rsidRPr="000D1FBC">
        <w:rPr>
          <w:rStyle w:val="nomOulipien"/>
        </w:rPr>
        <w:t>LE LIONNAIS </w:t>
      </w:r>
      <w:r>
        <w:t>: Réunis en petits groupes de travail, nous pourrions plus aisément chercher la généralisation des règles ou méthodes que nous aurions découvertes. D’autre part, nous aurions la possibilité d’appliquer systématiquement ces règles ou méthodes à de nombreux textes.</w:t>
      </w:r>
    </w:p>
    <w:p w:rsidR="000819CB" w:rsidRDefault="000819CB" w:rsidP="000819CB">
      <w:r>
        <w:t>LA SERVEUSE : Tomates nature, tomates-concombres…</w:t>
      </w:r>
    </w:p>
    <w:p w:rsidR="000819CB" w:rsidRDefault="000819CB" w:rsidP="000819CB">
      <w:r w:rsidRPr="000D1FBC">
        <w:rPr>
          <w:rStyle w:val="nomOulipien"/>
        </w:rPr>
        <w:t>LATIS</w:t>
      </w:r>
      <w:r>
        <w:t> : Justement…</w:t>
      </w:r>
    </w:p>
    <w:p w:rsidR="000819CB" w:rsidRDefault="000819CB" w:rsidP="000819CB">
      <w:r>
        <w:t>LA SERVEUSE : Voici le beurre.</w:t>
      </w:r>
    </w:p>
    <w:p w:rsidR="000819CB" w:rsidRDefault="000819CB" w:rsidP="000819CB">
      <w:r w:rsidRPr="000D1FBC">
        <w:rPr>
          <w:rStyle w:val="nomOulipien"/>
        </w:rPr>
        <w:t>LATIS</w:t>
      </w:r>
      <w:r>
        <w:t>  … je me suis penché sur la redondance. J’ai étudié la redondance chez ‘mond ‘neau. Voici ce que cela donne.</w:t>
      </w:r>
    </w:p>
    <w:p w:rsidR="000819CB" w:rsidRDefault="000819CB" w:rsidP="000819CB">
      <w:r>
        <w:tab/>
        <w:t xml:space="preserve">(Lecture des </w:t>
      </w:r>
      <w:r w:rsidRPr="000D1FBC">
        <w:rPr>
          <w:rStyle w:val="titreDivers"/>
        </w:rPr>
        <w:t>OuLiPotages</w:t>
      </w:r>
      <w:r>
        <w:t xml:space="preserve"> de </w:t>
      </w:r>
      <w:r w:rsidRPr="000D1FBC">
        <w:rPr>
          <w:rStyle w:val="nomOulipien"/>
        </w:rPr>
        <w:t>Latis</w:t>
      </w:r>
      <w:r>
        <w:t xml:space="preserve">. Leur publication dans le </w:t>
      </w:r>
      <w:r w:rsidRPr="000D1FBC">
        <w:rPr>
          <w:rStyle w:val="titreDivers"/>
        </w:rPr>
        <w:t>Dossier</w:t>
      </w:r>
      <w:r>
        <w:t xml:space="preserve"> est adoptée.)</w:t>
      </w:r>
    </w:p>
    <w:p w:rsidR="000819CB" w:rsidRDefault="000819CB" w:rsidP="000819CB">
      <w:r w:rsidRPr="00C63BD3">
        <w:rPr>
          <w:rStyle w:val="nomOulipien"/>
        </w:rPr>
        <w:t>LATIS</w:t>
      </w:r>
      <w:r>
        <w:t xml:space="preserve"> : D’une manière analogue, j’ai fait appel à deux Régents du </w:t>
      </w:r>
      <w:r w:rsidRPr="000D1FBC">
        <w:rPr>
          <w:rStyle w:val="NomInstitution"/>
        </w:rPr>
        <w:t>Collège</w:t>
      </w:r>
      <w:r>
        <w:t xml:space="preserve"> pour appliquer la </w:t>
      </w:r>
      <w:r w:rsidRPr="00B56BBA">
        <w:rPr>
          <w:rStyle w:val="notions"/>
        </w:rPr>
        <w:t>méthode lescurienne S+7</w:t>
      </w:r>
      <w:r w:rsidRPr="00B56BBA">
        <w:t xml:space="preserve"> </w:t>
      </w:r>
      <w:r>
        <w:t xml:space="preserve">à des textes tirés de la </w:t>
      </w:r>
      <w:r w:rsidRPr="000D1FBC">
        <w:rPr>
          <w:rStyle w:val="titreOeuvre"/>
        </w:rPr>
        <w:t>Bible</w:t>
      </w:r>
      <w:r w:rsidRPr="00B56BBA">
        <w:t>.</w:t>
      </w:r>
      <w:r>
        <w:t xml:space="preserve"> </w:t>
      </w:r>
    </w:p>
    <w:p w:rsidR="000819CB" w:rsidRDefault="000819CB" w:rsidP="000819CB">
      <w:r>
        <w:tab/>
        <w:t>(Lecture est également faite de ces traitements.)</w:t>
      </w:r>
    </w:p>
    <w:p w:rsidR="000819CB" w:rsidRDefault="000819CB" w:rsidP="000819CB">
      <w:r w:rsidRPr="00C63BD3">
        <w:rPr>
          <w:rStyle w:val="nomOulipien"/>
        </w:rPr>
        <w:t>SCHMIDT</w:t>
      </w:r>
      <w:r>
        <w:t xml:space="preserve"> : C’est du </w:t>
      </w:r>
      <w:r w:rsidRPr="00C63BD3">
        <w:rPr>
          <w:rStyle w:val="nomPersonneAuteur"/>
        </w:rPr>
        <w:t>Fabre d’Olivet</w:t>
      </w:r>
      <w:r>
        <w:t>.</w:t>
      </w:r>
    </w:p>
    <w:p w:rsidR="000819CB" w:rsidRDefault="000819CB" w:rsidP="000819CB">
      <w:r w:rsidRPr="00C63BD3">
        <w:rPr>
          <w:rStyle w:val="nomOulipien"/>
        </w:rPr>
        <w:t>LE LIONNAIS</w:t>
      </w:r>
      <w:r>
        <w:t xml:space="preserve"> : Il est certain que la </w:t>
      </w:r>
      <w:r w:rsidRPr="00C63BD3">
        <w:rPr>
          <w:rStyle w:val="titreOeuvre"/>
        </w:rPr>
        <w:t>Bible</w:t>
      </w:r>
      <w:r>
        <w:t xml:space="preserve"> prend ici un intérêt tout-à-fait nouveau.</w:t>
      </w:r>
    </w:p>
    <w:p w:rsidR="000819CB" w:rsidRPr="00C63BD3" w:rsidRDefault="000819CB" w:rsidP="000819CB">
      <w:pPr>
        <w:rPr>
          <w:rStyle w:val="nomOulipien"/>
        </w:rPr>
      </w:pPr>
      <w:r w:rsidRPr="00C63BD3">
        <w:rPr>
          <w:rStyle w:val="nomOulipien"/>
        </w:rPr>
        <w:t>LATIS</w:t>
      </w:r>
      <w:r>
        <w:t> : Ce qui serait intéressant, c’est de traiter le texte hébreu lui-même, au moyen d’un dictionnaire hébraïque quelconque. Puis, de traduire le résultat.</w:t>
      </w:r>
    </w:p>
    <w:p w:rsidR="000819CB" w:rsidRDefault="000819CB" w:rsidP="000819CB">
      <w:r w:rsidRPr="00C63BD3">
        <w:rPr>
          <w:rStyle w:val="nomOulipien"/>
        </w:rPr>
        <w:t>SCHMIDT</w:t>
      </w:r>
      <w:r>
        <w:t> : En tout cas, le génie des langues apparaît dans chaque texte.</w:t>
      </w:r>
    </w:p>
    <w:p w:rsidR="000819CB" w:rsidRDefault="000819CB" w:rsidP="000819CB">
      <w:r w:rsidRPr="00C63BD3">
        <w:rPr>
          <w:rStyle w:val="nomOulipien"/>
        </w:rPr>
        <w:t>LE LIONNAIS</w:t>
      </w:r>
      <w:r>
        <w:t> : La densité.</w:t>
      </w:r>
    </w:p>
    <w:p w:rsidR="000819CB" w:rsidRDefault="000819CB" w:rsidP="000819CB">
      <w:r w:rsidRPr="00C63BD3">
        <w:rPr>
          <w:rStyle w:val="nomOulipien"/>
        </w:rPr>
        <w:t>SCHMIDT</w:t>
      </w:r>
      <w:r>
        <w:t xml:space="preserve"> : La gnomè de la langue hébraïque. </w:t>
      </w:r>
    </w:p>
    <w:p w:rsidR="000819CB" w:rsidRDefault="000819CB" w:rsidP="000819CB">
      <w:r w:rsidRPr="00C63BD3">
        <w:rPr>
          <w:rStyle w:val="nomOulipien"/>
        </w:rPr>
        <w:t>QUENEAU</w:t>
      </w:r>
      <w:r>
        <w:t> : Nous avons donc eu raison de ne rien faire.</w:t>
      </w:r>
    </w:p>
    <w:p w:rsidR="000819CB" w:rsidRDefault="000819CB" w:rsidP="000819CB">
      <w:r w:rsidRPr="00C63BD3">
        <w:rPr>
          <w:rStyle w:val="nomOulipien"/>
        </w:rPr>
        <w:t>LESCURE</w:t>
      </w:r>
      <w:r>
        <w:t xml:space="preserve"> : En somme, ce que </w:t>
      </w:r>
      <w:r w:rsidRPr="00C63BD3">
        <w:rPr>
          <w:rStyle w:val="nomOulipien"/>
        </w:rPr>
        <w:t>Latis</w:t>
      </w:r>
      <w:r>
        <w:t xml:space="preserve"> a fait, c’est de la prospection.</w:t>
      </w:r>
    </w:p>
    <w:p w:rsidR="000819CB" w:rsidRDefault="000819CB" w:rsidP="000819CB">
      <w:r w:rsidRPr="00C63BD3">
        <w:rPr>
          <w:rStyle w:val="nomOulipien"/>
        </w:rPr>
        <w:t>QUEVAL</w:t>
      </w:r>
      <w:r>
        <w:t> : Bravo.</w:t>
      </w:r>
    </w:p>
    <w:p w:rsidR="000819CB" w:rsidRDefault="000819CB" w:rsidP="000819CB">
      <w:r w:rsidRPr="00C63BD3">
        <w:rPr>
          <w:rStyle w:val="nomOulipien"/>
        </w:rPr>
        <w:t>LE LIONNAIS</w:t>
      </w:r>
      <w:r>
        <w:t xml:space="preserve"> : Sans doute faut-il étendre notre action. Ce traitement de la </w:t>
      </w:r>
      <w:r w:rsidRPr="00C63BD3">
        <w:rPr>
          <w:rStyle w:val="titreOeuvre"/>
        </w:rPr>
        <w:t>Bible</w:t>
      </w:r>
      <w:r>
        <w:t xml:space="preserve"> nous permet dès à présent d’envisager une généralité de la </w:t>
      </w:r>
      <w:r w:rsidRPr="00B56BBA">
        <w:rPr>
          <w:rStyle w:val="notions"/>
        </w:rPr>
        <w:t>méthode lescurienne</w:t>
      </w:r>
      <w:r>
        <w:t xml:space="preserve">. Nous pourrions poser : </w:t>
      </w:r>
      <w:r w:rsidRPr="00B56BBA">
        <w:rPr>
          <w:rStyle w:val="notions"/>
        </w:rPr>
        <w:t>S=</w:t>
      </w:r>
      <w:proofErr w:type="gramStart"/>
      <w:r w:rsidRPr="00B56BBA">
        <w:rPr>
          <w:rStyle w:val="notions"/>
        </w:rPr>
        <w:t>f(</w:t>
      </w:r>
      <w:proofErr w:type="gramEnd"/>
      <w:r w:rsidRPr="00B56BBA">
        <w:rPr>
          <w:rStyle w:val="notions"/>
        </w:rPr>
        <w:t>n)</w:t>
      </w:r>
      <w:r w:rsidRPr="00B56BBA">
        <w:t xml:space="preserve">. </w:t>
      </w:r>
      <w:r>
        <w:br/>
        <w:t>« </w:t>
      </w:r>
      <w:proofErr w:type="gramStart"/>
      <w:r>
        <w:t>saut</w:t>
      </w:r>
      <w:proofErr w:type="gramEnd"/>
      <w:r>
        <w:t xml:space="preserve"> de page »</w:t>
      </w:r>
    </w:p>
    <w:p w:rsidR="000819CB" w:rsidRDefault="000819CB" w:rsidP="000819CB">
      <w:pPr>
        <w:jc w:val="center"/>
      </w:pPr>
      <w:r>
        <w:t>3</w:t>
      </w:r>
    </w:p>
    <w:p w:rsidR="000819CB" w:rsidRDefault="000819CB" w:rsidP="000819CB">
      <w:r>
        <w:tab/>
        <w:t xml:space="preserve">L’on pourrait songer à des additions de textes, ou à des multiplications. Par exemple : additionner la </w:t>
      </w:r>
      <w:r w:rsidRPr="00C63BD3">
        <w:rPr>
          <w:rStyle w:val="titreOeuvre"/>
        </w:rPr>
        <w:t>Bible</w:t>
      </w:r>
      <w:r>
        <w:t xml:space="preserve"> à </w:t>
      </w:r>
      <w:r w:rsidRPr="00B56BBA">
        <w:t xml:space="preserve">la </w:t>
      </w:r>
      <w:r w:rsidRPr="00C63BD3">
        <w:rPr>
          <w:rStyle w:val="titreDivers"/>
        </w:rPr>
        <w:t>Famille Fenouillard</w:t>
      </w:r>
      <w:r>
        <w:t>.</w:t>
      </w:r>
    </w:p>
    <w:p w:rsidR="000819CB" w:rsidRDefault="000819CB" w:rsidP="000819CB">
      <w:r>
        <w:t>LA SERVEUSE : Les poulets, c’est pour qui ?</w:t>
      </w:r>
    </w:p>
    <w:p w:rsidR="000819CB" w:rsidRDefault="000819CB" w:rsidP="000819CB">
      <w:r w:rsidRPr="00C63BD3">
        <w:rPr>
          <w:rStyle w:val="nomOulipien"/>
        </w:rPr>
        <w:t>QUEVAL</w:t>
      </w:r>
      <w:r>
        <w:t> : Mangeons.</w:t>
      </w:r>
    </w:p>
    <w:p w:rsidR="000819CB" w:rsidRDefault="000819CB" w:rsidP="000819CB">
      <w:r w:rsidRPr="00C63BD3">
        <w:rPr>
          <w:rStyle w:val="nomOulipien"/>
        </w:rPr>
        <w:t>LESCURE</w:t>
      </w:r>
      <w:r>
        <w:t> : Mangeons.</w:t>
      </w:r>
    </w:p>
    <w:p w:rsidR="000819CB" w:rsidRPr="00C63BD3" w:rsidRDefault="000819CB" w:rsidP="000819CB">
      <w:pPr>
        <w:rPr>
          <w:rStyle w:val="nomOulipien"/>
        </w:rPr>
      </w:pPr>
      <w:r w:rsidRPr="00C63BD3">
        <w:rPr>
          <w:rStyle w:val="nomOulipien"/>
        </w:rPr>
        <w:t>QUENEAU</w:t>
      </w:r>
      <w:r>
        <w:t> : Moi, je n’ai aucune communication à faire.</w:t>
      </w:r>
    </w:p>
    <w:p w:rsidR="000819CB" w:rsidRDefault="000819CB" w:rsidP="000819CB">
      <w:r w:rsidRPr="00C63BD3">
        <w:rPr>
          <w:rStyle w:val="nomOulipien"/>
        </w:rPr>
        <w:t>QUEVAL</w:t>
      </w:r>
      <w:r>
        <w:t> : Eh bien, mangeons tous.</w:t>
      </w:r>
    </w:p>
    <w:p w:rsidR="000819CB" w:rsidRDefault="000819CB" w:rsidP="000819CB">
      <w:r w:rsidRPr="00C63BD3">
        <w:rPr>
          <w:rStyle w:val="nomOulipien"/>
        </w:rPr>
        <w:t>LATIS</w:t>
      </w:r>
      <w:r>
        <w:t xml:space="preserve"> : J’ai quelques remarques à vous présenter sur l’importance de la </w:t>
      </w:r>
      <w:r w:rsidRPr="00C63BD3">
        <w:t>diurèse</w:t>
      </w:r>
      <w:r>
        <w:t xml:space="preserve"> dans les tragédies de </w:t>
      </w:r>
      <w:r w:rsidRPr="00C63BD3">
        <w:rPr>
          <w:rStyle w:val="nomPersonneAuteur"/>
        </w:rPr>
        <w:t>Racine</w:t>
      </w:r>
      <w:r>
        <w:t>. Les premiers vers de ces tragédies contiennent souvent des allusions singulières. En voici quelques exemples :</w:t>
      </w:r>
    </w:p>
    <w:p w:rsidR="000819CB" w:rsidRDefault="000819CB" w:rsidP="000819CB">
      <w:r>
        <w:tab/>
        <w:t>BERENICE :</w:t>
      </w:r>
      <w:r>
        <w:tab/>
        <w:t>Arrêtons un moment ; la pompe de ces lieux</w:t>
      </w:r>
    </w:p>
    <w:p w:rsidR="000819CB" w:rsidRDefault="000819CB" w:rsidP="000819CB">
      <w:r>
        <w:tab/>
      </w:r>
      <w:r>
        <w:tab/>
      </w:r>
      <w:r>
        <w:tab/>
        <w:t>Je le vois bien, Arsace, est nouvelle à vos yeux.</w:t>
      </w:r>
    </w:p>
    <w:p w:rsidR="000819CB" w:rsidRDefault="000819CB" w:rsidP="000819CB">
      <w:r>
        <w:tab/>
      </w:r>
      <w:r>
        <w:tab/>
      </w:r>
      <w:r>
        <w:tab/>
        <w:t xml:space="preserve">Souvent, ce cabinet, superbe et solitaire, </w:t>
      </w:r>
    </w:p>
    <w:p w:rsidR="000819CB" w:rsidRDefault="000819CB" w:rsidP="000819CB">
      <w:r>
        <w:tab/>
      </w:r>
      <w:r>
        <w:tab/>
      </w:r>
      <w:r>
        <w:tab/>
        <w:t xml:space="preserve">Des secrets de </w:t>
      </w:r>
      <w:r w:rsidRPr="00C63BD3">
        <w:rPr>
          <w:rStyle w:val="NomPersonneDivers"/>
        </w:rPr>
        <w:t>Titus</w:t>
      </w:r>
      <w:r>
        <w:t xml:space="preserve"> </w:t>
      </w:r>
      <w:proofErr w:type="gramStart"/>
      <w:r>
        <w:t>est</w:t>
      </w:r>
      <w:proofErr w:type="gramEnd"/>
      <w:r>
        <w:t xml:space="preserve"> le dépositaire.</w:t>
      </w:r>
    </w:p>
    <w:p w:rsidR="000819CB" w:rsidRDefault="000819CB" w:rsidP="000819CB">
      <w:r>
        <w:tab/>
        <w:t>BAJAZET :</w:t>
      </w:r>
      <w:r>
        <w:tab/>
        <w:t>Viens, suis-moi. La sultane en ce lieu doit se rendre.</w:t>
      </w:r>
    </w:p>
    <w:p w:rsidR="000819CB" w:rsidRDefault="000819CB" w:rsidP="000819CB">
      <w:r>
        <w:tab/>
        <w:t>IPHIGENIE :</w:t>
      </w:r>
      <w:r>
        <w:tab/>
        <w:t xml:space="preserve">Oui, c’est </w:t>
      </w:r>
      <w:r w:rsidRPr="00C63BD3">
        <w:rPr>
          <w:rStyle w:val="NomPersonneDivers"/>
        </w:rPr>
        <w:t>Agamemnon</w:t>
      </w:r>
      <w:r>
        <w:t>…</w:t>
      </w:r>
    </w:p>
    <w:p w:rsidR="000819CB" w:rsidRDefault="000819CB" w:rsidP="000819CB">
      <w:r>
        <w:tab/>
      </w:r>
      <w:r>
        <w:tab/>
      </w:r>
      <w:r>
        <w:tab/>
        <w:t>…</w:t>
      </w:r>
    </w:p>
    <w:p w:rsidR="000819CB" w:rsidRDefault="000819CB" w:rsidP="000819CB">
      <w:r>
        <w:tab/>
      </w:r>
      <w:r>
        <w:tab/>
      </w:r>
      <w:r>
        <w:tab/>
        <w:t>C’est vous-même, Seigneur ? Quel important besoin</w:t>
      </w:r>
    </w:p>
    <w:p w:rsidR="000819CB" w:rsidRDefault="000819CB" w:rsidP="000819CB">
      <w:r>
        <w:tab/>
      </w:r>
      <w:r>
        <w:tab/>
      </w:r>
      <w:r>
        <w:tab/>
        <w:t xml:space="preserve">Vous </w:t>
      </w:r>
      <w:proofErr w:type="gramStart"/>
      <w:r>
        <w:t>a</w:t>
      </w:r>
      <w:proofErr w:type="gramEnd"/>
      <w:r>
        <w:t xml:space="preserve"> fait devancer l’aurore de si loin ?</w:t>
      </w:r>
    </w:p>
    <w:p w:rsidR="000819CB" w:rsidRDefault="000819CB" w:rsidP="000819CB">
      <w:r>
        <w:tab/>
        <w:t>Je vous engage à chercher dans les autres pièces, et je vous promets des découvertes.</w:t>
      </w:r>
    </w:p>
    <w:p w:rsidR="000819CB" w:rsidRDefault="000819CB" w:rsidP="000819CB">
      <w:r w:rsidRPr="00C63BD3">
        <w:rPr>
          <w:rStyle w:val="nomOulipien"/>
        </w:rPr>
        <w:t>LATIS</w:t>
      </w:r>
      <w:r>
        <w:t> : Pour étoffer notre numéro, il m’a semblé que l’on pourrait y joindre une sorte de compte-rendu général des séances. Naturellement, il faudrait doser l’ensemble.</w:t>
      </w:r>
    </w:p>
    <w:p w:rsidR="000819CB" w:rsidRDefault="000819CB" w:rsidP="000819CB">
      <w:r w:rsidRPr="00C63BD3">
        <w:rPr>
          <w:rStyle w:val="nomOulipien"/>
        </w:rPr>
        <w:t>QUEVAL</w:t>
      </w:r>
      <w:r>
        <w:t> : Doser ou d’oser…</w:t>
      </w:r>
    </w:p>
    <w:p w:rsidR="000819CB" w:rsidRDefault="000819CB" w:rsidP="000819CB">
      <w:r w:rsidRPr="00C63BD3">
        <w:rPr>
          <w:rStyle w:val="nomOulipien"/>
        </w:rPr>
        <w:t>LATIS</w:t>
      </w:r>
      <w:r>
        <w:t xml:space="preserve"> : Qu’il me soit permis de faire une suggestion au </w:t>
      </w:r>
      <w:r w:rsidRPr="00C63BD3">
        <w:rPr>
          <w:rStyle w:val="nomOulipien"/>
        </w:rPr>
        <w:t>TS Raymond Queneau</w:t>
      </w:r>
      <w:r>
        <w:t xml:space="preserve">. Il manque au </w:t>
      </w:r>
      <w:r w:rsidRPr="00C63BD3">
        <w:rPr>
          <w:rStyle w:val="titreDivers"/>
        </w:rPr>
        <w:t>Dossier</w:t>
      </w:r>
      <w:r>
        <w:t xml:space="preserve"> </w:t>
      </w:r>
      <w:r w:rsidRPr="00C63BD3">
        <w:t xml:space="preserve">la Littérature Potentielle </w:t>
      </w:r>
      <w:r>
        <w:t>sous son jour le plus potentiel.</w:t>
      </w:r>
    </w:p>
    <w:p w:rsidR="000819CB" w:rsidRDefault="000819CB" w:rsidP="000819CB">
      <w:r w:rsidRPr="00C63BD3">
        <w:rPr>
          <w:rStyle w:val="nomOulipien"/>
        </w:rPr>
        <w:t>QUEVAL</w:t>
      </w:r>
      <w:r>
        <w:t> : Ouais.</w:t>
      </w:r>
    </w:p>
    <w:p w:rsidR="000819CB" w:rsidRDefault="000819CB" w:rsidP="000819CB">
      <w:r w:rsidRPr="00C63BD3">
        <w:rPr>
          <w:rStyle w:val="nomOulipien"/>
        </w:rPr>
        <w:t>LATIS</w:t>
      </w:r>
      <w:r>
        <w:t xml:space="preserve"> : </w:t>
      </w:r>
      <w:r w:rsidRPr="00C63BD3">
        <w:rPr>
          <w:rStyle w:val="nomOulipien"/>
        </w:rPr>
        <w:t>Le Satrape</w:t>
      </w:r>
      <w:r>
        <w:t xml:space="preserve"> pourrait indiquer des voies de développement. En quelque sorte, l’idée platonicienne de la </w:t>
      </w:r>
      <w:r w:rsidRPr="007B2DB3">
        <w:rPr>
          <w:rStyle w:val="notions"/>
        </w:rPr>
        <w:t>LiPo</w:t>
      </w:r>
      <w:r>
        <w:t xml:space="preserve"> est infléchie. </w:t>
      </w:r>
      <w:r w:rsidRPr="00C63BD3">
        <w:rPr>
          <w:rStyle w:val="nomOulipien"/>
        </w:rPr>
        <w:t>Le Satrape</w:t>
      </w:r>
      <w:r>
        <w:t xml:space="preserve"> doit la rétablir dans sa </w:t>
      </w:r>
      <w:r w:rsidRPr="00C63BD3">
        <w:rPr>
          <w:rStyle w:val="titreDivers"/>
        </w:rPr>
        <w:t>Postface</w:t>
      </w:r>
      <w:r>
        <w:t>.</w:t>
      </w:r>
    </w:p>
    <w:p w:rsidR="000819CB" w:rsidRDefault="000819CB" w:rsidP="000819CB">
      <w:r w:rsidRPr="00B13E08">
        <w:rPr>
          <w:rStyle w:val="nomOulipien"/>
        </w:rPr>
        <w:t>SCHMIDT</w:t>
      </w:r>
      <w:r>
        <w:t xml:space="preserve"> : On aura une communication de </w:t>
      </w:r>
      <w:r w:rsidRPr="00B13E08">
        <w:rPr>
          <w:rStyle w:val="nomPersonneAuteur"/>
        </w:rPr>
        <w:t>Jean Nocher</w:t>
      </w:r>
      <w:r>
        <w:t>.</w:t>
      </w:r>
    </w:p>
    <w:p w:rsidR="000819CB" w:rsidRDefault="000819CB" w:rsidP="000819CB">
      <w:r w:rsidRPr="00B13E08">
        <w:rPr>
          <w:rStyle w:val="nomOulipien"/>
        </w:rPr>
        <w:t>ARNAUD</w:t>
      </w:r>
      <w:r>
        <w:t> : Jusqu’ici, il s’agit plutôt d’une Littérature Prépotentienne.</w:t>
      </w:r>
    </w:p>
    <w:p w:rsidR="000819CB" w:rsidRDefault="000819CB" w:rsidP="000819CB">
      <w:r w:rsidRPr="00B13E08">
        <w:rPr>
          <w:rStyle w:val="nomOulipien"/>
        </w:rPr>
        <w:t>QUENEAU</w:t>
      </w:r>
      <w:r>
        <w:t xml:space="preserve"> : Nous sommes les </w:t>
      </w:r>
      <w:r w:rsidRPr="00B13E08">
        <w:rPr>
          <w:rStyle w:val="NomPersonneDivers"/>
        </w:rPr>
        <w:t>Képler</w:t>
      </w:r>
      <w:r>
        <w:t xml:space="preserve"> des futurs </w:t>
      </w:r>
      <w:r w:rsidRPr="00B13E08">
        <w:rPr>
          <w:rStyle w:val="NomPersonneDivers"/>
        </w:rPr>
        <w:t>Newton</w:t>
      </w:r>
      <w:r>
        <w:t xml:space="preserve">. </w:t>
      </w:r>
    </w:p>
    <w:p w:rsidR="000819CB" w:rsidRDefault="000819CB" w:rsidP="000819CB">
      <w:r w:rsidRPr="00B13E08">
        <w:rPr>
          <w:rStyle w:val="nomOulipien"/>
        </w:rPr>
        <w:t>LATIS</w:t>
      </w:r>
      <w:r>
        <w:t xml:space="preserve"> : Et l’illustration ? Ne pourrait-on avoir quelques photographies ? Nous aurons celle du </w:t>
      </w:r>
      <w:r w:rsidRPr="00B13E08">
        <w:rPr>
          <w:rStyle w:val="nomOulipien"/>
        </w:rPr>
        <w:t>TS Queneau</w:t>
      </w:r>
      <w:r>
        <w:t xml:space="preserve"> décorant le </w:t>
      </w:r>
      <w:r w:rsidRPr="00B13E08">
        <w:rPr>
          <w:rStyle w:val="nomOulipien"/>
        </w:rPr>
        <w:t>Rt Le Lionnais</w:t>
      </w:r>
      <w:r>
        <w:t>. Nous aurons</w:t>
      </w:r>
    </w:p>
    <w:p w:rsidR="000819CB" w:rsidRDefault="000819CB" w:rsidP="000819CB">
      <w:r>
        <w:t>« </w:t>
      </w:r>
      <w:proofErr w:type="gramStart"/>
      <w:r>
        <w:t>saut</w:t>
      </w:r>
      <w:proofErr w:type="gramEnd"/>
      <w:r>
        <w:t xml:space="preserve"> de page »</w:t>
      </w:r>
    </w:p>
    <w:p w:rsidR="000819CB" w:rsidRDefault="000819CB" w:rsidP="000819CB">
      <w:pPr>
        <w:jc w:val="center"/>
      </w:pPr>
      <w:r>
        <w:t>4</w:t>
      </w:r>
    </w:p>
    <w:p w:rsidR="000819CB" w:rsidRDefault="000819CB" w:rsidP="000819CB">
      <w:proofErr w:type="gramStart"/>
      <w:r>
        <w:t>aussi</w:t>
      </w:r>
      <w:proofErr w:type="gramEnd"/>
      <w:r>
        <w:t xml:space="preserve"> la machine de </w:t>
      </w:r>
      <w:r w:rsidRPr="00B13E08">
        <w:rPr>
          <w:rStyle w:val="nomPersonneAuteur"/>
        </w:rPr>
        <w:t>Swift</w:t>
      </w:r>
      <w:r>
        <w:t xml:space="preserve">. Peut-être un portrait de </w:t>
      </w:r>
      <w:r w:rsidRPr="00B13E08">
        <w:rPr>
          <w:rStyle w:val="NomPersonneDivers"/>
        </w:rPr>
        <w:t>Galois</w:t>
      </w:r>
      <w:r>
        <w:t xml:space="preserve">…A propos de </w:t>
      </w:r>
      <w:r w:rsidRPr="00B13E08">
        <w:rPr>
          <w:rStyle w:val="NomPersonneDivers"/>
        </w:rPr>
        <w:t>Galois</w:t>
      </w:r>
      <w:r>
        <w:t xml:space="preserve">, j’ai relu l’inventaire de </w:t>
      </w:r>
      <w:r w:rsidRPr="00B13E08">
        <w:rPr>
          <w:rStyle w:val="nomOulipien"/>
        </w:rPr>
        <w:t>Bens</w:t>
      </w:r>
      <w:r>
        <w:t xml:space="preserve">. Et je crois que l’émotion vient, non du texte lui-même, mais de ce que l’on sait de la vie de </w:t>
      </w:r>
      <w:r w:rsidRPr="00B13E08">
        <w:rPr>
          <w:rStyle w:val="NomPersonneDivers"/>
        </w:rPr>
        <w:t>Galois</w:t>
      </w:r>
      <w:r>
        <w:t xml:space="preserve"> qui est, évidemment, très émouvante.  </w:t>
      </w:r>
    </w:p>
    <w:p w:rsidR="000819CB" w:rsidRDefault="000819CB" w:rsidP="000819CB">
      <w:r w:rsidRPr="00B13E08">
        <w:rPr>
          <w:rStyle w:val="nomOulipien"/>
        </w:rPr>
        <w:t>QUEVAL</w:t>
      </w:r>
      <w:r>
        <w:t xml:space="preserve"> : Je suis en train de relire le-plus-grand-romancier-français-vivant, je veux dire : </w:t>
      </w:r>
      <w:r w:rsidRPr="00B13E08">
        <w:rPr>
          <w:rStyle w:val="nomPersonneAuteur"/>
        </w:rPr>
        <w:t>Simenon</w:t>
      </w:r>
      <w:r>
        <w:t xml:space="preserve">. Lorsque </w:t>
      </w:r>
      <w:r w:rsidRPr="00B13E08">
        <w:rPr>
          <w:rStyle w:val="nomPersonneAuteur"/>
        </w:rPr>
        <w:t>Simenon</w:t>
      </w:r>
      <w:r>
        <w:t xml:space="preserve"> écrit : “Il s’assit en face d’un homme qui lui tournait le dos”, qu’est-ce qu’il veut dire ? C’est du </w:t>
      </w:r>
      <w:r w:rsidRPr="009C7BC9">
        <w:rPr>
          <w:rStyle w:val="notions"/>
        </w:rPr>
        <w:t>pastiche</w:t>
      </w:r>
      <w:r>
        <w:t xml:space="preserve"> involontaire, dira-t-on. Oui, peut-être. Il me semble que nous pourrions établir un petit inventaire des choses à ne plus utiliser, des perspectives où nous n’avons pas à nous engager. Le </w:t>
      </w:r>
      <w:r w:rsidRPr="00B13E08">
        <w:t>populisme</w:t>
      </w:r>
      <w:r>
        <w:t>, c’est comme les cuisinières.</w:t>
      </w:r>
    </w:p>
    <w:p w:rsidR="000819CB" w:rsidRDefault="000819CB" w:rsidP="000819CB">
      <w:r w:rsidRPr="00B13E08">
        <w:rPr>
          <w:rStyle w:val="nomOulipien"/>
        </w:rPr>
        <w:t>LE LIONNAIS</w:t>
      </w:r>
      <w:r>
        <w:t> : Quelle imagination.</w:t>
      </w:r>
    </w:p>
    <w:p w:rsidR="000819CB" w:rsidRDefault="000819CB" w:rsidP="000819CB">
      <w:r w:rsidRPr="00B13E08">
        <w:rPr>
          <w:rStyle w:val="nomOulipien"/>
        </w:rPr>
        <w:t>QUEVAL</w:t>
      </w:r>
      <w:r>
        <w:t> : Non, c’est un exemple.</w:t>
      </w:r>
    </w:p>
    <w:p w:rsidR="000819CB" w:rsidRDefault="000819CB" w:rsidP="000819CB">
      <w:r w:rsidRPr="00B13E08">
        <w:rPr>
          <w:rStyle w:val="nomOulipien"/>
        </w:rPr>
        <w:t>LESCURE</w:t>
      </w:r>
      <w:r>
        <w:t> : La cuisinière, quelle cuisinière ?</w:t>
      </w:r>
    </w:p>
    <w:p w:rsidR="000819CB" w:rsidRDefault="000819CB" w:rsidP="000819CB">
      <w:r w:rsidRPr="00B13E08">
        <w:rPr>
          <w:rStyle w:val="nomOulipien"/>
        </w:rPr>
        <w:t>QUEVAL</w:t>
      </w:r>
      <w:r>
        <w:t> : La cuisinière d’autrefois, avec les belles casseroles.</w:t>
      </w:r>
    </w:p>
    <w:p w:rsidR="000819CB" w:rsidRDefault="000819CB" w:rsidP="000819CB">
      <w:r w:rsidRPr="00B13E08">
        <w:rPr>
          <w:rStyle w:val="nomOulipien"/>
        </w:rPr>
        <w:t>LESCURE</w:t>
      </w:r>
      <w:r>
        <w:t> : La cuisinière à charbon ?</w:t>
      </w:r>
    </w:p>
    <w:p w:rsidR="000819CB" w:rsidRDefault="000819CB" w:rsidP="000819CB">
      <w:r>
        <w:t>LA SERVEUSE : Il y a quelque chose qui ne va pas ?</w:t>
      </w:r>
    </w:p>
    <w:p w:rsidR="000819CB" w:rsidRDefault="000819CB" w:rsidP="000819CB">
      <w:r>
        <w:tab/>
        <w:t xml:space="preserve">(Personne ne lui répond, sauf </w:t>
      </w:r>
      <w:r w:rsidRPr="00B13E08">
        <w:rPr>
          <w:rStyle w:val="nomOulipien"/>
        </w:rPr>
        <w:t>Duchateau</w:t>
      </w:r>
      <w:r>
        <w:t xml:space="preserve"> qui, d’un signe, lui indique que tout va bien.)</w:t>
      </w:r>
    </w:p>
    <w:p w:rsidR="000819CB" w:rsidRDefault="000819CB" w:rsidP="000819CB">
      <w:r w:rsidRPr="00B13E08">
        <w:rPr>
          <w:rStyle w:val="nomOulipien"/>
        </w:rPr>
        <w:t>QUEVAL</w:t>
      </w:r>
      <w:r>
        <w:t xml:space="preserve"> : Quand le père </w:t>
      </w:r>
      <w:r w:rsidRPr="00B13E08">
        <w:rPr>
          <w:rStyle w:val="nomPersonneAuteur"/>
        </w:rPr>
        <w:t>Lamartine</w:t>
      </w:r>
      <w:r>
        <w:t xml:space="preserve"> écrivait : “Objets inanimés”, etc</w:t>
      </w:r>
      <w:proofErr w:type="gramStart"/>
      <w:r>
        <w:t>.…,</w:t>
      </w:r>
      <w:proofErr w:type="gramEnd"/>
      <w:r>
        <w:t xml:space="preserve"> ça correspondait à un monde où il y avait des cuisinières. Maintenant, c’est fini. Ces voies-là nous sont fermées.</w:t>
      </w:r>
    </w:p>
    <w:p w:rsidR="000819CB" w:rsidRDefault="000819CB" w:rsidP="000819CB">
      <w:r w:rsidRPr="00B13E08">
        <w:rPr>
          <w:rStyle w:val="nomOulipien"/>
        </w:rPr>
        <w:t>LE LIONNAIS</w:t>
      </w:r>
      <w:r>
        <w:t> : l’</w:t>
      </w:r>
      <w:r w:rsidRPr="009C7BC9">
        <w:rPr>
          <w:rStyle w:val="notions"/>
        </w:rPr>
        <w:t>antepotentialisme</w:t>
      </w:r>
      <w:r>
        <w:t>…</w:t>
      </w:r>
    </w:p>
    <w:p w:rsidR="000819CB" w:rsidRDefault="000819CB" w:rsidP="000819CB">
      <w:r w:rsidRPr="00B13E08">
        <w:rPr>
          <w:rStyle w:val="nomOulipien"/>
        </w:rPr>
        <w:t>LATIS</w:t>
      </w:r>
      <w:r>
        <w:t xml:space="preserve"> : </w:t>
      </w:r>
      <w:r w:rsidRPr="00B13E08">
        <w:rPr>
          <w:rStyle w:val="nomPersonneAuteur"/>
        </w:rPr>
        <w:t>Valéry</w:t>
      </w:r>
      <w:r>
        <w:t xml:space="preserve"> suggérait un recueil des débuts de romans.</w:t>
      </w:r>
    </w:p>
    <w:p w:rsidR="000819CB" w:rsidRDefault="000819CB" w:rsidP="000819CB">
      <w:r w:rsidRPr="00B13E08">
        <w:rPr>
          <w:rStyle w:val="nomOulipien"/>
        </w:rPr>
        <w:t>QUENEAU</w:t>
      </w:r>
      <w:r>
        <w:t> : Il y a aussi “</w:t>
      </w:r>
      <w:r w:rsidRPr="00B13E08">
        <w:rPr>
          <w:rStyle w:val="titreOeuvre"/>
        </w:rPr>
        <w:t>L’Imitation de soi chez Corneille</w:t>
      </w:r>
      <w:r>
        <w:t xml:space="preserve">”, de </w:t>
      </w:r>
      <w:r w:rsidRPr="00B13E08">
        <w:rPr>
          <w:rStyle w:val="nomPersonneAuteur"/>
        </w:rPr>
        <w:t>François Rostand</w:t>
      </w:r>
      <w:r>
        <w:t>.</w:t>
      </w:r>
    </w:p>
    <w:p w:rsidR="000819CB" w:rsidRDefault="000819CB" w:rsidP="000819CB">
      <w:r w:rsidRPr="00B13E08">
        <w:rPr>
          <w:rStyle w:val="nomOulipien"/>
        </w:rPr>
        <w:t>LATIS</w:t>
      </w:r>
      <w:r>
        <w:t> : On ne peut reprocher aux gens de continuer à parler leur langage.</w:t>
      </w:r>
    </w:p>
    <w:p w:rsidR="000819CB" w:rsidRDefault="000819CB" w:rsidP="000819CB">
      <w:r w:rsidRPr="00B13E08">
        <w:rPr>
          <w:rStyle w:val="nomOulipien"/>
        </w:rPr>
        <w:t>LE LIONNAIS</w:t>
      </w:r>
      <w:r>
        <w:t> : Bien sûr, mais il conviendrait d’établir une distinction entre parler le même langage et dire la même chose.</w:t>
      </w:r>
    </w:p>
    <w:p w:rsidR="000819CB" w:rsidRDefault="000819CB" w:rsidP="000819CB">
      <w:r w:rsidRPr="00EB1D9F">
        <w:rPr>
          <w:rStyle w:val="nomOulipien"/>
        </w:rPr>
        <w:t>LATIS</w:t>
      </w:r>
      <w:r>
        <w:t xml:space="preserve"> : Une dernière remarque concernant la fameuse </w:t>
      </w:r>
      <w:r w:rsidRPr="00EB1D9F">
        <w:rPr>
          <w:rStyle w:val="notions"/>
        </w:rPr>
        <w:t>définition de la philosophie</w:t>
      </w:r>
      <w:r>
        <w:t xml:space="preserve">. La définition donnée par le dataire </w:t>
      </w:r>
      <w:r w:rsidRPr="00EB1D9F">
        <w:rPr>
          <w:rStyle w:val="nomOulipien"/>
        </w:rPr>
        <w:t>Bens</w:t>
      </w:r>
      <w:r>
        <w:t xml:space="preserve"> n’est pas mauvaise, mais ce n’est pas celle que j’avais donnée. D’ailleurs, je n’ai jamais parlé de mauvaise ou de bonne </w:t>
      </w:r>
      <w:r w:rsidRPr="00EB1D9F">
        <w:rPr>
          <w:rStyle w:val="notions"/>
        </w:rPr>
        <w:t>définition de la philosophie</w:t>
      </w:r>
      <w:r>
        <w:t>…</w:t>
      </w:r>
    </w:p>
    <w:p w:rsidR="000819CB" w:rsidRDefault="000819CB" w:rsidP="000819CB">
      <w:r w:rsidRPr="00EB1D9F">
        <w:rPr>
          <w:rStyle w:val="nomOulipien"/>
        </w:rPr>
        <w:t>ARNAUD</w:t>
      </w:r>
      <w:r>
        <w:t xml:space="preserve"> : Et ce n’était pas la définition de </w:t>
      </w:r>
      <w:r w:rsidRPr="00EB1D9F">
        <w:rPr>
          <w:rStyle w:val="nomOulipien"/>
        </w:rPr>
        <w:t>Latis</w:t>
      </w:r>
      <w:r>
        <w:t>, mais une citation…</w:t>
      </w:r>
    </w:p>
    <w:p w:rsidR="000819CB" w:rsidRDefault="000819CB" w:rsidP="000819CB">
      <w:r>
        <w:t>« </w:t>
      </w:r>
      <w:proofErr w:type="gramStart"/>
      <w:r>
        <w:t>saut</w:t>
      </w:r>
      <w:proofErr w:type="gramEnd"/>
      <w:r>
        <w:t xml:space="preserve"> de page »</w:t>
      </w:r>
    </w:p>
    <w:p w:rsidR="000819CB" w:rsidRDefault="000819CB" w:rsidP="000819CB">
      <w:pPr>
        <w:jc w:val="center"/>
      </w:pPr>
      <w:r>
        <w:t>5</w:t>
      </w:r>
    </w:p>
    <w:p w:rsidR="000819CB" w:rsidRDefault="000819CB" w:rsidP="000819CB">
      <w:r w:rsidRPr="00EB1D9F">
        <w:rPr>
          <w:rStyle w:val="nomOulipien"/>
        </w:rPr>
        <w:t>LATIS</w:t>
      </w:r>
      <w:r>
        <w:t xml:space="preserve"> : … d’un vieux latiniste nommé </w:t>
      </w:r>
      <w:r w:rsidRPr="00EB1D9F">
        <w:rPr>
          <w:rStyle w:val="NomPersonneDivers"/>
        </w:rPr>
        <w:t>François</w:t>
      </w:r>
      <w:r>
        <w:t>.</w:t>
      </w:r>
    </w:p>
    <w:p w:rsidR="000819CB" w:rsidRDefault="000819CB" w:rsidP="000819CB">
      <w:r w:rsidRPr="00EB1D9F">
        <w:rPr>
          <w:rStyle w:val="nomOulipien"/>
        </w:rPr>
        <w:t>LATIS</w:t>
      </w:r>
      <w:r>
        <w:t xml:space="preserve"> : Autre rectification : la </w:t>
      </w:r>
      <w:r w:rsidRPr="0092058B">
        <w:rPr>
          <w:rStyle w:val="notions"/>
        </w:rPr>
        <w:t>méthode Piscator</w:t>
      </w:r>
      <w:r>
        <w:t xml:space="preserve"> (le </w:t>
      </w:r>
      <w:r w:rsidRPr="00EB1D9F">
        <w:rPr>
          <w:rStyle w:val="notions"/>
        </w:rPr>
        <w:t>décalage des répliques</w:t>
      </w:r>
      <w:r>
        <w:t xml:space="preserve">) est de </w:t>
      </w:r>
      <w:r w:rsidRPr="00EB1D9F">
        <w:rPr>
          <w:rStyle w:val="NomPersonneDivers"/>
        </w:rPr>
        <w:t>Madame Lei-Piscator</w:t>
      </w:r>
      <w:r>
        <w:t xml:space="preserve">, veuve de </w:t>
      </w:r>
      <w:r w:rsidRPr="00EB1D9F">
        <w:rPr>
          <w:rStyle w:val="NomPersonneDivers"/>
        </w:rPr>
        <w:t>Piscator</w:t>
      </w:r>
      <w:r w:rsidRPr="0092058B">
        <w:t>,</w:t>
      </w:r>
      <w:r>
        <w:t xml:space="preserve"> devenue Lei on ne sait à la suite de quelles circonstances.</w:t>
      </w:r>
    </w:p>
    <w:p w:rsidR="000819CB" w:rsidRDefault="000819CB" w:rsidP="000819CB">
      <w:r w:rsidRPr="00EB1D9F">
        <w:rPr>
          <w:rStyle w:val="nomOulipien"/>
        </w:rPr>
        <w:t>LE LIONNAIS</w:t>
      </w:r>
      <w:r>
        <w:t xml:space="preserve"> : On a supprimé </w:t>
      </w:r>
      <w:r w:rsidRPr="00EB1D9F">
        <w:rPr>
          <w:rStyle w:val="nomPersonneAuteur"/>
        </w:rPr>
        <w:t>Shakespeare</w:t>
      </w:r>
      <w:r>
        <w:t xml:space="preserve"> ? C’est dommage, parce que si </w:t>
      </w:r>
      <w:r w:rsidRPr="00EB1D9F">
        <w:rPr>
          <w:rStyle w:val="nomPersonneAuteur"/>
        </w:rPr>
        <w:t>Shakespeare</w:t>
      </w:r>
      <w:r>
        <w:t>, c’est que je meurs ; et si je meurs, je veux commentaire…</w:t>
      </w:r>
    </w:p>
    <w:p w:rsidR="000819CB" w:rsidRDefault="000819CB" w:rsidP="000819CB">
      <w:r w:rsidRPr="00EB1D9F">
        <w:rPr>
          <w:rStyle w:val="nomOulipien"/>
        </w:rPr>
        <w:t>SCHMIDT</w:t>
      </w:r>
      <w:r>
        <w:t xml:space="preserve"> : Je voudrais vous parler de deux textes de </w:t>
      </w:r>
      <w:r w:rsidRPr="00EB1D9F">
        <w:rPr>
          <w:rStyle w:val="nomPersonneAuteur"/>
        </w:rPr>
        <w:t>Ludwig Harig</w:t>
      </w:r>
      <w:r>
        <w:t xml:space="preserve">, qui peuvent présenter quelques caractères expérimentaux, sinon potentiels. Le premier part de quelques phrases traitées comme des symptômes primitifs. Ces phrases forment le prétexte d’associations libres qui circonscrivent des thèmes inconscients. Le sujet en est : la Côte d’Azur. Le second texte s’efforce d’appliquer aux mots les règles de la </w:t>
      </w:r>
      <w:r w:rsidRPr="0092058B">
        <w:rPr>
          <w:rStyle w:val="notions"/>
        </w:rPr>
        <w:t>fugue</w:t>
      </w:r>
      <w:r>
        <w:t>. Cette sorte de “</w:t>
      </w:r>
      <w:r w:rsidRPr="0092058B">
        <w:rPr>
          <w:rStyle w:val="notions"/>
        </w:rPr>
        <w:t>Fugue de la Parole</w:t>
      </w:r>
      <w:r>
        <w:t>” est musicalement exacte. Ces méthodes sont donc intéressantes. Mais les résultats sont un peu décevants, parce qu’ils paraissent ressortir à un expressionnisme asse</w:t>
      </w:r>
      <w:r w:rsidR="00EB1D9F">
        <w:t>z</w:t>
      </w:r>
      <w:r>
        <w:t xml:space="preserve"> dépassé aujourd’hui. </w:t>
      </w:r>
    </w:p>
    <w:p w:rsidR="000819CB" w:rsidRDefault="000819CB" w:rsidP="000819CB">
      <w:r w:rsidRPr="00EB1D9F">
        <w:rPr>
          <w:rStyle w:val="nomOulipien"/>
        </w:rPr>
        <w:t>LE LIONNAIS</w:t>
      </w:r>
      <w:r>
        <w:t xml:space="preserve"> : Ce que vient de dire </w:t>
      </w:r>
      <w:r w:rsidRPr="00EB1D9F">
        <w:rPr>
          <w:rStyle w:val="nomOulipien"/>
        </w:rPr>
        <w:t>Albert-Marie Schmidt</w:t>
      </w:r>
      <w:r>
        <w:t xml:space="preserve"> me semble appeler quelques remarques. D’abord, il faudrait pouvoir faire la différence entre les procédés et la poésie qui peut (ou non) en résulter. Au fond, notre rôle est d’inventer des procédés et de les lancer pour que la poésie s’en empare.</w:t>
      </w:r>
    </w:p>
    <w:p w:rsidR="000819CB" w:rsidRDefault="000819CB" w:rsidP="000819CB">
      <w:r w:rsidRPr="00EB1D9F">
        <w:rPr>
          <w:rStyle w:val="nomOulipien"/>
        </w:rPr>
        <w:t>SCHMIDT</w:t>
      </w:r>
      <w:r>
        <w:t> : C’est dangereux.</w:t>
      </w:r>
    </w:p>
    <w:p w:rsidR="000819CB" w:rsidRDefault="000819CB" w:rsidP="000819CB">
      <w:r w:rsidRPr="00EB1D9F">
        <w:rPr>
          <w:rStyle w:val="nomOulipien"/>
        </w:rPr>
        <w:t>LE LIONNAIS</w:t>
      </w:r>
      <w:r>
        <w:t xml:space="preserve"> : Celui qui a lancé le </w:t>
      </w:r>
      <w:r w:rsidRPr="0092058B">
        <w:rPr>
          <w:rStyle w:val="notions"/>
        </w:rPr>
        <w:t>sonnet</w:t>
      </w:r>
      <w:r>
        <w:t>…</w:t>
      </w:r>
    </w:p>
    <w:p w:rsidR="000819CB" w:rsidRDefault="000819CB" w:rsidP="000819CB">
      <w:r w:rsidRPr="00EB1D9F">
        <w:rPr>
          <w:rStyle w:val="nomOulipien"/>
        </w:rPr>
        <w:t>QUENEAU</w:t>
      </w:r>
      <w:r>
        <w:t> : C’était un poète !</w:t>
      </w:r>
    </w:p>
    <w:p w:rsidR="000819CB" w:rsidRDefault="000819CB" w:rsidP="000819CB">
      <w:r w:rsidRPr="00EB1D9F">
        <w:rPr>
          <w:rStyle w:val="nomOulipien"/>
        </w:rPr>
        <w:t>LE LIONNAIS</w:t>
      </w:r>
      <w:r>
        <w:t> : Peut-être.</w:t>
      </w:r>
    </w:p>
    <w:p w:rsidR="000819CB" w:rsidRDefault="000819CB" w:rsidP="000819CB">
      <w:r w:rsidRPr="00EB1D9F">
        <w:rPr>
          <w:rStyle w:val="nomOulipien"/>
        </w:rPr>
        <w:t>SCHMIDT</w:t>
      </w:r>
      <w:r>
        <w:t xml:space="preserve"> : Nous revenons à l’éternelle question de la </w:t>
      </w:r>
      <w:r w:rsidRPr="000F6550">
        <w:t>subjectivité</w:t>
      </w:r>
      <w:r>
        <w:t>.</w:t>
      </w:r>
    </w:p>
    <w:p w:rsidR="000819CB" w:rsidRDefault="000819CB" w:rsidP="000819CB">
      <w:r w:rsidRPr="00EB1D9F">
        <w:rPr>
          <w:rStyle w:val="nomOulipien"/>
        </w:rPr>
        <w:t>ARNAUD</w:t>
      </w:r>
      <w:r>
        <w:t> : Notre jugement doit porter sur les procédés.</w:t>
      </w:r>
    </w:p>
    <w:p w:rsidR="000819CB" w:rsidRDefault="000819CB" w:rsidP="000819CB">
      <w:r w:rsidRPr="00EB1D9F">
        <w:rPr>
          <w:rStyle w:val="nomOulipien"/>
        </w:rPr>
        <w:t>LE LIONNAIS</w:t>
      </w:r>
      <w:r>
        <w:t xml:space="preserve"> : … Ensuite, il faudrait pouvoir distinguer </w:t>
      </w:r>
      <w:r w:rsidRPr="00EB1D9F">
        <w:t>mathématiques et calcul</w:t>
      </w:r>
      <w:r>
        <w:t xml:space="preserve">. Les </w:t>
      </w:r>
      <w:r w:rsidRPr="0092058B">
        <w:rPr>
          <w:rStyle w:val="notions"/>
        </w:rPr>
        <w:t>procédés booléens</w:t>
      </w:r>
      <w:r>
        <w:t xml:space="preserve"> relèvent </w:t>
      </w:r>
      <w:r w:rsidRPr="00EB1D9F">
        <w:t>des mathématiques </w:t>
      </w:r>
      <w:r>
        <w:t xml:space="preserve">; la </w:t>
      </w:r>
      <w:r w:rsidRPr="000F6550">
        <w:rPr>
          <w:rStyle w:val="notions"/>
        </w:rPr>
        <w:t>méthode lescurienne</w:t>
      </w:r>
      <w:r>
        <w:t xml:space="preserve">, du </w:t>
      </w:r>
      <w:r w:rsidRPr="000F6550">
        <w:rPr>
          <w:rStyle w:val="notions"/>
        </w:rPr>
        <w:t>c</w:t>
      </w:r>
      <w:r w:rsidRPr="00EB1D9F">
        <w:t>alcul.</w:t>
      </w:r>
    </w:p>
    <w:p w:rsidR="000819CB" w:rsidRPr="00EB1D9F" w:rsidRDefault="000819CB" w:rsidP="000819CB">
      <w:r w:rsidRPr="00EB1D9F">
        <w:rPr>
          <w:rStyle w:val="nomOulipien"/>
        </w:rPr>
        <w:t>LESCURE</w:t>
      </w:r>
      <w:r>
        <w:t xml:space="preserve"> : Si les </w:t>
      </w:r>
      <w:r w:rsidRPr="00EB1D9F">
        <w:t>mathématiques ne sont pas le calcul, le calcul est dans les mathématiques !</w:t>
      </w:r>
    </w:p>
    <w:p w:rsidR="000819CB" w:rsidRDefault="000819CB" w:rsidP="000819CB">
      <w:r w:rsidRPr="00EB1D9F">
        <w:rPr>
          <w:rStyle w:val="nomOulipien"/>
        </w:rPr>
        <w:t>LATIS</w:t>
      </w:r>
      <w:r>
        <w:t xml:space="preserve"> : Il </w:t>
      </w:r>
      <w:r w:rsidRPr="00EB1D9F">
        <w:t>vaut mieux que le calcul soit les mathématiques que dans l’airain.</w:t>
      </w:r>
    </w:p>
    <w:p w:rsidR="000819CB" w:rsidRDefault="000819CB" w:rsidP="000819CB">
      <w:r w:rsidRPr="00EB1D9F">
        <w:rPr>
          <w:rStyle w:val="nomOulipien"/>
        </w:rPr>
        <w:t>QUENEAU</w:t>
      </w:r>
      <w:r>
        <w:t xml:space="preserve"> (à </w:t>
      </w:r>
      <w:r w:rsidRPr="00EB1D9F">
        <w:rPr>
          <w:rStyle w:val="nomOulipien"/>
        </w:rPr>
        <w:t>Lescure</w:t>
      </w:r>
      <w:r>
        <w:t>) : Note.</w:t>
      </w:r>
    </w:p>
    <w:p w:rsidR="000819CB" w:rsidRDefault="000819CB" w:rsidP="000819CB">
      <w:r w:rsidRPr="00EB1D9F">
        <w:rPr>
          <w:rStyle w:val="nomOulipien"/>
        </w:rPr>
        <w:t>LE LIONNAIS</w:t>
      </w:r>
      <w:r>
        <w:t xml:space="preserve"> : Quand on parle de </w:t>
      </w:r>
      <w:r w:rsidRPr="000F6550">
        <w:rPr>
          <w:rStyle w:val="notions"/>
        </w:rPr>
        <w:t>fugue</w:t>
      </w:r>
      <w:r>
        <w:t xml:space="preserve">, il faut prendre des notes. Une autre généralisation de la </w:t>
      </w:r>
      <w:r w:rsidRPr="000F6550">
        <w:rPr>
          <w:rStyle w:val="notions"/>
        </w:rPr>
        <w:t>méthode lescurienne</w:t>
      </w:r>
      <w:r>
        <w:t xml:space="preserve"> pourrait apparaître à l’occasion d’une étude des renversements réels en littérature.</w:t>
      </w:r>
    </w:p>
    <w:p w:rsidR="000819CB" w:rsidRDefault="000819CB" w:rsidP="000819CB">
      <w:r>
        <w:tab/>
        <w:t xml:space="preserve">(Quelqu’un signale que le dataire </w:t>
      </w:r>
      <w:r w:rsidRPr="00EB1D9F">
        <w:rPr>
          <w:rStyle w:val="nomOulipien"/>
        </w:rPr>
        <w:t>Bens</w:t>
      </w:r>
      <w:r>
        <w:t xml:space="preserve"> s’intéresse au problème de la </w:t>
      </w:r>
      <w:r w:rsidRPr="000F6550">
        <w:rPr>
          <w:rStyle w:val="notions"/>
        </w:rPr>
        <w:t>fugue</w:t>
      </w:r>
      <w:r>
        <w:t>.)</w:t>
      </w:r>
    </w:p>
    <w:p w:rsidR="004D5151" w:rsidRDefault="004D5151" w:rsidP="000819CB"/>
    <w:p w:rsidR="000819CB" w:rsidRDefault="000819CB" w:rsidP="000819CB">
      <w:r>
        <w:t>« </w:t>
      </w:r>
      <w:proofErr w:type="gramStart"/>
      <w:r>
        <w:t>saut</w:t>
      </w:r>
      <w:proofErr w:type="gramEnd"/>
      <w:r>
        <w:t xml:space="preserve"> de page »</w:t>
      </w:r>
    </w:p>
    <w:p w:rsidR="000819CB" w:rsidRDefault="000819CB" w:rsidP="000819CB">
      <w:pPr>
        <w:jc w:val="center"/>
      </w:pPr>
      <w:r>
        <w:t>6</w:t>
      </w:r>
    </w:p>
    <w:p w:rsidR="00E86E88" w:rsidRDefault="00E86E88" w:rsidP="000819CB">
      <w:r>
        <w:rPr>
          <w:rStyle w:val="nomOulipien"/>
        </w:rPr>
        <w:t>LE LIONNAIS </w:t>
      </w:r>
      <w:r w:rsidRPr="00E86E88">
        <w:t>:</w:t>
      </w:r>
      <w:r>
        <w:t xml:space="preserve"> L’intérêt de la communication d’</w:t>
      </w:r>
      <w:r w:rsidRPr="00E86E88">
        <w:rPr>
          <w:rStyle w:val="nomOulipien"/>
        </w:rPr>
        <w:t>Albert-Marie Schmidt</w:t>
      </w:r>
      <w:r>
        <w:t xml:space="preserve"> me semble résider en ceci : elle devrait nous amener à ouvrir dans l’OuLiPo une…</w:t>
      </w:r>
    </w:p>
    <w:p w:rsidR="00E86E88" w:rsidRDefault="00E86E88" w:rsidP="000819CB">
      <w:r w:rsidRPr="004D5151">
        <w:rPr>
          <w:rStyle w:val="nomOulipien"/>
        </w:rPr>
        <w:t>LATIS</w:t>
      </w:r>
      <w:r>
        <w:t> : … intermission …</w:t>
      </w:r>
    </w:p>
    <w:p w:rsidR="00E86E88" w:rsidRPr="00E86E88" w:rsidRDefault="00E86E88" w:rsidP="000819CB">
      <w:r w:rsidRPr="004D5151">
        <w:rPr>
          <w:rStyle w:val="nomOulipien"/>
        </w:rPr>
        <w:t>LE LIONNAIS</w:t>
      </w:r>
      <w:r>
        <w:t xml:space="preserve"> : … tendant à considérer les travaux internationaux de </w:t>
      </w:r>
      <w:r w:rsidRPr="00E86E88">
        <w:t>LiPo.</w:t>
      </w:r>
    </w:p>
    <w:p w:rsidR="00E86E88" w:rsidRDefault="00E86E88" w:rsidP="000819CB">
      <w:r w:rsidRPr="004D5151">
        <w:rPr>
          <w:rStyle w:val="nomOulipien"/>
        </w:rPr>
        <w:t>QUENEAU</w:t>
      </w:r>
      <w:r>
        <w:t xml:space="preserve"> : Ah </w:t>
      </w:r>
      <w:r w:rsidR="00FD401C">
        <w:t>v</w:t>
      </w:r>
      <w:r>
        <w:t>oui. Le groupe allemand.</w:t>
      </w:r>
    </w:p>
    <w:p w:rsidR="00E86E88" w:rsidRDefault="00E86E88" w:rsidP="000819CB">
      <w:r w:rsidRPr="004D5151">
        <w:rPr>
          <w:rStyle w:val="nomOulipien"/>
        </w:rPr>
        <w:t>SCHMIDT</w:t>
      </w:r>
      <w:r>
        <w:t> : Il y a aussi un groupe belge.</w:t>
      </w:r>
    </w:p>
    <w:p w:rsidR="00E86E88" w:rsidRDefault="00E86E88" w:rsidP="000819CB">
      <w:r w:rsidRPr="004D5151">
        <w:rPr>
          <w:rStyle w:val="nomOulipien"/>
        </w:rPr>
        <w:t>LATIS</w:t>
      </w:r>
      <w:r>
        <w:t> : Ah, les Belges ! Alors !</w:t>
      </w:r>
    </w:p>
    <w:p w:rsidR="00E86E88" w:rsidRDefault="00E86E88" w:rsidP="000819CB">
      <w:r w:rsidRPr="004D5151">
        <w:rPr>
          <w:rStyle w:val="nomOulipien"/>
        </w:rPr>
        <w:t>LE LIONNAIS</w:t>
      </w:r>
      <w:r>
        <w:t> : Pas de nationalisme.</w:t>
      </w:r>
    </w:p>
    <w:p w:rsidR="00E86E88" w:rsidRDefault="00E86E88" w:rsidP="000819CB">
      <w:r w:rsidRPr="004D5151">
        <w:rPr>
          <w:rStyle w:val="nomOulipien"/>
        </w:rPr>
        <w:t>LATIS</w:t>
      </w:r>
      <w:r>
        <w:t> : Ce n’est pas du nationalisme, c’est du racisme. Et je m’en lumumbise.</w:t>
      </w:r>
    </w:p>
    <w:p w:rsidR="00E86E88" w:rsidRDefault="00E86E88" w:rsidP="000819CB">
      <w:r w:rsidRPr="004D5151">
        <w:rPr>
          <w:rStyle w:val="nomOulipien"/>
        </w:rPr>
        <w:t>ARNAUD</w:t>
      </w:r>
      <w:r>
        <w:t> : Sur les deux joues.</w:t>
      </w:r>
    </w:p>
    <w:p w:rsidR="00E86E88" w:rsidRDefault="00E86E88" w:rsidP="000819CB">
      <w:r w:rsidRPr="004D5151">
        <w:rPr>
          <w:rStyle w:val="nomOulipien"/>
        </w:rPr>
        <w:t>LE LIONNAIS</w:t>
      </w:r>
      <w:r>
        <w:t> : Un saut trouve toujours un plus sot qui l’admire.</w:t>
      </w:r>
    </w:p>
    <w:p w:rsidR="00E86E88" w:rsidRDefault="00E86E88" w:rsidP="000819CB">
      <w:r w:rsidRPr="004D5151">
        <w:rPr>
          <w:rStyle w:val="nomOulipien"/>
        </w:rPr>
        <w:t>QUENEAU</w:t>
      </w:r>
      <w:r>
        <w:t xml:space="preserve"> : Note. Je propose que l’on demande aux éléments éloignés de nous signaler, suffisamment à temps, leurs passages à Paris. Par exemple : </w:t>
      </w:r>
      <w:r w:rsidRPr="00FD401C">
        <w:rPr>
          <w:rStyle w:val="NomPersonneDivers"/>
        </w:rPr>
        <w:t>Guiraud</w:t>
      </w:r>
      <w:r>
        <w:t xml:space="preserve">, à Groningue ; </w:t>
      </w:r>
      <w:r w:rsidRPr="00FD401C">
        <w:rPr>
          <w:rStyle w:val="NomPersonneDivers"/>
        </w:rPr>
        <w:t>Quemada</w:t>
      </w:r>
      <w:r>
        <w:t xml:space="preserve">, à Besançon ; </w:t>
      </w:r>
      <w:r w:rsidRPr="00FD401C">
        <w:rPr>
          <w:rStyle w:val="NomPersonneDivers"/>
        </w:rPr>
        <w:t>Bense</w:t>
      </w:r>
      <w:r>
        <w:t xml:space="preserve">, à quelque part. Il y a sans doute d’autres noms à citer et à agréger. </w:t>
      </w:r>
    </w:p>
    <w:p w:rsidR="00E86E88" w:rsidRDefault="00E86E88" w:rsidP="000819CB">
      <w:r w:rsidRPr="004D5151">
        <w:rPr>
          <w:rStyle w:val="nomOulipien"/>
        </w:rPr>
        <w:t>ARNAUD</w:t>
      </w:r>
      <w:r>
        <w:t xml:space="preserve"> : J’aimerais vous signaler le projet de création d’un </w:t>
      </w:r>
      <w:r w:rsidRPr="00FD401C">
        <w:rPr>
          <w:rStyle w:val="NomInstitution"/>
        </w:rPr>
        <w:t>Institut International du Néologisme</w:t>
      </w:r>
      <w:r>
        <w:t xml:space="preserve">, dont </w:t>
      </w:r>
      <w:r w:rsidRPr="00FD401C">
        <w:rPr>
          <w:rStyle w:val="nomOulipien"/>
        </w:rPr>
        <w:t>Queneau</w:t>
      </w:r>
      <w:r>
        <w:t xml:space="preserve"> sera sans doute président d’honneur. Est-ce qu’un tel Institut vous semble piétiner les platebandes OuLiPiennes ? (Silence. Il se répond :) Non.</w:t>
      </w:r>
    </w:p>
    <w:p w:rsidR="00E86E88" w:rsidRDefault="00E86E88" w:rsidP="000819CB">
      <w:r w:rsidRPr="00FD401C">
        <w:rPr>
          <w:rStyle w:val="nomOulipien"/>
        </w:rPr>
        <w:t>LE LIONNAIS</w:t>
      </w:r>
      <w:r>
        <w:t> : La création des mots ne devrait pas nous être étrangère.</w:t>
      </w:r>
    </w:p>
    <w:p w:rsidR="00E86E88" w:rsidRDefault="00E86E88" w:rsidP="000819CB">
      <w:r w:rsidRPr="00FD401C">
        <w:rPr>
          <w:rStyle w:val="nomOulipien"/>
        </w:rPr>
        <w:t>ARNAUD</w:t>
      </w:r>
      <w:r>
        <w:t> : Le néobelge…</w:t>
      </w:r>
    </w:p>
    <w:p w:rsidR="00FD401C" w:rsidRDefault="00E86E88" w:rsidP="000819CB">
      <w:r w:rsidRPr="00FD401C">
        <w:rPr>
          <w:rStyle w:val="nomOulipien"/>
        </w:rPr>
        <w:t>LATIS</w:t>
      </w:r>
      <w:r>
        <w:t> : A mort.</w:t>
      </w:r>
    </w:p>
    <w:p w:rsidR="00FD401C" w:rsidRDefault="00FD401C" w:rsidP="000819CB">
      <w:r w:rsidRPr="00FD401C">
        <w:rPr>
          <w:rStyle w:val="nomOulipien"/>
        </w:rPr>
        <w:t>ARNAUD</w:t>
      </w:r>
      <w:r>
        <w:t xml:space="preserve"> : </w:t>
      </w:r>
      <w:r w:rsidRPr="00FD401C">
        <w:rPr>
          <w:rStyle w:val="nomPersonneAuteur"/>
        </w:rPr>
        <w:t>Ferdière</w:t>
      </w:r>
      <w:r>
        <w:t> ?</w:t>
      </w:r>
    </w:p>
    <w:p w:rsidR="00FD401C" w:rsidRDefault="00FD401C" w:rsidP="000819CB">
      <w:r w:rsidRPr="00FD401C">
        <w:rPr>
          <w:rStyle w:val="nomOulipien"/>
        </w:rPr>
        <w:t>LATIS</w:t>
      </w:r>
      <w:r>
        <w:t> : Quelle salade.</w:t>
      </w:r>
    </w:p>
    <w:p w:rsidR="00FD401C" w:rsidRDefault="00FD401C" w:rsidP="000819CB">
      <w:r>
        <w:tab/>
        <w:t>(La serveuse surgit.)</w:t>
      </w:r>
    </w:p>
    <w:p w:rsidR="00FD401C" w:rsidRDefault="00FD401C" w:rsidP="000819CB">
      <w:r w:rsidRPr="00FD401C">
        <w:rPr>
          <w:rStyle w:val="nomOulipien"/>
        </w:rPr>
        <w:t>ARNAUD</w:t>
      </w:r>
      <w:r>
        <w:t xml:space="preserve"> : Pas de jugement de valeur. </w:t>
      </w:r>
    </w:p>
    <w:p w:rsidR="00FD401C" w:rsidRDefault="00FD401C" w:rsidP="000819CB">
      <w:r>
        <w:tab/>
        <w:t>(La serveuse disparaît, perplexe.)</w:t>
      </w:r>
    </w:p>
    <w:p w:rsidR="00FD401C" w:rsidRDefault="00FD401C" w:rsidP="000819CB">
      <w:r w:rsidRPr="00FD401C">
        <w:rPr>
          <w:rStyle w:val="nomOulipien"/>
        </w:rPr>
        <w:t>ARNAUD</w:t>
      </w:r>
      <w:r>
        <w:t xml:space="preserve"> : Oui ou non, les </w:t>
      </w:r>
      <w:r w:rsidRPr="00FD401C">
        <w:rPr>
          <w:rStyle w:val="notions"/>
        </w:rPr>
        <w:t>néolangages</w:t>
      </w:r>
      <w:r>
        <w:t xml:space="preserve"> sont-ils de la compétence de l’OuLiPo ?</w:t>
      </w:r>
    </w:p>
    <w:p w:rsidR="00FD401C" w:rsidRDefault="00FD401C" w:rsidP="00FD401C">
      <w:r w:rsidRPr="00FD401C">
        <w:rPr>
          <w:rStyle w:val="nomOulipien"/>
        </w:rPr>
        <w:t>LATIS</w:t>
      </w:r>
      <w:r>
        <w:t> : Ne sont-ils pas au-dessus des forces des membres qui…</w:t>
      </w:r>
    </w:p>
    <w:p w:rsidR="00FD401C" w:rsidRDefault="00FD401C" w:rsidP="00FD401C">
      <w:r w:rsidRPr="00FD401C">
        <w:rPr>
          <w:rStyle w:val="nomOulipien"/>
        </w:rPr>
        <w:t>QUENEAU</w:t>
      </w:r>
      <w:r>
        <w:t xml:space="preserve"> : Les travaux de </w:t>
      </w:r>
      <w:r w:rsidRPr="00FD401C">
        <w:rPr>
          <w:rStyle w:val="notions"/>
        </w:rPr>
        <w:t>néolangage</w:t>
      </w:r>
      <w:r>
        <w:t xml:space="preserve"> sont d’ordre lexicologique, tandis que nos travaux sont syntaxtiques, rhétoriques et poétiques. </w:t>
      </w:r>
    </w:p>
    <w:p w:rsidR="00FD401C" w:rsidRDefault="00FD401C" w:rsidP="00FD401C">
      <w:r w:rsidRPr="00FD401C">
        <w:rPr>
          <w:rStyle w:val="nomOulipien"/>
        </w:rPr>
        <w:t>QUEVAL</w:t>
      </w:r>
      <w:r>
        <w:t> : Mon petit grain, c’est potentiel : un ptit sédiment.</w:t>
      </w:r>
    </w:p>
    <w:p w:rsidR="00FD401C" w:rsidRDefault="00FD401C" w:rsidP="00FD401C">
      <w:r>
        <w:t>« </w:t>
      </w:r>
      <w:proofErr w:type="gramStart"/>
      <w:r>
        <w:t>saut</w:t>
      </w:r>
      <w:proofErr w:type="gramEnd"/>
      <w:r>
        <w:t xml:space="preserve"> de page »</w:t>
      </w:r>
    </w:p>
    <w:p w:rsidR="00FD401C" w:rsidRDefault="00FD401C" w:rsidP="00FD401C">
      <w:pPr>
        <w:jc w:val="center"/>
      </w:pPr>
      <w:r>
        <w:t>7</w:t>
      </w:r>
    </w:p>
    <w:p w:rsidR="00FD401C" w:rsidRDefault="00FD401C" w:rsidP="00FD401C">
      <w:r w:rsidRPr="00FD401C">
        <w:rPr>
          <w:rStyle w:val="nomOulipien"/>
        </w:rPr>
        <w:t>QUENEAU</w:t>
      </w:r>
      <w:r>
        <w:t> : C’est un objet.</w:t>
      </w:r>
    </w:p>
    <w:p w:rsidR="00FD401C" w:rsidRDefault="00FD401C" w:rsidP="00FD401C">
      <w:r w:rsidRPr="00FD401C">
        <w:rPr>
          <w:rStyle w:val="nomOulipien"/>
        </w:rPr>
        <w:t>LE LIONNAIS</w:t>
      </w:r>
      <w:r>
        <w:t xml:space="preserve"> : Pas d’avis. Un objet, voui. Mais la littérature est vocabulaire et syntaxe. Nous pouvons donner des </w:t>
      </w:r>
      <w:r w:rsidRPr="00FD401C">
        <w:rPr>
          <w:rStyle w:val="notions"/>
        </w:rPr>
        <w:t>procédés de néologisation</w:t>
      </w:r>
      <w:r>
        <w:t xml:space="preserve">. On accepte, quitte à préciser par la suite qu’on ne s’en occupe pas. Les </w:t>
      </w:r>
      <w:r w:rsidRPr="00FD401C">
        <w:rPr>
          <w:rStyle w:val="notions"/>
        </w:rPr>
        <w:t>procédés de néologisation</w:t>
      </w:r>
      <w:r>
        <w:t xml:space="preserve"> sont de notre domaine. Le </w:t>
      </w:r>
      <w:r w:rsidRPr="00FD401C">
        <w:rPr>
          <w:rStyle w:val="notions"/>
        </w:rPr>
        <w:t>néologisme</w:t>
      </w:r>
      <w:r>
        <w:t xml:space="preserve"> en soi, non. Le mot créé est un objet qui s’épuise dans sa consommation. Nous ne devons pas nous limiter dans notre action. La postérité est là qui nous attend, Messieurs, ne l’oublions pas.</w:t>
      </w:r>
    </w:p>
    <w:p w:rsidR="00FD401C" w:rsidRDefault="00FD401C" w:rsidP="00FD401C">
      <w:r w:rsidRPr="00FD401C">
        <w:rPr>
          <w:rStyle w:val="nomOulipien"/>
        </w:rPr>
        <w:t>LESCURE</w:t>
      </w:r>
      <w:r>
        <w:t> : Cherchons donc le procédé à faire des procédés…</w:t>
      </w:r>
    </w:p>
    <w:p w:rsidR="00FD401C" w:rsidRDefault="00FD401C" w:rsidP="00FD401C">
      <w:r w:rsidRPr="00FD401C">
        <w:rPr>
          <w:rStyle w:val="nomOulipien"/>
        </w:rPr>
        <w:t>LE LIONNAIS</w:t>
      </w:r>
      <w:r>
        <w:t> : A l’ordre du jour !</w:t>
      </w:r>
    </w:p>
    <w:p w:rsidR="00FD401C" w:rsidRDefault="00FD401C" w:rsidP="00FD401C"/>
    <w:p w:rsidR="00FD401C" w:rsidRDefault="00FD401C" w:rsidP="00FD401C">
      <w:r>
        <w:tab/>
        <w:t>La prochaine séance aura lieu :</w:t>
      </w:r>
    </w:p>
    <w:p w:rsidR="00FD401C" w:rsidRDefault="00FD401C" w:rsidP="00FD401C">
      <w:pPr>
        <w:pStyle w:val="Date"/>
      </w:pPr>
      <w:r>
        <w:tab/>
      </w:r>
      <w:r>
        <w:tab/>
        <w:t>MARDI 19 DECEMBRE A 12 H 15</w:t>
      </w:r>
    </w:p>
    <w:p w:rsidR="00FD401C" w:rsidRDefault="00FD401C" w:rsidP="00FD401C">
      <w:r>
        <w:tab/>
        <w:t>(</w:t>
      </w:r>
      <w:proofErr w:type="gramStart"/>
      <w:r>
        <w:t>au</w:t>
      </w:r>
      <w:proofErr w:type="gramEnd"/>
      <w:r>
        <w:t xml:space="preserve"> lieu de 12 h 30, pour bien marquer le désir qu’a l’OuLiPo d’accroître son effort. Certains avaient proposé 12 h ; des provocateurs, sûrement.)</w:t>
      </w:r>
    </w:p>
    <w:p w:rsidR="00FD401C" w:rsidRDefault="00FD401C" w:rsidP="00FD401C"/>
    <w:p w:rsidR="00FD401C" w:rsidRDefault="00FD401C" w:rsidP="00FD401C">
      <w:r>
        <w:tab/>
        <w:t xml:space="preserve">Tout pouvoir est donné à </w:t>
      </w:r>
      <w:r w:rsidRPr="00FD401C">
        <w:rPr>
          <w:rStyle w:val="nomOulipien"/>
        </w:rPr>
        <w:t>Latis</w:t>
      </w:r>
      <w:r>
        <w:t xml:space="preserve"> pour bricoler le </w:t>
      </w:r>
      <w:r w:rsidRPr="00FD401C">
        <w:rPr>
          <w:rStyle w:val="titreDivers"/>
        </w:rPr>
        <w:t>Dossier OuLiPo</w:t>
      </w:r>
      <w:r>
        <w:t>.</w:t>
      </w:r>
    </w:p>
    <w:p w:rsidR="00FD401C" w:rsidRDefault="00FD401C" w:rsidP="00FD401C"/>
    <w:p w:rsidR="00FD401C" w:rsidRDefault="00FD401C" w:rsidP="00FD401C">
      <w:r>
        <w:tab/>
        <w:t xml:space="preserve">Vœux à </w:t>
      </w:r>
      <w:r w:rsidRPr="00FD401C">
        <w:rPr>
          <w:rStyle w:val="nomOulipien"/>
        </w:rPr>
        <w:t>Bens</w:t>
      </w:r>
      <w:r>
        <w:t xml:space="preserve">, grippé. (Merci. </w:t>
      </w:r>
      <w:r w:rsidRPr="00FD401C">
        <w:rPr>
          <w:rStyle w:val="nomOulipien"/>
        </w:rPr>
        <w:t>J.B.</w:t>
      </w:r>
      <w:r>
        <w:t>)</w:t>
      </w:r>
    </w:p>
    <w:p w:rsidR="00FD401C" w:rsidRDefault="00FD401C" w:rsidP="00FD401C"/>
    <w:p w:rsidR="00FD401C" w:rsidRDefault="00FD401C" w:rsidP="00FD401C">
      <w:pPr>
        <w:spacing w:line="480" w:lineRule="auto"/>
        <w:jc w:val="right"/>
      </w:pPr>
      <w:r>
        <w:t>Par intérim :</w:t>
      </w:r>
    </w:p>
    <w:p w:rsidR="00FD401C" w:rsidRDefault="00FD401C" w:rsidP="00FD401C">
      <w:pPr>
        <w:spacing w:line="480" w:lineRule="auto"/>
        <w:jc w:val="right"/>
      </w:pPr>
      <w:r w:rsidRPr="00FD401C">
        <w:rPr>
          <w:rStyle w:val="nomOulipien"/>
        </w:rPr>
        <w:t>J.L.</w:t>
      </w:r>
      <w:r>
        <w:t xml:space="preserve"> et </w:t>
      </w:r>
      <w:r w:rsidRPr="00FD401C">
        <w:rPr>
          <w:rStyle w:val="nomOulipien"/>
        </w:rPr>
        <w:t>J.D.</w:t>
      </w:r>
      <w:r>
        <w:t xml:space="preserve"> </w:t>
      </w:r>
    </w:p>
    <w:p w:rsidR="005A0583" w:rsidRPr="00FD401C" w:rsidRDefault="005A0583" w:rsidP="00FD401C"/>
    <w:sectPr w:rsidR="005A0583" w:rsidRPr="00FD401C" w:rsidSect="005A0583">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gutter="0"/>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01C" w:rsidRDefault="00AF1ABE">
    <w:fldSimple w:instr=" PAGE \* MERGEFORMAT ">
      <w:r w:rsidR="00FD401C">
        <w:rPr>
          <w:noProof/>
        </w:rPr>
        <w:t>1</w:t>
      </w:r>
    </w:fldSimple>
    <w:r w:rsidR="00FD401C">
      <w:ptab w:relativeTo="margin" w:alignment="center" w:leader="none"/>
    </w:r>
    <w:r w:rsidR="00FD401C">
      <w:ptab w:relativeTo="margin" w:alignment="right" w:leader="none"/>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01C" w:rsidRDefault="00FD401C">
    <w:r>
      <w:ptab w:relativeTo="margin" w:alignment="center" w:leader="none"/>
    </w:r>
    <w:r>
      <w:ptab w:relativeTo="margin" w:alignment="right" w:leader="none"/>
    </w:r>
    <w:fldSimple w:instr=" PAGE \* MERGEFORMAT ">
      <w:r w:rsidR="00B97D8B">
        <w:rPr>
          <w:noProof/>
        </w:rPr>
        <w:t>3</w:t>
      </w:r>
    </w:fldSimple>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01C" w:rsidRDefault="00FD401C">
    <w:r>
      <w:ptab w:relativeTo="margin" w:alignment="center" w:leader="none"/>
    </w:r>
    <w:fldSimple w:instr=" PAGE \* MERGEFORMAT ">
      <w:r w:rsidR="00B97D8B">
        <w:rPr>
          <w:noProof/>
        </w:rPr>
        <w:t>1</w:t>
      </w:r>
    </w:fldSimple>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01C" w:rsidRDefault="00FD401C">
    <w:r>
      <w:t xml:space="preserve"> </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01C" w:rsidRDefault="00FD401C">
    <w:r>
      <w:t xml:space="preserve"> </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01C" w:rsidRDefault="00FD401C">
    <w:r>
      <w:t xml:space="preserve"> </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596F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30A53E"/>
    <w:lvl w:ilvl="0">
      <w:start w:val="1"/>
      <w:numFmt w:val="decimal"/>
      <w:lvlText w:val="%1."/>
      <w:lvlJc w:val="left"/>
      <w:pPr>
        <w:tabs>
          <w:tab w:val="num" w:pos="1492"/>
        </w:tabs>
        <w:ind w:left="1492" w:hanging="360"/>
      </w:pPr>
    </w:lvl>
  </w:abstractNum>
  <w:abstractNum w:abstractNumId="2">
    <w:nsid w:val="FFFFFF7D"/>
    <w:multiLevelType w:val="singleLevel"/>
    <w:tmpl w:val="63180AAC"/>
    <w:lvl w:ilvl="0">
      <w:start w:val="1"/>
      <w:numFmt w:val="decimal"/>
      <w:lvlText w:val="%1."/>
      <w:lvlJc w:val="left"/>
      <w:pPr>
        <w:tabs>
          <w:tab w:val="num" w:pos="1209"/>
        </w:tabs>
        <w:ind w:left="1209" w:hanging="360"/>
      </w:pPr>
    </w:lvl>
  </w:abstractNum>
  <w:abstractNum w:abstractNumId="3">
    <w:nsid w:val="FFFFFF7E"/>
    <w:multiLevelType w:val="singleLevel"/>
    <w:tmpl w:val="85C8E0F2"/>
    <w:lvl w:ilvl="0">
      <w:start w:val="1"/>
      <w:numFmt w:val="decimal"/>
      <w:lvlText w:val="%1."/>
      <w:lvlJc w:val="left"/>
      <w:pPr>
        <w:tabs>
          <w:tab w:val="num" w:pos="926"/>
        </w:tabs>
        <w:ind w:left="926" w:hanging="360"/>
      </w:pPr>
    </w:lvl>
  </w:abstractNum>
  <w:abstractNum w:abstractNumId="4">
    <w:nsid w:val="FFFFFF7F"/>
    <w:multiLevelType w:val="singleLevel"/>
    <w:tmpl w:val="BFF499BE"/>
    <w:lvl w:ilvl="0">
      <w:start w:val="1"/>
      <w:numFmt w:val="decimal"/>
      <w:lvlText w:val="%1."/>
      <w:lvlJc w:val="left"/>
      <w:pPr>
        <w:tabs>
          <w:tab w:val="num" w:pos="643"/>
        </w:tabs>
        <w:ind w:left="643" w:hanging="360"/>
      </w:pPr>
    </w:lvl>
  </w:abstractNum>
  <w:abstractNum w:abstractNumId="5">
    <w:nsid w:val="FFFFFF80"/>
    <w:multiLevelType w:val="singleLevel"/>
    <w:tmpl w:val="CC4AAD7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FB4113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55EF97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0D6648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9A0A1CC"/>
    <w:lvl w:ilvl="0">
      <w:start w:val="1"/>
      <w:numFmt w:val="decimal"/>
      <w:lvlText w:val="%1."/>
      <w:lvlJc w:val="left"/>
      <w:pPr>
        <w:tabs>
          <w:tab w:val="num" w:pos="360"/>
        </w:tabs>
        <w:ind w:left="360" w:hanging="360"/>
      </w:pPr>
    </w:lvl>
  </w:abstractNum>
  <w:abstractNum w:abstractNumId="10">
    <w:nsid w:val="FFFFFF89"/>
    <w:multiLevelType w:val="singleLevel"/>
    <w:tmpl w:val="D3EEE084"/>
    <w:lvl w:ilvl="0">
      <w:start w:val="1"/>
      <w:numFmt w:val="bullet"/>
      <w:lvlText w:val=""/>
      <w:lvlJc w:val="left"/>
      <w:pPr>
        <w:tabs>
          <w:tab w:val="num" w:pos="360"/>
        </w:tabs>
        <w:ind w:left="360" w:hanging="360"/>
      </w:pPr>
      <w:rPr>
        <w:rFonts w:ascii="Symbol" w:hAnsi="Symbol" w:hint="default"/>
      </w:rPr>
    </w:lvl>
  </w:abstractNum>
  <w:abstractNum w:abstractNumId="11">
    <w:nsid w:val="0829437B"/>
    <w:multiLevelType w:val="multilevel"/>
    <w:tmpl w:val="08949672"/>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12">
    <w:nsid w:val="0D1054A4"/>
    <w:multiLevelType w:val="multilevel"/>
    <w:tmpl w:val="D584C9A8"/>
    <w:lvl w:ilvl="0">
      <w:start w:val="1"/>
      <w:numFmt w:val="bullet"/>
      <w:lvlText w:val="•"/>
      <w:lvlJc w:val="left"/>
      <w:pPr>
        <w:ind w:left="360" w:firstLine="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numFmt w:val="decimal"/>
      <w:lvlText w:val=""/>
      <w:lvlJc w:val="left"/>
    </w:lvl>
  </w:abstractNum>
  <w:abstractNum w:abstractNumId="13">
    <w:nsid w:val="16D175CF"/>
    <w:multiLevelType w:val="multilevel"/>
    <w:tmpl w:val="040C001D"/>
    <w:styleLink w:val="liste-presen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2EE499C"/>
    <w:multiLevelType w:val="multilevel"/>
    <w:tmpl w:val="040C001D"/>
    <w:styleLink w:val="Liste-presents0"/>
    <w:lvl w:ilvl="0">
      <w:start w:val="1"/>
      <w:numFmt w:val="bullet"/>
      <w:lvlText w:val=""/>
      <w:lvlJc w:val="left"/>
      <w:pPr>
        <w:ind w:left="360" w:hanging="360"/>
      </w:pPr>
      <w:rPr>
        <w:rFonts w:ascii="Symbol" w:hAnsi="Symbol" w:hint="default"/>
        <w:color w:val="92CDDC" w:themeColor="accent5" w:themeTint="99"/>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5AF3135"/>
    <w:multiLevelType w:val="hybridMultilevel"/>
    <w:tmpl w:val="D910B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8BF3C43"/>
    <w:multiLevelType w:val="hybridMultilevel"/>
    <w:tmpl w:val="414A3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AA46189"/>
    <w:multiLevelType w:val="hybridMultilevel"/>
    <w:tmpl w:val="0D48F9EC"/>
    <w:lvl w:ilvl="0" w:tplc="5CF2187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DB1725C"/>
    <w:multiLevelType w:val="hybridMultilevel"/>
    <w:tmpl w:val="021C3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FFA00E7"/>
    <w:multiLevelType w:val="hybridMultilevel"/>
    <w:tmpl w:val="3E28D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45B79CD"/>
    <w:multiLevelType w:val="hybridMultilevel"/>
    <w:tmpl w:val="05CE30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65E0A03"/>
    <w:multiLevelType w:val="hybridMultilevel"/>
    <w:tmpl w:val="9CF876E2"/>
    <w:lvl w:ilvl="0" w:tplc="4CD2714E">
      <w:start w:val="1"/>
      <w:numFmt w:val="decimal"/>
      <w:lvlText w:val="[%1]"/>
      <w:lvlJc w:val="left"/>
      <w:pPr>
        <w:ind w:left="1080" w:hanging="1080"/>
      </w:pPr>
      <w:rPr>
        <w:rFonts w:hint="default"/>
      </w:rPr>
    </w:lvl>
    <w:lvl w:ilvl="1" w:tplc="4D042B84">
      <w:start w:val="1"/>
      <w:numFmt w:val="lowerLetter"/>
      <w:lvlText w:val="%2."/>
      <w:lvlJc w:val="left"/>
      <w:pPr>
        <w:ind w:left="1440" w:hanging="360"/>
      </w:pPr>
    </w:lvl>
    <w:lvl w:ilvl="2" w:tplc="F34E82F6">
      <w:start w:val="1"/>
      <w:numFmt w:val="lowerRoman"/>
      <w:lvlText w:val="%3."/>
      <w:lvlJc w:val="right"/>
      <w:pPr>
        <w:ind w:left="2160" w:hanging="180"/>
      </w:pPr>
    </w:lvl>
    <w:lvl w:ilvl="3" w:tplc="BCC0959E">
      <w:start w:val="1"/>
      <w:numFmt w:val="decimal"/>
      <w:lvlText w:val="%4."/>
      <w:lvlJc w:val="left"/>
      <w:pPr>
        <w:ind w:left="2880" w:hanging="360"/>
      </w:pPr>
    </w:lvl>
    <w:lvl w:ilvl="4" w:tplc="672A3614">
      <w:start w:val="1"/>
      <w:numFmt w:val="lowerLetter"/>
      <w:lvlText w:val="%5."/>
      <w:lvlJc w:val="left"/>
      <w:pPr>
        <w:ind w:left="3600" w:hanging="360"/>
      </w:pPr>
    </w:lvl>
    <w:lvl w:ilvl="5" w:tplc="022250DE">
      <w:start w:val="1"/>
      <w:numFmt w:val="lowerRoman"/>
      <w:lvlText w:val="%6."/>
      <w:lvlJc w:val="right"/>
      <w:pPr>
        <w:ind w:left="4320" w:hanging="180"/>
      </w:pPr>
    </w:lvl>
    <w:lvl w:ilvl="6" w:tplc="E4F4E43C">
      <w:start w:val="1"/>
      <w:numFmt w:val="decimal"/>
      <w:lvlText w:val="%7."/>
      <w:lvlJc w:val="left"/>
      <w:pPr>
        <w:ind w:left="5040" w:hanging="360"/>
      </w:pPr>
    </w:lvl>
    <w:lvl w:ilvl="7" w:tplc="7442AB62">
      <w:start w:val="1"/>
      <w:numFmt w:val="lowerLetter"/>
      <w:lvlText w:val="%8."/>
      <w:lvlJc w:val="left"/>
      <w:pPr>
        <w:ind w:left="5760" w:hanging="360"/>
      </w:pPr>
    </w:lvl>
    <w:lvl w:ilvl="8" w:tplc="7F6251C8">
      <w:start w:val="1"/>
      <w:numFmt w:val="lowerRoman"/>
      <w:lvlText w:val="%9."/>
      <w:lvlJc w:val="right"/>
      <w:pPr>
        <w:ind w:left="6480" w:hanging="180"/>
      </w:pPr>
    </w:lvl>
  </w:abstractNum>
  <w:abstractNum w:abstractNumId="22">
    <w:nsid w:val="5AEC60D0"/>
    <w:multiLevelType w:val="multilevel"/>
    <w:tmpl w:val="A0346E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A5A5954"/>
    <w:multiLevelType w:val="multilevel"/>
    <w:tmpl w:val="8DEAB50C"/>
    <w:lvl w:ilvl="0">
      <w:start w:val="1"/>
      <w:numFmt w:val="upperLetter"/>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4">
    <w:nsid w:val="6C2810AB"/>
    <w:multiLevelType w:val="hybridMultilevel"/>
    <w:tmpl w:val="476C8504"/>
    <w:lvl w:ilvl="0" w:tplc="94087F9E">
      <w:start w:val="1"/>
      <w:numFmt w:val="decimal"/>
      <w:suff w:val="space"/>
      <w:lvlText w:val="Figure %1"/>
      <w:lvlJc w:val="left"/>
      <w:pPr>
        <w:ind w:left="0" w:firstLine="0"/>
      </w:pPr>
      <w:rPr>
        <w:rFonts w:hint="default"/>
      </w:rPr>
    </w:lvl>
    <w:lvl w:ilvl="1" w:tplc="58680E5C">
      <w:start w:val="1"/>
      <w:numFmt w:val="lowerLetter"/>
      <w:lvlText w:val="%2."/>
      <w:lvlJc w:val="left"/>
      <w:pPr>
        <w:ind w:left="1440" w:hanging="360"/>
      </w:pPr>
    </w:lvl>
    <w:lvl w:ilvl="2" w:tplc="43C068AE">
      <w:start w:val="1"/>
      <w:numFmt w:val="lowerRoman"/>
      <w:lvlText w:val="%3."/>
      <w:lvlJc w:val="right"/>
      <w:pPr>
        <w:ind w:left="2160" w:hanging="180"/>
      </w:pPr>
    </w:lvl>
    <w:lvl w:ilvl="3" w:tplc="6A1C1530">
      <w:start w:val="1"/>
      <w:numFmt w:val="decimal"/>
      <w:lvlText w:val="%4."/>
      <w:lvlJc w:val="left"/>
      <w:pPr>
        <w:ind w:left="2880" w:hanging="360"/>
      </w:pPr>
    </w:lvl>
    <w:lvl w:ilvl="4" w:tplc="2DB86F5C">
      <w:start w:val="1"/>
      <w:numFmt w:val="lowerLetter"/>
      <w:lvlText w:val="%5."/>
      <w:lvlJc w:val="left"/>
      <w:pPr>
        <w:ind w:left="3600" w:hanging="360"/>
      </w:pPr>
    </w:lvl>
    <w:lvl w:ilvl="5" w:tplc="A7A6F5FA">
      <w:start w:val="1"/>
      <w:numFmt w:val="lowerRoman"/>
      <w:lvlText w:val="%6."/>
      <w:lvlJc w:val="right"/>
      <w:pPr>
        <w:ind w:left="4320" w:hanging="180"/>
      </w:pPr>
    </w:lvl>
    <w:lvl w:ilvl="6" w:tplc="F9803E7E">
      <w:start w:val="1"/>
      <w:numFmt w:val="decimal"/>
      <w:lvlText w:val="%7."/>
      <w:lvlJc w:val="left"/>
      <w:pPr>
        <w:ind w:left="5040" w:hanging="360"/>
      </w:pPr>
    </w:lvl>
    <w:lvl w:ilvl="7" w:tplc="DC621AD8">
      <w:start w:val="1"/>
      <w:numFmt w:val="lowerLetter"/>
      <w:lvlText w:val="%8."/>
      <w:lvlJc w:val="left"/>
      <w:pPr>
        <w:ind w:left="5760" w:hanging="360"/>
      </w:pPr>
    </w:lvl>
    <w:lvl w:ilvl="8" w:tplc="5582B462">
      <w:start w:val="1"/>
      <w:numFmt w:val="lowerRoman"/>
      <w:lvlText w:val="%9."/>
      <w:lvlJc w:val="right"/>
      <w:pPr>
        <w:ind w:left="6480" w:hanging="180"/>
      </w:pPr>
    </w:lvl>
  </w:abstractNum>
  <w:abstractNum w:abstractNumId="25">
    <w:nsid w:val="7AD461C2"/>
    <w:multiLevelType w:val="hybridMultilevel"/>
    <w:tmpl w:val="CD2A504E"/>
    <w:lvl w:ilvl="0" w:tplc="19CE78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E1E22BE"/>
    <w:multiLevelType w:val="hybridMultilevel"/>
    <w:tmpl w:val="364667EA"/>
    <w:lvl w:ilvl="0" w:tplc="00ECB94A">
      <w:start w:val="1"/>
      <w:numFmt w:val="decimal"/>
      <w:suff w:val="space"/>
      <w:lvlText w:val="Table %1"/>
      <w:lvlJc w:val="left"/>
      <w:pPr>
        <w:ind w:left="720" w:hanging="360"/>
      </w:pPr>
      <w:rPr>
        <w:rFonts w:hint="default"/>
      </w:rPr>
    </w:lvl>
    <w:lvl w:ilvl="1" w:tplc="02D4E858">
      <w:start w:val="1"/>
      <w:numFmt w:val="lowerLetter"/>
      <w:lvlText w:val="%2."/>
      <w:lvlJc w:val="left"/>
      <w:pPr>
        <w:ind w:left="1440" w:hanging="360"/>
      </w:pPr>
    </w:lvl>
    <w:lvl w:ilvl="2" w:tplc="3F18FE76">
      <w:start w:val="1"/>
      <w:numFmt w:val="lowerRoman"/>
      <w:lvlText w:val="%3."/>
      <w:lvlJc w:val="right"/>
      <w:pPr>
        <w:ind w:left="2160" w:hanging="180"/>
      </w:pPr>
    </w:lvl>
    <w:lvl w:ilvl="3" w:tplc="BD5266C2">
      <w:start w:val="1"/>
      <w:numFmt w:val="decimal"/>
      <w:lvlText w:val="%4."/>
      <w:lvlJc w:val="left"/>
      <w:pPr>
        <w:ind w:left="2880" w:hanging="360"/>
      </w:pPr>
    </w:lvl>
    <w:lvl w:ilvl="4" w:tplc="B87E5004">
      <w:start w:val="1"/>
      <w:numFmt w:val="lowerLetter"/>
      <w:lvlText w:val="%5."/>
      <w:lvlJc w:val="left"/>
      <w:pPr>
        <w:ind w:left="3600" w:hanging="360"/>
      </w:pPr>
    </w:lvl>
    <w:lvl w:ilvl="5" w:tplc="39C20FA2">
      <w:start w:val="1"/>
      <w:numFmt w:val="lowerRoman"/>
      <w:lvlText w:val="%6."/>
      <w:lvlJc w:val="right"/>
      <w:pPr>
        <w:ind w:left="4320" w:hanging="180"/>
      </w:pPr>
    </w:lvl>
    <w:lvl w:ilvl="6" w:tplc="025866F2">
      <w:start w:val="1"/>
      <w:numFmt w:val="decimal"/>
      <w:lvlText w:val="%7."/>
      <w:lvlJc w:val="left"/>
      <w:pPr>
        <w:ind w:left="5040" w:hanging="360"/>
      </w:pPr>
    </w:lvl>
    <w:lvl w:ilvl="7" w:tplc="E044453C">
      <w:start w:val="1"/>
      <w:numFmt w:val="lowerLetter"/>
      <w:lvlText w:val="%8."/>
      <w:lvlJc w:val="left"/>
      <w:pPr>
        <w:ind w:left="5760" w:hanging="360"/>
      </w:pPr>
    </w:lvl>
    <w:lvl w:ilvl="8" w:tplc="85C41ACE">
      <w:start w:val="1"/>
      <w:numFmt w:val="lowerRoman"/>
      <w:lvlText w:val="%9."/>
      <w:lvlJc w:val="right"/>
      <w:pPr>
        <w:ind w:left="6480" w:hanging="180"/>
      </w:pPr>
    </w:lvl>
  </w:abstractNum>
  <w:num w:numId="1">
    <w:abstractNumId w:val="11"/>
  </w:num>
  <w:num w:numId="2">
    <w:abstractNumId w:val="12"/>
  </w:num>
  <w:num w:numId="3">
    <w:abstractNumId w:val="23"/>
  </w:num>
  <w:num w:numId="4">
    <w:abstractNumId w:val="26"/>
  </w:num>
  <w:num w:numId="5">
    <w:abstractNumId w:val="21"/>
  </w:num>
  <w:num w:numId="6">
    <w:abstractNumId w:val="24"/>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20"/>
  </w:num>
  <w:num w:numId="10">
    <w:abstractNumId w:val="9"/>
  </w:num>
  <w:num w:numId="11">
    <w:abstractNumId w:val="4"/>
  </w:num>
  <w:num w:numId="12">
    <w:abstractNumId w:val="3"/>
  </w:num>
  <w:num w:numId="13">
    <w:abstractNumId w:val="2"/>
  </w:num>
  <w:num w:numId="14">
    <w:abstractNumId w:val="1"/>
  </w:num>
  <w:num w:numId="15">
    <w:abstractNumId w:val="10"/>
  </w:num>
  <w:num w:numId="16">
    <w:abstractNumId w:val="8"/>
  </w:num>
  <w:num w:numId="17">
    <w:abstractNumId w:val="7"/>
  </w:num>
  <w:num w:numId="18">
    <w:abstractNumId w:val="6"/>
  </w:num>
  <w:num w:numId="19">
    <w:abstractNumId w:val="5"/>
  </w:num>
  <w:num w:numId="20">
    <w:abstractNumId w:val="0"/>
  </w:num>
  <w:num w:numId="21">
    <w:abstractNumId w:val="15"/>
  </w:num>
  <w:num w:numId="22">
    <w:abstractNumId w:val="19"/>
  </w:num>
  <w:num w:numId="23">
    <w:abstractNumId w:val="17"/>
  </w:num>
  <w:num w:numId="24">
    <w:abstractNumId w:val="13"/>
  </w:num>
  <w:num w:numId="25">
    <w:abstractNumId w:val="14"/>
  </w:num>
  <w:num w:numId="26">
    <w:abstractNumId w:val="16"/>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attachedTemplate r:id="rId1"/>
  <w:linkStyles/>
  <w:doNotTrackMoves/>
  <w:defaultTabStop w:val="708"/>
  <w:hyphenationZone w:val="425"/>
  <w:characterSpacingControl w:val="doNotCompress"/>
  <w:savePreviewPicture/>
  <w:compat>
    <w:useFELayout/>
  </w:compat>
  <w:rsids>
    <w:rsidRoot w:val="000819CB"/>
    <w:rsid w:val="000819CB"/>
    <w:rsid w:val="000D1FBC"/>
    <w:rsid w:val="00380915"/>
    <w:rsid w:val="0049436F"/>
    <w:rsid w:val="004D5151"/>
    <w:rsid w:val="005A0583"/>
    <w:rsid w:val="00830CA8"/>
    <w:rsid w:val="00AF1ABE"/>
    <w:rsid w:val="00B13E08"/>
    <w:rsid w:val="00B97D8B"/>
    <w:rsid w:val="00C63BD3"/>
    <w:rsid w:val="00E86E88"/>
    <w:rsid w:val="00EB1D9F"/>
    <w:rsid w:val="00F136AC"/>
    <w:rsid w:val="00FD401C"/>
  </w:rsids>
  <m:mathPr>
    <m:mathFont m:val="@ＭＳ ゴシック"/>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D8B"/>
  </w:style>
  <w:style w:type="paragraph" w:styleId="Heading1">
    <w:name w:val="heading 1"/>
    <w:basedOn w:val="Normal"/>
    <w:next w:val="Normal"/>
    <w:link w:val="Heading1Char"/>
    <w:uiPriority w:val="9"/>
    <w:qFormat/>
    <w:rsid w:val="00B97D8B"/>
    <w:pPr>
      <w:keepNext/>
      <w:keepLines/>
      <w:numPr>
        <w:numId w:val="1"/>
      </w:numPr>
      <w:spacing w:before="480"/>
      <w:ind w:left="0"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7D8B"/>
    <w:pPr>
      <w:keepNext/>
      <w:keepLines/>
      <w:numPr>
        <w:ilvl w:val="1"/>
        <w:numId w:val="1"/>
      </w:numPr>
      <w:spacing w:before="200"/>
      <w:ind w:left="0" w:firstLine="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rsid w:val="00B97D8B"/>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rsid w:val="00B97D8B"/>
  </w:style>
  <w:style w:type="character" w:customStyle="1" w:styleId="Heading1Char">
    <w:name w:val="Heading 1 Char"/>
    <w:basedOn w:val="DefaultParagraphFont"/>
    <w:link w:val="Heading1"/>
    <w:uiPriority w:val="9"/>
    <w:rsid w:val="00B97D8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7D8B"/>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semiHidden/>
    <w:rsid w:val="00B97D8B"/>
    <w:rPr>
      <w:sz w:val="20"/>
      <w:szCs w:val="20"/>
    </w:rPr>
  </w:style>
  <w:style w:type="character" w:customStyle="1" w:styleId="FootnoteTextChar">
    <w:name w:val="Footnote Text Char"/>
    <w:basedOn w:val="DefaultParagraphFont"/>
    <w:link w:val="FootnoteText"/>
    <w:semiHidden/>
    <w:rsid w:val="00B97D8B"/>
    <w:rPr>
      <w:sz w:val="20"/>
      <w:szCs w:val="20"/>
    </w:rPr>
  </w:style>
  <w:style w:type="character" w:styleId="FootnoteReference">
    <w:name w:val="footnote reference"/>
    <w:basedOn w:val="DefaultParagraphFont"/>
    <w:semiHidden/>
    <w:rsid w:val="00B97D8B"/>
    <w:rPr>
      <w:vertAlign w:val="superscript"/>
    </w:rPr>
  </w:style>
  <w:style w:type="table" w:styleId="TableGrid">
    <w:name w:val="Table Grid"/>
    <w:basedOn w:val="TableNormal"/>
    <w:uiPriority w:val="59"/>
    <w:rsid w:val="00B97D8B"/>
    <w:rPr>
      <w:rFonts w:ascii="Times New Roman" w:eastAsia="Times New Roman" w:hAnsi="Times New Roman" w:cs="Times New Roman"/>
      <w:sz w:val="20"/>
      <w:szCs w:val="20"/>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unionPresents">
    <w:name w:val="reunionPresents"/>
    <w:basedOn w:val="DefaultParagraphFont"/>
    <w:uiPriority w:val="1"/>
    <w:rsid w:val="00B97D8B"/>
    <w:rPr>
      <w:color w:val="0000FF"/>
    </w:rPr>
  </w:style>
  <w:style w:type="character" w:customStyle="1" w:styleId="reunionSecretaire">
    <w:name w:val="reunionSecretaire"/>
    <w:basedOn w:val="reunionPresents"/>
    <w:uiPriority w:val="1"/>
    <w:qFormat/>
    <w:rsid w:val="00B97D8B"/>
  </w:style>
  <w:style w:type="character" w:customStyle="1" w:styleId="reunionDate">
    <w:name w:val="reunionDate"/>
    <w:basedOn w:val="DefaultParagraphFont"/>
    <w:uiPriority w:val="1"/>
    <w:qFormat/>
    <w:rsid w:val="00B97D8B"/>
    <w:rPr>
      <w:color w:val="0000FF"/>
    </w:rPr>
  </w:style>
  <w:style w:type="character" w:customStyle="1" w:styleId="titreOeuvre">
    <w:name w:val="titreOeuvre"/>
    <w:basedOn w:val="titreDivers"/>
    <w:uiPriority w:val="1"/>
    <w:qFormat/>
    <w:rsid w:val="00B97D8B"/>
  </w:style>
  <w:style w:type="character" w:customStyle="1" w:styleId="titreDivers">
    <w:name w:val="titreDivers"/>
    <w:basedOn w:val="DefaultParagraphFont"/>
    <w:uiPriority w:val="1"/>
    <w:qFormat/>
    <w:rsid w:val="00B97D8B"/>
    <w:rPr>
      <w:color w:val="800000"/>
    </w:rPr>
  </w:style>
  <w:style w:type="character" w:customStyle="1" w:styleId="nomPersonneAuteur">
    <w:name w:val="nomPersonneAuteur"/>
    <w:basedOn w:val="DefaultParagraphFont"/>
    <w:uiPriority w:val="1"/>
    <w:qFormat/>
    <w:rsid w:val="00B97D8B"/>
    <w:rPr>
      <w:color w:val="008000"/>
    </w:rPr>
  </w:style>
  <w:style w:type="character" w:customStyle="1" w:styleId="nomManifestation">
    <w:name w:val="nomManifestation"/>
    <w:basedOn w:val="nomPersonneAuteur"/>
    <w:uiPriority w:val="1"/>
    <w:qFormat/>
    <w:rsid w:val="00B97D8B"/>
    <w:rPr>
      <w:color w:val="F79646" w:themeColor="accent6"/>
    </w:rPr>
  </w:style>
  <w:style w:type="character" w:customStyle="1" w:styleId="reunionLieu">
    <w:name w:val="reunionLieu"/>
    <w:basedOn w:val="DefaultParagraphFont"/>
    <w:uiPriority w:val="1"/>
    <w:qFormat/>
    <w:rsid w:val="00B97D8B"/>
    <w:rPr>
      <w:color w:val="0000FF"/>
    </w:rPr>
  </w:style>
  <w:style w:type="paragraph" w:styleId="BlockText">
    <w:name w:val="Block Text"/>
    <w:basedOn w:val="Normal"/>
    <w:uiPriority w:val="99"/>
    <w:semiHidden/>
    <w:unhideWhenUsed/>
    <w:rsid w:val="00B97D8B"/>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Date">
    <w:name w:val="Date"/>
    <w:basedOn w:val="Normal"/>
    <w:next w:val="Normal"/>
    <w:link w:val="DateChar"/>
    <w:uiPriority w:val="99"/>
    <w:unhideWhenUsed/>
    <w:rsid w:val="00B97D8B"/>
    <w:rPr>
      <w:color w:val="FFFF00"/>
    </w:rPr>
  </w:style>
  <w:style w:type="character" w:customStyle="1" w:styleId="DateChar">
    <w:name w:val="Date Char"/>
    <w:basedOn w:val="DefaultParagraphFont"/>
    <w:link w:val="Date"/>
    <w:uiPriority w:val="99"/>
    <w:rsid w:val="00B97D8B"/>
    <w:rPr>
      <w:color w:val="FFFF00"/>
    </w:rPr>
  </w:style>
  <w:style w:type="character" w:customStyle="1" w:styleId="notions">
    <w:name w:val="notions"/>
    <w:basedOn w:val="nomManifestation"/>
    <w:uiPriority w:val="1"/>
    <w:qFormat/>
    <w:rsid w:val="00B97D8B"/>
    <w:rPr>
      <w:color w:val="660066"/>
    </w:rPr>
  </w:style>
  <w:style w:type="character" w:customStyle="1" w:styleId="reunionPresident">
    <w:name w:val="reunionPresident"/>
    <w:basedOn w:val="DefaultParagraphFont"/>
    <w:uiPriority w:val="1"/>
    <w:qFormat/>
    <w:rsid w:val="00B97D8B"/>
    <w:rPr>
      <w:color w:val="0000FF"/>
    </w:rPr>
  </w:style>
  <w:style w:type="character" w:customStyle="1" w:styleId="reunionInvite">
    <w:name w:val="reunionInvite"/>
    <w:basedOn w:val="DefaultParagraphFont"/>
    <w:uiPriority w:val="1"/>
    <w:qFormat/>
    <w:rsid w:val="00B97D8B"/>
    <w:rPr>
      <w:rFonts w:ascii="Times New Roman" w:hAnsi="Times New Roman"/>
      <w:color w:val="0000FF"/>
      <w:sz w:val="24"/>
    </w:rPr>
  </w:style>
  <w:style w:type="numbering" w:customStyle="1" w:styleId="liste-presents">
    <w:name w:val="liste-presents"/>
    <w:basedOn w:val="NoList"/>
    <w:uiPriority w:val="99"/>
    <w:rsid w:val="00B97D8B"/>
    <w:pPr>
      <w:numPr>
        <w:numId w:val="24"/>
      </w:numPr>
    </w:pPr>
  </w:style>
  <w:style w:type="numbering" w:customStyle="1" w:styleId="Liste-presents0">
    <w:name w:val="Liste-presents"/>
    <w:basedOn w:val="NoList"/>
    <w:uiPriority w:val="99"/>
    <w:rsid w:val="00B97D8B"/>
    <w:pPr>
      <w:numPr>
        <w:numId w:val="25"/>
      </w:numPr>
    </w:pPr>
  </w:style>
  <w:style w:type="paragraph" w:styleId="BalloonText">
    <w:name w:val="Balloon Text"/>
    <w:basedOn w:val="Normal"/>
    <w:link w:val="BalloonTextChar"/>
    <w:uiPriority w:val="99"/>
    <w:semiHidden/>
    <w:unhideWhenUsed/>
    <w:rsid w:val="00B97D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D8B"/>
    <w:rPr>
      <w:rFonts w:ascii="Lucida Grande" w:hAnsi="Lucida Grande" w:cs="Lucida Grande"/>
      <w:sz w:val="18"/>
      <w:szCs w:val="18"/>
    </w:rPr>
  </w:style>
  <w:style w:type="character" w:customStyle="1" w:styleId="nomOulipien">
    <w:name w:val="nomOulipien"/>
    <w:basedOn w:val="nomPersonneAuteur"/>
    <w:uiPriority w:val="1"/>
    <w:qFormat/>
    <w:rsid w:val="00B97D8B"/>
  </w:style>
  <w:style w:type="character" w:customStyle="1" w:styleId="NomPersonneDivers">
    <w:name w:val="NomPersonneDivers"/>
    <w:basedOn w:val="nomOulipien"/>
    <w:uiPriority w:val="1"/>
    <w:qFormat/>
    <w:rsid w:val="00B97D8B"/>
  </w:style>
  <w:style w:type="character" w:customStyle="1" w:styleId="NomPersonneEditeur">
    <w:name w:val="NomPersonneEditeur"/>
    <w:basedOn w:val="nomOulipien"/>
    <w:uiPriority w:val="1"/>
    <w:qFormat/>
    <w:rsid w:val="00B97D8B"/>
  </w:style>
  <w:style w:type="character" w:customStyle="1" w:styleId="illisible">
    <w:name w:val="illisible"/>
    <w:uiPriority w:val="1"/>
    <w:qFormat/>
    <w:rsid w:val="00B97D8B"/>
    <w:rPr>
      <w:color w:val="FF0000"/>
    </w:rPr>
  </w:style>
  <w:style w:type="character" w:customStyle="1" w:styleId="refDocument">
    <w:name w:val="refDocument"/>
    <w:uiPriority w:val="1"/>
    <w:qFormat/>
    <w:rsid w:val="00B97D8B"/>
    <w:rPr>
      <w:color w:val="800000"/>
    </w:rPr>
  </w:style>
  <w:style w:type="character" w:customStyle="1" w:styleId="NomInstitution">
    <w:name w:val="NomInstitution"/>
    <w:basedOn w:val="NomPersonneEditeur"/>
    <w:uiPriority w:val="1"/>
    <w:qFormat/>
    <w:rsid w:val="00B97D8B"/>
  </w:style>
  <w:style w:type="paragraph" w:styleId="ListParagraph">
    <w:name w:val="List Paragraph"/>
    <w:basedOn w:val="Normal"/>
    <w:uiPriority w:val="34"/>
    <w:qFormat/>
    <w:rsid w:val="000819C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rikahendrix:Desktop:Oulipo:Kit%20de%20survie%20du%20transcripteur:1.FeuilledestyleOulipoV5.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1.FeuilledestyleOulipoV5.dotx</Template>
  <TotalTime>1</TotalTime>
  <Pages>6</Pages>
  <Words>1775</Words>
  <Characters>10123</Characters>
  <Application>Microsoft Macintosh Word</Application>
  <DocSecurity>0</DocSecurity>
  <Lines>84</Lines>
  <Paragraphs>20</Paragraphs>
  <ScaleCrop>false</ScaleCrop>
  <Company/>
  <LinksUpToDate>false</LinksUpToDate>
  <CharactersWithSpaces>12431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Hendrix</dc:creator>
  <cp:keywords/>
  <dc:description/>
  <cp:lastModifiedBy>Erika Hendrix</cp:lastModifiedBy>
  <cp:revision>3</cp:revision>
  <dcterms:created xsi:type="dcterms:W3CDTF">2014-09-20T04:01:00Z</dcterms:created>
  <dcterms:modified xsi:type="dcterms:W3CDTF">2014-09-20T04:06:00Z</dcterms:modified>
</cp:coreProperties>
</file>