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538AB" w14:textId="77777777" w:rsidR="00A72928" w:rsidRDefault="00A72928" w:rsidP="00A72928">
      <w:pPr>
        <w:spacing w:line="276" w:lineRule="auto"/>
        <w:ind w:left="-1985"/>
      </w:pPr>
      <w:bookmarkStart w:id="0" w:name="_GoBack"/>
      <w:bookmarkEnd w:id="0"/>
      <w:r>
        <w:t xml:space="preserve">• </w:t>
      </w:r>
      <w:r w:rsidRPr="00CB75CE">
        <w:rPr>
          <w:b/>
        </w:rPr>
        <w:t>f. 11</w:t>
      </w:r>
      <w:r>
        <w:t xml:space="preserve"> </w:t>
      </w:r>
    </w:p>
    <w:p w14:paraId="6D7BCF69" w14:textId="77777777" w:rsidR="00A72928" w:rsidRPr="00360AC2" w:rsidRDefault="00A72928" w:rsidP="00A72928">
      <w:pPr>
        <w:spacing w:line="276" w:lineRule="auto"/>
        <w:ind w:left="-1985"/>
      </w:pPr>
      <w:r>
        <w:t xml:space="preserve">                                       </w:t>
      </w:r>
      <w:r w:rsidRPr="00360AC2">
        <w:t>Nubie</w:t>
      </w:r>
    </w:p>
    <w:p w14:paraId="41D0E070" w14:textId="77777777" w:rsidR="00A72928" w:rsidRPr="00360AC2" w:rsidRDefault="00A72928" w:rsidP="00A72928">
      <w:pPr>
        <w:spacing w:line="276" w:lineRule="auto"/>
        <w:ind w:left="-1985"/>
      </w:pPr>
      <w:r w:rsidRPr="00360AC2">
        <w:t>____________________________________</w:t>
      </w:r>
      <w:r>
        <w:t>________________</w:t>
      </w:r>
    </w:p>
    <w:p w14:paraId="053EF4BE" w14:textId="77777777" w:rsidR="00A72928" w:rsidRPr="00360AC2" w:rsidRDefault="00A72928" w:rsidP="00A72928">
      <w:pPr>
        <w:spacing w:line="276" w:lineRule="auto"/>
        <w:ind w:left="-1985"/>
      </w:pPr>
      <w:r w:rsidRPr="00360AC2">
        <w:t>Aspects du sol, Description des Monuments, Scènes et Impressions</w:t>
      </w:r>
    </w:p>
    <w:p w14:paraId="5B3FDE82" w14:textId="77777777" w:rsidR="00A72928" w:rsidRPr="00360AC2" w:rsidRDefault="00A72928" w:rsidP="00A72928">
      <w:pPr>
        <w:spacing w:line="276" w:lineRule="auto"/>
        <w:ind w:left="-1985"/>
      </w:pPr>
      <w:r>
        <w:t>_______________________________________________________</w:t>
      </w:r>
    </w:p>
    <w:p w14:paraId="3C4817FD" w14:textId="77777777" w:rsidR="00A72928" w:rsidRDefault="00A72928" w:rsidP="00A72928">
      <w:pPr>
        <w:spacing w:line="276" w:lineRule="auto"/>
        <w:ind w:left="-1985"/>
      </w:pPr>
    </w:p>
    <w:p w14:paraId="34CD1AEE" w14:textId="77777777" w:rsidR="00A72928" w:rsidRPr="00E646BA" w:rsidRDefault="00A72928" w:rsidP="00A72928">
      <w:pPr>
        <w:spacing w:line="276" w:lineRule="auto"/>
        <w:ind w:left="-1985"/>
      </w:pPr>
      <w:r>
        <w:t xml:space="preserve">Vignette. </w:t>
      </w:r>
      <w:proofErr w:type="gramStart"/>
      <w:r>
        <w:t>petite</w:t>
      </w:r>
      <w:proofErr w:type="gramEnd"/>
      <w:r>
        <w:t xml:space="preserve"> chambre de </w:t>
      </w:r>
      <w:proofErr w:type="spellStart"/>
      <w:r w:rsidRPr="004F5C95">
        <w:rPr>
          <w:i/>
        </w:rPr>
        <w:t>Kartassy</w:t>
      </w:r>
      <w:proofErr w:type="spellEnd"/>
      <w:r>
        <w:t>.</w:t>
      </w:r>
    </w:p>
    <w:p w14:paraId="3B8EE405" w14:textId="73F9A343" w:rsidR="00A72928" w:rsidRPr="00E646BA" w:rsidRDefault="00A72928" w:rsidP="00A72928">
      <w:pPr>
        <w:spacing w:line="276" w:lineRule="auto"/>
        <w:ind w:left="-1985"/>
      </w:pPr>
      <w:r>
        <w:t>P</w:t>
      </w:r>
      <w:r w:rsidR="004F5C95">
        <w:t>l</w:t>
      </w:r>
      <w:r>
        <w:t xml:space="preserve">an du temple de </w:t>
      </w:r>
      <w:r w:rsidR="00DD343D">
        <w:rPr>
          <w:i/>
        </w:rPr>
        <w:t>Taff</w:t>
      </w:r>
      <w:r w:rsidRPr="004F5C95">
        <w:rPr>
          <w:i/>
        </w:rPr>
        <w:t>a</w:t>
      </w:r>
      <w:r>
        <w:t>.</w:t>
      </w:r>
    </w:p>
    <w:p w14:paraId="73CE5932" w14:textId="302FE3F2" w:rsidR="00A72928" w:rsidRDefault="00A72928" w:rsidP="00A72928">
      <w:pPr>
        <w:spacing w:line="276" w:lineRule="auto"/>
        <w:ind w:left="-1985"/>
      </w:pPr>
      <w:proofErr w:type="gramStart"/>
      <w:r>
        <w:t>id</w:t>
      </w:r>
      <w:proofErr w:type="gramEnd"/>
      <w:r>
        <w:t xml:space="preserve">.        </w:t>
      </w:r>
      <w:proofErr w:type="gramStart"/>
      <w:r>
        <w:t>id</w:t>
      </w:r>
      <w:proofErr w:type="gramEnd"/>
      <w:r>
        <w:t xml:space="preserve">.        </w:t>
      </w:r>
      <w:proofErr w:type="gramStart"/>
      <w:r>
        <w:t>de</w:t>
      </w:r>
      <w:proofErr w:type="gramEnd"/>
      <w:r>
        <w:t xml:space="preserve"> </w:t>
      </w:r>
      <w:r w:rsidR="004F5C95" w:rsidRPr="004F5C95">
        <w:t xml:space="preserve"> </w:t>
      </w:r>
      <w:proofErr w:type="spellStart"/>
      <w:r w:rsidR="004F5C95" w:rsidRPr="004F5C95">
        <w:rPr>
          <w:i/>
        </w:rPr>
        <w:t>Kalabché</w:t>
      </w:r>
      <w:proofErr w:type="spellEnd"/>
      <w:r>
        <w:t>.</w:t>
      </w:r>
    </w:p>
    <w:p w14:paraId="4E40DB02" w14:textId="77777777" w:rsidR="00A72928" w:rsidRPr="0095007C" w:rsidRDefault="00A72928" w:rsidP="00A72928">
      <w:pPr>
        <w:spacing w:line="276" w:lineRule="auto"/>
        <w:ind w:left="-1985"/>
      </w:pPr>
      <w:proofErr w:type="gramStart"/>
      <w:r>
        <w:t>id</w:t>
      </w:r>
      <w:proofErr w:type="gramEnd"/>
      <w:r>
        <w:t xml:space="preserve">.        </w:t>
      </w:r>
      <w:proofErr w:type="gramStart"/>
      <w:r>
        <w:t>du</w:t>
      </w:r>
      <w:proofErr w:type="gramEnd"/>
      <w:r>
        <w:t xml:space="preserve"> </w:t>
      </w:r>
      <w:proofErr w:type="spellStart"/>
      <w:r>
        <w:t>speos</w:t>
      </w:r>
      <w:proofErr w:type="spellEnd"/>
      <w:r>
        <w:t xml:space="preserve"> de </w:t>
      </w:r>
      <w:proofErr w:type="spellStart"/>
      <w:r w:rsidRPr="004F5C95">
        <w:rPr>
          <w:i/>
        </w:rPr>
        <w:t>Beyt</w:t>
      </w:r>
      <w:proofErr w:type="spellEnd"/>
      <w:r w:rsidRPr="004F5C95">
        <w:rPr>
          <w:i/>
        </w:rPr>
        <w:t xml:space="preserve"> el </w:t>
      </w:r>
      <w:proofErr w:type="spellStart"/>
      <w:r w:rsidRPr="004F5C95">
        <w:rPr>
          <w:i/>
        </w:rPr>
        <w:t>Waly</w:t>
      </w:r>
      <w:proofErr w:type="spellEnd"/>
      <w:r>
        <w:t>.</w:t>
      </w:r>
    </w:p>
    <w:p w14:paraId="291EC1B5" w14:textId="77777777" w:rsidR="00A72928" w:rsidRPr="0095007C" w:rsidRDefault="00A72928" w:rsidP="00A72928">
      <w:pPr>
        <w:spacing w:line="276" w:lineRule="auto"/>
        <w:ind w:left="-1985"/>
      </w:pPr>
      <w:proofErr w:type="gramStart"/>
      <w:r>
        <w:t>id</w:t>
      </w:r>
      <w:proofErr w:type="gramEnd"/>
      <w:r>
        <w:t xml:space="preserve">.  </w:t>
      </w:r>
      <w:proofErr w:type="gramStart"/>
      <w:r>
        <w:t>du</w:t>
      </w:r>
      <w:proofErr w:type="gramEnd"/>
      <w:r>
        <w:t xml:space="preserve"> temple de </w:t>
      </w:r>
      <w:proofErr w:type="spellStart"/>
      <w:r w:rsidRPr="004F5C95">
        <w:rPr>
          <w:i/>
        </w:rPr>
        <w:t>Dandour</w:t>
      </w:r>
      <w:proofErr w:type="spellEnd"/>
      <w:r>
        <w:t>.</w:t>
      </w:r>
    </w:p>
    <w:p w14:paraId="1BF9F866" w14:textId="384891E8" w:rsidR="00A72928" w:rsidRPr="004F5C95" w:rsidRDefault="00A72928" w:rsidP="00A72928">
      <w:pPr>
        <w:spacing w:line="276" w:lineRule="auto"/>
        <w:ind w:left="-1985"/>
      </w:pPr>
      <w:proofErr w:type="gramStart"/>
      <w:r>
        <w:t>id</w:t>
      </w:r>
      <w:proofErr w:type="gramEnd"/>
      <w:r>
        <w:t xml:space="preserve">.  </w:t>
      </w:r>
      <w:proofErr w:type="gramStart"/>
      <w:r>
        <w:t>du</w:t>
      </w:r>
      <w:proofErr w:type="gramEnd"/>
      <w:r>
        <w:t xml:space="preserve"> </w:t>
      </w:r>
      <w:proofErr w:type="spellStart"/>
      <w:r>
        <w:t>speos</w:t>
      </w:r>
      <w:proofErr w:type="spellEnd"/>
      <w:r>
        <w:t xml:space="preserve"> de </w:t>
      </w:r>
      <w:proofErr w:type="spellStart"/>
      <w:r w:rsidRPr="004F5C95">
        <w:rPr>
          <w:i/>
        </w:rPr>
        <w:t>Gerf</w:t>
      </w:r>
      <w:proofErr w:type="spellEnd"/>
      <w:r w:rsidRPr="004F5C95">
        <w:rPr>
          <w:i/>
        </w:rPr>
        <w:t xml:space="preserve"> Hussein</w:t>
      </w:r>
      <w:r w:rsidR="004F5C95">
        <w:t>.</w:t>
      </w:r>
    </w:p>
    <w:p w14:paraId="5FBB2B02" w14:textId="7F2F1D8F" w:rsidR="00A72928" w:rsidRDefault="004F5C95" w:rsidP="00A72928">
      <w:pPr>
        <w:spacing w:line="276" w:lineRule="auto"/>
        <w:ind w:left="-1985"/>
      </w:pPr>
      <w:r>
        <w:t>Vignette  vue de  l’intéri</w:t>
      </w:r>
      <w:r w:rsidR="00A72928">
        <w:t>eur.</w:t>
      </w:r>
    </w:p>
    <w:p w14:paraId="2A6DD048" w14:textId="77777777" w:rsidR="00A72928" w:rsidRDefault="00A72928" w:rsidP="00A72928">
      <w:pPr>
        <w:spacing w:line="276" w:lineRule="auto"/>
        <w:ind w:left="-1985"/>
      </w:pPr>
      <w:r>
        <w:t xml:space="preserve">Plan du temple de </w:t>
      </w:r>
      <w:proofErr w:type="spellStart"/>
      <w:r w:rsidRPr="004F5C95">
        <w:rPr>
          <w:i/>
        </w:rPr>
        <w:t>Dakké</w:t>
      </w:r>
      <w:proofErr w:type="spellEnd"/>
      <w:r w:rsidRPr="0095007C">
        <w:t xml:space="preserve"> x</w:t>
      </w:r>
    </w:p>
    <w:p w14:paraId="51DC2ADA" w14:textId="77777777" w:rsidR="00A72928" w:rsidRDefault="00A72928" w:rsidP="00A72928">
      <w:pPr>
        <w:spacing w:line="276" w:lineRule="auto"/>
        <w:ind w:left="-1985"/>
      </w:pPr>
      <w:r>
        <w:t xml:space="preserve">Vignette colosse renversé du temple de </w:t>
      </w:r>
      <w:proofErr w:type="spellStart"/>
      <w:r w:rsidRPr="004F5C95">
        <w:rPr>
          <w:i/>
        </w:rPr>
        <w:t>Seboua</w:t>
      </w:r>
      <w:proofErr w:type="spellEnd"/>
      <w:r>
        <w:t>,</w:t>
      </w:r>
    </w:p>
    <w:p w14:paraId="0664DF17" w14:textId="77777777" w:rsidR="00A72928" w:rsidRDefault="00A72928" w:rsidP="00A72928">
      <w:pPr>
        <w:spacing w:line="276" w:lineRule="auto"/>
        <w:ind w:left="-1985"/>
      </w:pPr>
      <w:r>
        <w:t xml:space="preserve">Plan du </w:t>
      </w:r>
      <w:proofErr w:type="spellStart"/>
      <w:r>
        <w:t>speos</w:t>
      </w:r>
      <w:proofErr w:type="spellEnd"/>
      <w:r>
        <w:t xml:space="preserve"> d’</w:t>
      </w:r>
      <w:proofErr w:type="spellStart"/>
      <w:r w:rsidRPr="004F5C95">
        <w:rPr>
          <w:i/>
        </w:rPr>
        <w:t>Abousimbil</w:t>
      </w:r>
      <w:proofErr w:type="spellEnd"/>
      <w:r>
        <w:t>.</w:t>
      </w:r>
    </w:p>
    <w:p w14:paraId="66CF2C6D" w14:textId="77777777" w:rsidR="00A72928" w:rsidRDefault="00A72928" w:rsidP="00A72928">
      <w:pPr>
        <w:spacing w:line="276" w:lineRule="auto"/>
        <w:ind w:left="-1985"/>
      </w:pPr>
      <w:r>
        <w:t>Plan de l’intérieur.</w:t>
      </w:r>
    </w:p>
    <w:p w14:paraId="34E83ED8" w14:textId="77777777" w:rsidR="00A72928" w:rsidRDefault="00A72928" w:rsidP="00A72928">
      <w:pPr>
        <w:spacing w:line="276" w:lineRule="auto"/>
        <w:ind w:left="-1985"/>
      </w:pPr>
      <w:r>
        <w:t>Vignette : détail d’un colosse.</w:t>
      </w:r>
    </w:p>
    <w:p w14:paraId="4CBFB7DD" w14:textId="77777777" w:rsidR="00A72928" w:rsidRDefault="00A72928" w:rsidP="00A72928">
      <w:pPr>
        <w:spacing w:line="276" w:lineRule="auto"/>
        <w:ind w:left="-1985"/>
      </w:pPr>
      <w:r>
        <w:t>Vue de la façade.</w:t>
      </w:r>
    </w:p>
    <w:p w14:paraId="71FD797E" w14:textId="77777777" w:rsidR="00A72928" w:rsidRDefault="00A72928" w:rsidP="00A72928">
      <w:pPr>
        <w:spacing w:line="276" w:lineRule="auto"/>
        <w:ind w:left="-1985"/>
      </w:pPr>
      <w:r>
        <w:t>Vignette : sanctuaire du temple d’Hathor.</w:t>
      </w:r>
    </w:p>
    <w:p w14:paraId="242AB94E" w14:textId="67C1D58E" w:rsidR="00A72928" w:rsidRDefault="00887701" w:rsidP="00A72928">
      <w:pPr>
        <w:spacing w:line="276" w:lineRule="auto"/>
        <w:ind w:left="-1985"/>
      </w:pPr>
      <w:r>
        <w:t xml:space="preserve"> </w:t>
      </w:r>
      <w:r>
        <w:rPr>
          <w:noProof/>
        </w:rPr>
        <w:drawing>
          <wp:inline distT="0" distB="0" distL="0" distR="0" wp14:anchorId="0B071F52" wp14:editId="636E6F32">
            <wp:extent cx="592455" cy="228600"/>
            <wp:effectExtent l="0" t="0" r="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55" cy="228600"/>
                    </a:xfrm>
                    <a:prstGeom prst="rect">
                      <a:avLst/>
                    </a:prstGeom>
                    <a:noFill/>
                    <a:ln>
                      <a:noFill/>
                    </a:ln>
                  </pic:spPr>
                </pic:pic>
              </a:graphicData>
            </a:graphic>
          </wp:inline>
        </w:drawing>
      </w:r>
      <w:r>
        <w:t xml:space="preserve">  </w:t>
      </w:r>
      <w:r w:rsidR="005732C4">
        <w:rPr>
          <w:position w:val="6"/>
          <w:szCs w:val="24"/>
        </w:rPr>
        <w:t>h</w:t>
      </w:r>
      <w:r w:rsidRPr="00887701">
        <w:rPr>
          <w:position w:val="6"/>
          <w:szCs w:val="24"/>
        </w:rPr>
        <w:t>ercule-</w:t>
      </w:r>
      <w:proofErr w:type="spellStart"/>
      <w:r w:rsidRPr="00887701">
        <w:rPr>
          <w:position w:val="6"/>
          <w:szCs w:val="24"/>
        </w:rPr>
        <w:t>Gigon</w:t>
      </w:r>
      <w:proofErr w:type="spellEnd"/>
      <w:r w:rsidRPr="00887701">
        <w:rPr>
          <w:position w:val="6"/>
          <w:szCs w:val="24"/>
        </w:rPr>
        <w:t xml:space="preserve">  jouant de la Lyre.</w:t>
      </w:r>
      <w:r w:rsidR="00A72928">
        <w:t xml:space="preserve">      </w:t>
      </w:r>
    </w:p>
    <w:p w14:paraId="1613B9C8" w14:textId="77777777" w:rsidR="00A72928" w:rsidRDefault="00A72928" w:rsidP="00A72928">
      <w:pPr>
        <w:spacing w:line="276" w:lineRule="auto"/>
        <w:ind w:left="-1985"/>
      </w:pPr>
    </w:p>
    <w:p w14:paraId="0DCAFC56" w14:textId="77777777" w:rsidR="00A72928" w:rsidRPr="004F5C95" w:rsidRDefault="00A72928" w:rsidP="00A72928">
      <w:pPr>
        <w:spacing w:line="276" w:lineRule="auto"/>
        <w:ind w:left="-1985"/>
        <w:rPr>
          <w:color w:val="3366FF"/>
        </w:rPr>
      </w:pPr>
      <w:r w:rsidRPr="004F5C95">
        <w:rPr>
          <w:color w:val="3366FF"/>
        </w:rPr>
        <w:t>En bas de la page, à droite, paraphe de Prisse et date : 1836</w:t>
      </w:r>
    </w:p>
    <w:p w14:paraId="3F3F1814" w14:textId="77777777" w:rsidR="00A72928" w:rsidRDefault="00A72928" w:rsidP="00A72928">
      <w:pPr>
        <w:spacing w:line="276" w:lineRule="auto"/>
        <w:ind w:left="-1985"/>
      </w:pPr>
    </w:p>
    <w:p w14:paraId="728B90E1" w14:textId="77777777" w:rsidR="00A72928" w:rsidRDefault="00A72928" w:rsidP="00A72928">
      <w:pPr>
        <w:spacing w:line="276" w:lineRule="auto"/>
        <w:ind w:left="-1985"/>
      </w:pPr>
    </w:p>
    <w:p w14:paraId="6F41EADE" w14:textId="77777777" w:rsidR="00A72928" w:rsidRDefault="00A72928" w:rsidP="00A72928">
      <w:pPr>
        <w:spacing w:line="276" w:lineRule="auto"/>
        <w:ind w:left="-1985"/>
      </w:pPr>
    </w:p>
    <w:p w14:paraId="4EDC2C7A" w14:textId="77777777" w:rsidR="00A72928" w:rsidRDefault="00A72928" w:rsidP="00A72928">
      <w:pPr>
        <w:spacing w:line="276" w:lineRule="auto"/>
        <w:ind w:left="-1985"/>
      </w:pPr>
    </w:p>
    <w:p w14:paraId="6FA31876" w14:textId="77777777" w:rsidR="00A72928" w:rsidRDefault="00A72928" w:rsidP="00A72928">
      <w:pPr>
        <w:spacing w:line="276" w:lineRule="auto"/>
        <w:ind w:left="-1985"/>
      </w:pPr>
    </w:p>
    <w:p w14:paraId="5EEE6665" w14:textId="77777777" w:rsidR="00A72928" w:rsidRPr="00CB75CE" w:rsidRDefault="00A72928" w:rsidP="00A72928">
      <w:pPr>
        <w:spacing w:line="276" w:lineRule="auto"/>
        <w:ind w:left="-1985"/>
        <w:rPr>
          <w:b/>
        </w:rPr>
      </w:pPr>
      <w:r w:rsidRPr="00CB75CE">
        <w:rPr>
          <w:b/>
        </w:rPr>
        <w:t xml:space="preserve">f. 12 </w:t>
      </w:r>
    </w:p>
    <w:p w14:paraId="7ADB1085" w14:textId="342A0B79" w:rsidR="00A72928" w:rsidRDefault="00A72928" w:rsidP="00A348DB">
      <w:pPr>
        <w:spacing w:line="276" w:lineRule="auto"/>
        <w:ind w:left="-1985" w:right="-709"/>
        <w:rPr>
          <w:u w:val="single"/>
        </w:rPr>
      </w:pPr>
      <w:r>
        <w:t xml:space="preserve">                                       </w:t>
      </w:r>
      <w:r w:rsidR="00A348DB">
        <w:t xml:space="preserve">                          </w:t>
      </w:r>
      <w:r w:rsidR="00A348DB">
        <w:tab/>
      </w:r>
      <w:r w:rsidR="00A348DB">
        <w:tab/>
      </w:r>
      <w:r w:rsidR="00A348DB">
        <w:tab/>
      </w:r>
      <w:r w:rsidR="00A348DB">
        <w:tab/>
      </w:r>
      <w:r w:rsidR="00A348DB">
        <w:tab/>
        <w:t xml:space="preserve">    </w:t>
      </w:r>
      <w:r>
        <w:rPr>
          <w:u w:val="single"/>
        </w:rPr>
        <w:t xml:space="preserve">21 </w:t>
      </w:r>
      <w:r w:rsidRPr="00F03DE4">
        <w:rPr>
          <w:u w:val="single"/>
        </w:rPr>
        <w:t>Avril 1836</w:t>
      </w:r>
    </w:p>
    <w:p w14:paraId="4115CABB" w14:textId="6DCF9CF2" w:rsidR="00A72928" w:rsidRDefault="00A348DB" w:rsidP="00A348DB">
      <w:pPr>
        <w:spacing w:line="276" w:lineRule="auto"/>
        <w:ind w:left="-1985" w:right="-993"/>
      </w:pPr>
      <w:r>
        <w:t xml:space="preserve">         </w:t>
      </w:r>
      <w:r>
        <w:tab/>
      </w:r>
      <w:r>
        <w:tab/>
      </w:r>
      <w:r>
        <w:tab/>
      </w:r>
      <w:r>
        <w:tab/>
      </w:r>
      <w:r>
        <w:tab/>
        <w:t xml:space="preserve">      </w:t>
      </w:r>
      <w:r>
        <w:tab/>
      </w:r>
      <w:r>
        <w:tab/>
      </w:r>
      <w:r>
        <w:tab/>
      </w:r>
      <w:r>
        <w:tab/>
      </w:r>
      <w:r>
        <w:tab/>
        <w:t xml:space="preserve">     </w:t>
      </w:r>
      <w:r w:rsidR="00A72928">
        <w:t>36° à l’ombre</w:t>
      </w:r>
    </w:p>
    <w:p w14:paraId="7C0F510E" w14:textId="77777777" w:rsidR="00A72928" w:rsidRDefault="00A72928" w:rsidP="00A72928">
      <w:pPr>
        <w:spacing w:line="276" w:lineRule="auto"/>
        <w:ind w:left="-1985" w:right="-291"/>
      </w:pPr>
    </w:p>
    <w:p w14:paraId="72A58037" w14:textId="63AC0CDB" w:rsidR="00A72928" w:rsidRDefault="00A72928" w:rsidP="00DA67BE">
      <w:pPr>
        <w:tabs>
          <w:tab w:val="left" w:pos="6379"/>
        </w:tabs>
        <w:spacing w:line="276" w:lineRule="auto"/>
        <w:ind w:left="-1985" w:right="559"/>
        <w:jc w:val="both"/>
      </w:pPr>
      <w:r>
        <w:t>L’aspect de la charmante petite île de</w:t>
      </w:r>
      <w:r w:rsidRPr="00972CF3">
        <w:t xml:space="preserve"> </w:t>
      </w:r>
      <w:r w:rsidRPr="00972CF3">
        <w:rPr>
          <w:i/>
        </w:rPr>
        <w:t>Philae</w:t>
      </w:r>
      <w:r w:rsidRPr="00972CF3">
        <w:t xml:space="preserve">,  </w:t>
      </w:r>
      <w:r>
        <w:t xml:space="preserve">couverte de monuments magnifiques, de longues colonnades d’un ton brillant, parsemée de touffes de palmiers et de plaques de verdure, hérissée de roches granitiques et située au milieu d’îles entièrement nues, de rochers noirs arrondis couverts de </w:t>
      </w:r>
      <w:proofErr w:type="spellStart"/>
      <w:r>
        <w:t>proscynema</w:t>
      </w:r>
      <w:proofErr w:type="spellEnd"/>
      <w:r>
        <w:t xml:space="preserve"> et de montagnes brunes qui forment le bassin du fleuve, présente le paysage le plus pittoresque qu’on puisse imaginer, le plus digne d’être</w:t>
      </w:r>
      <w:r w:rsidR="004F5C95">
        <w:t xml:space="preserve"> </w:t>
      </w:r>
      <w:r w:rsidR="004F5C95">
        <w:rPr>
          <w:noProof/>
        </w:rPr>
        <w:drawing>
          <wp:inline distT="0" distB="0" distL="0" distR="0" wp14:anchorId="1D245E1D" wp14:editId="101C506B">
            <wp:extent cx="804545" cy="236855"/>
            <wp:effectExtent l="0" t="0" r="8255"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4545" cy="236855"/>
                    </a:xfrm>
                    <a:prstGeom prst="rect">
                      <a:avLst/>
                    </a:prstGeom>
                    <a:noFill/>
                    <a:ln>
                      <a:noFill/>
                    </a:ln>
                  </pic:spPr>
                </pic:pic>
              </a:graphicData>
            </a:graphic>
          </wp:inline>
        </w:drawing>
      </w:r>
      <w:r>
        <w:t xml:space="preserve"> </w:t>
      </w:r>
      <w:r w:rsidRPr="004F5C95">
        <w:rPr>
          <w:color w:val="FF0000"/>
        </w:rPr>
        <w:t>retr</w:t>
      </w:r>
      <w:r w:rsidR="002074D2">
        <w:rPr>
          <w:color w:val="FF0000"/>
        </w:rPr>
        <w:t>acé</w:t>
      </w:r>
      <w:r w:rsidR="004F5C95">
        <w:t xml:space="preserve"> ( ?) pour tous s</w:t>
      </w:r>
      <w:r>
        <w:t>es</w:t>
      </w:r>
      <w:r w:rsidR="004F5C95">
        <w:t xml:space="preserve"> points de vue</w:t>
      </w:r>
      <w:r>
        <w:t xml:space="preserve">. C’est un des plus beaux lieux de l’Égypte et la religion en avait fait des plus sacrés. On aime à reposer la vue au sortir de l’aride vallée, qu’on vient de parcourir,  on y a plaisir à y étudier l’aspect du sol aussi nouveau que ses </w:t>
      </w:r>
      <w:proofErr w:type="spellStart"/>
      <w:r>
        <w:t>habitans</w:t>
      </w:r>
      <w:proofErr w:type="spellEnd"/>
      <w:r>
        <w:t xml:space="preserve"> qui ont la teinte des rochers qui les entourent.</w:t>
      </w:r>
    </w:p>
    <w:p w14:paraId="5234C12E" w14:textId="49E19F45" w:rsidR="00A72928" w:rsidRPr="00DE66C5" w:rsidRDefault="00A72928" w:rsidP="007C309F">
      <w:pPr>
        <w:spacing w:line="276" w:lineRule="auto"/>
        <w:ind w:left="-1985" w:right="426"/>
        <w:jc w:val="both"/>
      </w:pPr>
      <w:r>
        <w:t xml:space="preserve">En quittant Philae, l’horizon est borné de tous côtés par des </w:t>
      </w:r>
      <w:r w:rsidRPr="006123B7">
        <w:rPr>
          <w:u w:val="dotted"/>
        </w:rPr>
        <w:t>masses</w:t>
      </w:r>
      <w:r>
        <w:rPr>
          <w:u w:val="dotted"/>
        </w:rPr>
        <w:t xml:space="preserve"> </w:t>
      </w:r>
      <w:r>
        <w:t>{de granit et des montagnes} de grès rouge irrégulièrement entassé par énormes blocs et</w:t>
      </w:r>
      <w:r w:rsidRPr="006853E2">
        <w:rPr>
          <w:strike/>
        </w:rPr>
        <w:t xml:space="preserve"> </w:t>
      </w:r>
      <w:proofErr w:type="spellStart"/>
      <w:r w:rsidRPr="006853E2">
        <w:rPr>
          <w:strike/>
        </w:rPr>
        <w:t>xxxxxxxxxx</w:t>
      </w:r>
      <w:proofErr w:type="spellEnd"/>
      <w:r>
        <w:t xml:space="preserve"> {semblables à des remparts démolis par un tremblement de terre} </w:t>
      </w:r>
      <w:r w:rsidRPr="006123B7">
        <w:rPr>
          <w:strike/>
        </w:rPr>
        <w:t>qui</w:t>
      </w:r>
      <w:r>
        <w:rPr>
          <w:strike/>
        </w:rPr>
        <w:t xml:space="preserve"> </w:t>
      </w:r>
      <w:r>
        <w:t>de chaque côté bordent et encaissent le Nil. à leur pied une étroite lisière de verdure couronnée de touffes de longs palmiers, qui ne croissent pas isolés sous cette latitude, mais se groupent de la façon la plus pittoresque,  complète l’aspect des deux rives.</w:t>
      </w:r>
    </w:p>
    <w:p w14:paraId="4CE3DDA6" w14:textId="77777777" w:rsidR="00A72928" w:rsidRDefault="00A72928" w:rsidP="007C309F">
      <w:pPr>
        <w:spacing w:line="276" w:lineRule="auto"/>
        <w:ind w:left="-1985"/>
        <w:jc w:val="both"/>
      </w:pPr>
    </w:p>
    <w:p w14:paraId="5CBAFE46" w14:textId="77777777" w:rsidR="00A72928" w:rsidRDefault="00A72928" w:rsidP="007C309F">
      <w:pPr>
        <w:spacing w:line="276" w:lineRule="auto"/>
        <w:ind w:left="-1985"/>
        <w:jc w:val="both"/>
      </w:pPr>
      <w:r w:rsidRPr="006853E2">
        <w:rPr>
          <w:b/>
        </w:rPr>
        <w:t>f. 13 </w:t>
      </w:r>
      <w:r>
        <w:t xml:space="preserve">: </w:t>
      </w:r>
    </w:p>
    <w:p w14:paraId="0CB99C86" w14:textId="28A18FC1" w:rsidR="00A72928" w:rsidRDefault="00A72928" w:rsidP="00A72928">
      <w:pPr>
        <w:tabs>
          <w:tab w:val="left" w:pos="6804"/>
        </w:tabs>
        <w:spacing w:line="276" w:lineRule="auto"/>
        <w:ind w:left="-1985" w:right="567"/>
        <w:jc w:val="both"/>
      </w:pPr>
      <w:r>
        <w:rPr>
          <w:strike/>
        </w:rPr>
        <w:t xml:space="preserve">on </w:t>
      </w:r>
      <w:proofErr w:type="spellStart"/>
      <w:r>
        <w:rPr>
          <w:strike/>
        </w:rPr>
        <w:t>apperçoit</w:t>
      </w:r>
      <w:proofErr w:type="spellEnd"/>
      <w:r>
        <w:t xml:space="preserve"> sur le bord oriental près du village de </w:t>
      </w:r>
      <w:proofErr w:type="spellStart"/>
      <w:r>
        <w:t>Bab</w:t>
      </w:r>
      <w:proofErr w:type="spellEnd"/>
      <w:r>
        <w:t xml:space="preserve"> </w:t>
      </w:r>
      <w:proofErr w:type="spellStart"/>
      <w:r>
        <w:t>xxxxx</w:t>
      </w:r>
      <w:proofErr w:type="spellEnd"/>
      <w:r>
        <w:t xml:space="preserve"> {où s’élève une jolie petite mosquée bâtie, disent les habitants, par </w:t>
      </w:r>
      <w:r w:rsidRPr="00313C65">
        <w:rPr>
          <w:i/>
        </w:rPr>
        <w:t>Bilal</w:t>
      </w:r>
      <w:r w:rsidR="00313C65" w:rsidRPr="00313C65">
        <w:rPr>
          <w:i/>
        </w:rPr>
        <w:t>,</w:t>
      </w:r>
      <w:r w:rsidRPr="00313C65">
        <w:rPr>
          <w:i/>
        </w:rPr>
        <w:t xml:space="preserve"> le premier muezzin de Mahomet,</w:t>
      </w:r>
      <w:r>
        <w:t xml:space="preserve"> on </w:t>
      </w:r>
      <w:proofErr w:type="spellStart"/>
      <w:r>
        <w:t>apperçoit</w:t>
      </w:r>
      <w:proofErr w:type="spellEnd"/>
      <w:r>
        <w:t xml:space="preserve"> (</w:t>
      </w:r>
      <w:r>
        <w:rPr>
          <w:i/>
        </w:rPr>
        <w:t>sic</w:t>
      </w:r>
      <w:r>
        <w:t xml:space="preserve">) un long mur formé} de granit et de grès qui </w:t>
      </w:r>
      <w:r w:rsidR="00A71A0D">
        <w:t>descend des</w:t>
      </w:r>
      <w:r>
        <w:t xml:space="preserve"> flancs de la montagne : c’est une espèce de fortification construite</w:t>
      </w:r>
      <w:r w:rsidRPr="006853E2">
        <w:rPr>
          <w:strike/>
        </w:rPr>
        <w:t xml:space="preserve"> </w:t>
      </w:r>
      <w:r>
        <w:rPr>
          <w:strike/>
        </w:rPr>
        <w:t xml:space="preserve">sans doute </w:t>
      </w:r>
      <w:r w:rsidRPr="006853E2">
        <w:t>dans l’intention</w:t>
      </w:r>
      <w:r>
        <w:t xml:space="preserve"> d’opposer une barrière aux incursions des </w:t>
      </w:r>
      <w:r w:rsidRPr="007C309F">
        <w:rPr>
          <w:i/>
        </w:rPr>
        <w:t>Nouba</w:t>
      </w:r>
      <w:r>
        <w:t xml:space="preserve"> {ou ces jetées de pierres furent-elles construites</w:t>
      </w:r>
      <w:r w:rsidR="00A71A0D">
        <w:t>/élevées</w:t>
      </w:r>
      <w:r>
        <w:t xml:space="preserve"> </w:t>
      </w:r>
      <w:r w:rsidR="00A71A0D">
        <w:t xml:space="preserve">sensément </w:t>
      </w:r>
      <w:r>
        <w:t>pour rompre le courant du fleuve et l’empêcher d’emporter les terres}.</w:t>
      </w:r>
    </w:p>
    <w:p w14:paraId="134999D6" w14:textId="3D7E20B3" w:rsidR="00E57FA2" w:rsidRDefault="00A72928" w:rsidP="00E57FA2">
      <w:pPr>
        <w:tabs>
          <w:tab w:val="left" w:pos="6521"/>
        </w:tabs>
        <w:spacing w:line="276" w:lineRule="auto"/>
        <w:ind w:left="-1985" w:right="-1701"/>
        <w:jc w:val="both"/>
      </w:pPr>
      <w:r>
        <w:t xml:space="preserve">Les montagnes </w:t>
      </w:r>
      <w:proofErr w:type="spellStart"/>
      <w:r>
        <w:t>déliteuses</w:t>
      </w:r>
      <w:proofErr w:type="spellEnd"/>
      <w:r>
        <w:t xml:space="preserve"> de grès semblent s’éloigner un peu de la rive </w:t>
      </w:r>
      <w:r w:rsidR="007C309F">
        <w:t>occidentale</w:t>
      </w:r>
      <w:r w:rsidR="00E57FA2">
        <w:t xml:space="preserve"> </w:t>
      </w:r>
      <w:r w:rsidR="00892633">
        <w:t>pour</w:t>
      </w:r>
      <w:r w:rsidR="005F35AB">
        <w:t xml:space="preserve"> faire</w:t>
      </w:r>
    </w:p>
    <w:p w14:paraId="538F13EB" w14:textId="75DCF08F" w:rsidR="00A72928" w:rsidRDefault="00E57FA2" w:rsidP="0006210C">
      <w:pPr>
        <w:tabs>
          <w:tab w:val="left" w:pos="6521"/>
        </w:tabs>
        <w:spacing w:line="276" w:lineRule="auto"/>
        <w:ind w:left="-1985" w:right="-1701"/>
      </w:pPr>
      <w:proofErr w:type="gramStart"/>
      <w:r>
        <w:t>place</w:t>
      </w:r>
      <w:proofErr w:type="gramEnd"/>
      <w:r>
        <w:t xml:space="preserve"> au </w:t>
      </w:r>
      <w:r w:rsidR="00A72928">
        <w:t xml:space="preserve">temple de </w:t>
      </w:r>
      <w:proofErr w:type="spellStart"/>
      <w:r w:rsidR="00313C65">
        <w:rPr>
          <w:i/>
        </w:rPr>
        <w:t>De</w:t>
      </w:r>
      <w:r w:rsidR="00A72928" w:rsidRPr="00313C65">
        <w:rPr>
          <w:i/>
        </w:rPr>
        <w:t>bode</w:t>
      </w:r>
      <w:proofErr w:type="spellEnd"/>
      <w:r w:rsidR="00A72928">
        <w:t xml:space="preserve"> l’ancienne </w:t>
      </w:r>
      <w:proofErr w:type="spellStart"/>
      <w:r w:rsidR="00A72928" w:rsidRPr="00313C65">
        <w:rPr>
          <w:u w:val="dotDash"/>
        </w:rPr>
        <w:t>Teboua</w:t>
      </w:r>
      <w:proofErr w:type="spellEnd"/>
      <w:r w:rsidR="00A72928">
        <w:rPr>
          <w:u w:val="single"/>
        </w:rPr>
        <w:t>,</w:t>
      </w:r>
      <w:r w:rsidR="00A72928" w:rsidRPr="00A333E7">
        <w:t xml:space="preserve"> </w:t>
      </w:r>
      <w:r w:rsidR="00A72928">
        <w:t xml:space="preserve"> la </w:t>
      </w:r>
      <w:proofErr w:type="spellStart"/>
      <w:r w:rsidRPr="00E57FA2">
        <w:rPr>
          <w:u w:val="dotDash"/>
        </w:rPr>
        <w:t>Pa</w:t>
      </w:r>
      <w:r w:rsidRPr="00313C65">
        <w:rPr>
          <w:u w:val="dotDash"/>
        </w:rPr>
        <w:t>rembole</w:t>
      </w:r>
      <w:proofErr w:type="spellEnd"/>
      <w:r w:rsidR="00851280">
        <w:rPr>
          <w:u w:val="dotDash"/>
        </w:rPr>
        <w:t xml:space="preserve"> </w:t>
      </w:r>
      <w:r w:rsidR="00851280" w:rsidRPr="00851280">
        <w:t>de</w:t>
      </w:r>
      <w:r w:rsidRPr="00851280">
        <w:t xml:space="preserve"> </w:t>
      </w:r>
      <w:r w:rsidR="00423F54" w:rsidRPr="00D85ED3">
        <w:t>l’Itinéraire</w:t>
      </w:r>
      <w:r w:rsidR="005F35AB">
        <w:t xml:space="preserve"> d’</w:t>
      </w:r>
      <w:proofErr w:type="spellStart"/>
      <w:r w:rsidR="005F35AB">
        <w:rPr>
          <w:i/>
        </w:rPr>
        <w:t>Antoninus</w:t>
      </w:r>
      <w:proofErr w:type="spellEnd"/>
      <w:r w:rsidR="005F35AB">
        <w:t>. Nous</w:t>
      </w:r>
      <w:r w:rsidRPr="00851280">
        <w:tab/>
        <w:t>19</w:t>
      </w:r>
      <w:r w:rsidR="008A3BF1">
        <w:t xml:space="preserve"> </w:t>
      </w:r>
      <w:r>
        <w:t>Août 1837</w:t>
      </w:r>
      <w:r w:rsidR="008A3BF1">
        <w:t xml:space="preserve"> </w:t>
      </w:r>
      <w:r w:rsidR="00A72928">
        <w:t>d’</w:t>
      </w:r>
      <w:proofErr w:type="spellStart"/>
      <w:r w:rsidR="00A72928" w:rsidRPr="00313C65">
        <w:rPr>
          <w:i/>
        </w:rPr>
        <w:t>Antoninus</w:t>
      </w:r>
      <w:proofErr w:type="spellEnd"/>
      <w:r w:rsidR="00A72928" w:rsidRPr="00313C65">
        <w:t xml:space="preserve">. </w:t>
      </w:r>
      <w:r w:rsidR="00313C65">
        <w:t xml:space="preserve"> N</w:t>
      </w:r>
      <w:r w:rsidR="00A72928">
        <w:t xml:space="preserve">ous débarquâmes en face des ruines </w:t>
      </w:r>
      <w:r w:rsidR="007C309F">
        <w:t>près d’un quai ruiné éloigné</w:t>
      </w:r>
      <w:r w:rsidR="0074747F">
        <w:t xml:space="preserve"> de</w:t>
      </w:r>
      <w:r w:rsidR="005F35AB">
        <w:t xml:space="preserve">  </w:t>
      </w:r>
      <w:r w:rsidR="005338D0">
        <w:t>200 pas</w:t>
      </w:r>
      <w:r w:rsidR="005F35AB">
        <w:t xml:space="preserve"> </w:t>
      </w:r>
    </w:p>
    <w:p w14:paraId="32FC0D57" w14:textId="57F87367" w:rsidR="00A72928" w:rsidRDefault="00A72928" w:rsidP="002074D2">
      <w:pPr>
        <w:spacing w:line="276" w:lineRule="auto"/>
        <w:ind w:left="-1985" w:right="425"/>
        <w:jc w:val="both"/>
      </w:pPr>
      <w:proofErr w:type="gramStart"/>
      <w:r>
        <w:t>du</w:t>
      </w:r>
      <w:proofErr w:type="gramEnd"/>
      <w:r>
        <w:t xml:space="preserve"> </w:t>
      </w:r>
      <w:r w:rsidR="00313C65">
        <w:t>1</w:t>
      </w:r>
      <w:r w:rsidR="00313C65" w:rsidRPr="00313C65">
        <w:rPr>
          <w:vertAlign w:val="superscript"/>
        </w:rPr>
        <w:t>er</w:t>
      </w:r>
      <w:r w:rsidR="00313C65">
        <w:t xml:space="preserve"> </w:t>
      </w:r>
      <w:proofErr w:type="spellStart"/>
      <w:r>
        <w:t>propylon</w:t>
      </w:r>
      <w:r w:rsidR="00313C65">
        <w:t>e</w:t>
      </w:r>
      <w:proofErr w:type="spellEnd"/>
      <w:r>
        <w:t xml:space="preserve"> du temple. Un dromos orné peut-être jadis de sphinx ou d’un simple mur d’appui conduisait à cette porte plus élevée que le sol qui l</w:t>
      </w:r>
      <w:r w:rsidR="00313C65">
        <w:t>’entoure. Trois petits propylon</w:t>
      </w:r>
      <w:r>
        <w:t>s sans sculpture inégalement espacés mais de dimensions et de formes semblables {rappellent sur de moindres dimensions les portes de Karnak} annoncent que 3 enceintes</w:t>
      </w:r>
      <w:r w:rsidR="00313C65">
        <w:t xml:space="preserve"> dont </w:t>
      </w:r>
      <w:r>
        <w:t xml:space="preserve">on remarque encore </w:t>
      </w:r>
      <w:proofErr w:type="spellStart"/>
      <w:r>
        <w:t>qques</w:t>
      </w:r>
      <w:proofErr w:type="spellEnd"/>
      <w:r>
        <w:t xml:space="preserve"> vestiges dans </w:t>
      </w:r>
      <w:proofErr w:type="spellStart"/>
      <w:r>
        <w:t>xxxxx</w:t>
      </w:r>
      <w:proofErr w:type="spellEnd"/>
      <w:r>
        <w:t xml:space="preserve"> la </w:t>
      </w:r>
      <w:proofErr w:type="spellStart"/>
      <w:r>
        <w:t>circonvalation</w:t>
      </w:r>
      <w:proofErr w:type="spellEnd"/>
      <w:r w:rsidR="00313C65">
        <w:t xml:space="preserve"> (</w:t>
      </w:r>
      <w:r w:rsidR="00313C65">
        <w:rPr>
          <w:i/>
        </w:rPr>
        <w:t>sic</w:t>
      </w:r>
      <w:r w:rsidR="00313C65">
        <w:t>)</w:t>
      </w:r>
      <w:r>
        <w:t xml:space="preserve"> générale ont du précéder le pronaos auquel on arrivait jadis en s’élevant insensiblement jusqu’à son pavé plus haut de 2 mè</w:t>
      </w:r>
      <w:r w:rsidR="00313C65">
        <w:t>tres que le sol qui l’entoure. L</w:t>
      </w:r>
      <w:r>
        <w:t>e pronaos est formé par un portique de 4 colonn</w:t>
      </w:r>
      <w:r w:rsidR="00313C65">
        <w:t>es avec le chapiteau composite E</w:t>
      </w:r>
      <w:r>
        <w:t>gyptien en com</w:t>
      </w:r>
      <w:r w:rsidR="00313C65">
        <w:t>mun aux temples P</w:t>
      </w:r>
      <w:r>
        <w:t xml:space="preserve">tolémaïques et romains et </w:t>
      </w:r>
      <w:proofErr w:type="spellStart"/>
      <w:r w:rsidRPr="00E71DDF">
        <w:rPr>
          <w:strike/>
        </w:rPr>
        <w:t>xxxxxx</w:t>
      </w:r>
      <w:proofErr w:type="spellEnd"/>
      <w:r>
        <w:t xml:space="preserve"> </w:t>
      </w:r>
      <w:r w:rsidR="00313C65">
        <w:t>{</w:t>
      </w:r>
      <w:r>
        <w:t>semblables à ceux</w:t>
      </w:r>
      <w:r w:rsidR="00313C65">
        <w:t>}</w:t>
      </w:r>
      <w:r>
        <w:t xml:space="preserve"> que j’avais remarqués la veille à Philae. Ces colonnes sont </w:t>
      </w:r>
      <w:proofErr w:type="spellStart"/>
      <w:r>
        <w:t>enchassées</w:t>
      </w:r>
      <w:proofErr w:type="spellEnd"/>
      <w:r>
        <w:t xml:space="preserve"> dans des murs d’appui </w:t>
      </w:r>
      <w:r w:rsidR="00313C65">
        <w:t>et portent</w:t>
      </w:r>
      <w:r>
        <w:t xml:space="preserve"> la chambranle </w:t>
      </w:r>
      <w:proofErr w:type="gramStart"/>
      <w:r>
        <w:t>d’une</w:t>
      </w:r>
      <w:proofErr w:type="gramEnd"/>
      <w:r>
        <w:t xml:space="preserve"> porte genre de décoration qu’on remarque aussi dans les édifices des 2 dernières époques. La salle centrale, le naos semble avoir jadis formé tout le temple à en juger par les murs en talus et par les bas-reliefs du f</w:t>
      </w:r>
      <w:r w:rsidR="00313C65">
        <w:t>ond qui ont été coupés pour ouvr</w:t>
      </w:r>
      <w:r>
        <w:t>ir une porte qui co</w:t>
      </w:r>
      <w:r w:rsidR="00313C65">
        <w:t>nduit à un sanctuaire {inachevé</w:t>
      </w:r>
      <w:r w:rsidR="005338D0">
        <w:t> :</w:t>
      </w:r>
      <w:r w:rsidR="002E4594">
        <w:t>}</w:t>
      </w:r>
      <w:r w:rsidR="005338D0">
        <w:t xml:space="preserve"> </w:t>
      </w:r>
      <w:r>
        <w:t xml:space="preserve">[ </w:t>
      </w:r>
      <w:r w:rsidR="002E4594">
        <w:rPr>
          <w:noProof/>
        </w:rPr>
        <w:drawing>
          <wp:inline distT="0" distB="0" distL="0" distR="0" wp14:anchorId="40216768" wp14:editId="22EA0337">
            <wp:extent cx="250190" cy="238370"/>
            <wp:effectExtent l="0" t="0" r="381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190" cy="238370"/>
                    </a:xfrm>
                    <a:prstGeom prst="rect">
                      <a:avLst/>
                    </a:prstGeom>
                    <a:noFill/>
                    <a:ln>
                      <a:noFill/>
                    </a:ln>
                  </pic:spPr>
                </pic:pic>
              </a:graphicData>
            </a:graphic>
          </wp:inline>
        </w:drawing>
      </w:r>
      <w:r>
        <w:t xml:space="preserve">  ] portique. Les </w:t>
      </w:r>
      <w:r w:rsidRPr="00B753F4">
        <w:rPr>
          <w:strike/>
        </w:rPr>
        <w:t>petites salles</w:t>
      </w:r>
      <w:r>
        <w:t xml:space="preserve"> latérales [</w:t>
      </w:r>
      <w:r w:rsidR="00B52F60">
        <w:rPr>
          <w:noProof/>
        </w:rPr>
        <w:drawing>
          <wp:inline distT="0" distB="0" distL="0" distR="0" wp14:anchorId="5CEC876A" wp14:editId="2D65F455">
            <wp:extent cx="929063" cy="322385"/>
            <wp:effectExtent l="0" t="0" r="10795"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063" cy="322385"/>
                    </a:xfrm>
                    <a:prstGeom prst="rect">
                      <a:avLst/>
                    </a:prstGeom>
                    <a:noFill/>
                    <a:ln>
                      <a:noFill/>
                    </a:ln>
                  </pic:spPr>
                </pic:pic>
              </a:graphicData>
            </a:graphic>
          </wp:inline>
        </w:drawing>
      </w:r>
      <w:r>
        <w:t xml:space="preserve">] conduisant aux chambres de la terrasse, le sanctuaire, les pièces attenantes, les 3 propylônes et l’enceinte on tété ajoutés postérieurement. Le temple était dédié à </w:t>
      </w:r>
      <w:r w:rsidRPr="00B52F60">
        <w:rPr>
          <w:i/>
        </w:rPr>
        <w:t>Ammon-Ra</w:t>
      </w:r>
      <w:r>
        <w:t xml:space="preserve">, seigneur de </w:t>
      </w:r>
      <w:proofErr w:type="spellStart"/>
      <w:r w:rsidRPr="00B52F60">
        <w:rPr>
          <w:i/>
        </w:rPr>
        <w:t>Tebot</w:t>
      </w:r>
      <w:proofErr w:type="spellEnd"/>
      <w:r>
        <w:t xml:space="preserve">, à </w:t>
      </w:r>
      <w:proofErr w:type="spellStart"/>
      <w:r w:rsidR="00B52F60">
        <w:rPr>
          <w:u w:val="single"/>
        </w:rPr>
        <w:t>Hathô</w:t>
      </w:r>
      <w:r>
        <w:rPr>
          <w:u w:val="single"/>
        </w:rPr>
        <w:t>r</w:t>
      </w:r>
      <w:proofErr w:type="spellEnd"/>
      <w:r>
        <w:t xml:space="preserve"> [</w:t>
      </w:r>
      <w:r w:rsidR="00B52F60">
        <w:rPr>
          <w:noProof/>
        </w:rPr>
        <w:drawing>
          <wp:inline distT="0" distB="0" distL="0" distR="0" wp14:anchorId="2918D881" wp14:editId="205DB308">
            <wp:extent cx="1092200" cy="26225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200" cy="262255"/>
                    </a:xfrm>
                    <a:prstGeom prst="rect">
                      <a:avLst/>
                    </a:prstGeom>
                    <a:noFill/>
                    <a:ln>
                      <a:noFill/>
                    </a:ln>
                  </pic:spPr>
                </pic:pic>
              </a:graphicData>
            </a:graphic>
          </wp:inline>
        </w:drawing>
      </w:r>
      <w:r w:rsidR="00352BC6">
        <w:t xml:space="preserve"> </w:t>
      </w:r>
      <w:r>
        <w:t xml:space="preserve">] à Osiris et Isis. </w:t>
      </w:r>
      <w:proofErr w:type="gramStart"/>
      <w:r>
        <w:t>l’ancien</w:t>
      </w:r>
      <w:proofErr w:type="gramEnd"/>
      <w:r>
        <w:t xml:space="preserve"> sanctuaire qui forme aujourd’hui le naos a été élevé par un monarque Éthiopien </w:t>
      </w:r>
      <w:proofErr w:type="spellStart"/>
      <w:r w:rsidRPr="00352BC6">
        <w:rPr>
          <w:i/>
        </w:rPr>
        <w:t>Acharamoun</w:t>
      </w:r>
      <w:proofErr w:type="spellEnd"/>
      <w:r>
        <w:t xml:space="preserve"> ou </w:t>
      </w:r>
      <w:proofErr w:type="spellStart"/>
      <w:r w:rsidR="00352BC6" w:rsidRPr="00352BC6">
        <w:rPr>
          <w:i/>
        </w:rPr>
        <w:t>A</w:t>
      </w:r>
      <w:r w:rsidRPr="00352BC6">
        <w:rPr>
          <w:i/>
        </w:rPr>
        <w:t>tha</w:t>
      </w:r>
      <w:r w:rsidR="00352BC6">
        <w:rPr>
          <w:i/>
        </w:rPr>
        <w:t>r</w:t>
      </w:r>
      <w:r w:rsidRPr="00352BC6">
        <w:rPr>
          <w:i/>
        </w:rPr>
        <w:t>ramoun</w:t>
      </w:r>
      <w:proofErr w:type="spellEnd"/>
      <w:r w:rsidRPr="00352BC6">
        <w:rPr>
          <w:i/>
        </w:rPr>
        <w:t xml:space="preserve"> toujours vivant, bien aimé d’Isis</w:t>
      </w:r>
      <w:r>
        <w:rPr>
          <w:u w:val="single"/>
        </w:rPr>
        <w:t xml:space="preserve"> </w:t>
      </w:r>
      <w:r>
        <w:t>{</w:t>
      </w:r>
      <w:proofErr w:type="spellStart"/>
      <w:r w:rsidRPr="00B753F4">
        <w:rPr>
          <w:strike/>
        </w:rPr>
        <w:t>xxxxxxxxx</w:t>
      </w:r>
      <w:proofErr w:type="spellEnd"/>
      <w:r>
        <w:t>}, prédécesseur ou successeur immédiat de l’</w:t>
      </w:r>
      <w:proofErr w:type="spellStart"/>
      <w:r w:rsidR="00352BC6">
        <w:rPr>
          <w:u w:val="single"/>
        </w:rPr>
        <w:t>E</w:t>
      </w:r>
      <w:r>
        <w:rPr>
          <w:u w:val="single"/>
        </w:rPr>
        <w:t>rkamèn</w:t>
      </w:r>
      <w:proofErr w:type="spellEnd"/>
      <w:r>
        <w:t xml:space="preserve"> de </w:t>
      </w:r>
      <w:proofErr w:type="spellStart"/>
      <w:r>
        <w:t>Dakkeh</w:t>
      </w:r>
      <w:proofErr w:type="spellEnd"/>
      <w:r>
        <w:t xml:space="preserve"> {qui était contemporain de P. </w:t>
      </w:r>
      <w:proofErr w:type="spellStart"/>
      <w:r>
        <w:t>Philadelphe</w:t>
      </w:r>
      <w:proofErr w:type="spellEnd"/>
      <w:r>
        <w:t xml:space="preserve">}. Le reste a été ajouté par </w:t>
      </w:r>
      <w:r w:rsidRPr="00352BC6">
        <w:rPr>
          <w:i/>
        </w:rPr>
        <w:t xml:space="preserve">P. </w:t>
      </w:r>
      <w:proofErr w:type="spellStart"/>
      <w:r w:rsidRPr="00352BC6">
        <w:rPr>
          <w:i/>
        </w:rPr>
        <w:t>Philométor</w:t>
      </w:r>
      <w:proofErr w:type="spellEnd"/>
      <w:r>
        <w:t>, les Emp</w:t>
      </w:r>
      <w:r w:rsidR="00352BC6">
        <w:t>e</w:t>
      </w:r>
      <w:r>
        <w:t xml:space="preserve">reurs </w:t>
      </w:r>
      <w:r w:rsidRPr="00352BC6">
        <w:rPr>
          <w:i/>
        </w:rPr>
        <w:t>Auguste</w:t>
      </w:r>
      <w:r>
        <w:t xml:space="preserve"> et </w:t>
      </w:r>
      <w:r w:rsidRPr="00352BC6">
        <w:rPr>
          <w:i/>
        </w:rPr>
        <w:t>Tibère</w:t>
      </w:r>
      <w:r w:rsidRPr="00B00023">
        <w:t xml:space="preserve"> </w:t>
      </w:r>
      <w:r>
        <w:t>{</w:t>
      </w:r>
      <w:r w:rsidRPr="00B00023">
        <w:t>ont continué sans l’achever la sculpture</w:t>
      </w:r>
      <w:r>
        <w:t xml:space="preserve"> intérieure de ce temple}. </w:t>
      </w:r>
      <w:proofErr w:type="spellStart"/>
      <w:r w:rsidRPr="00B00023">
        <w:rPr>
          <w:strike/>
        </w:rPr>
        <w:t>xxxxxxxxxxxxxx</w:t>
      </w:r>
      <w:proofErr w:type="spellEnd"/>
      <w:r>
        <w:t xml:space="preserve">. Un bas-relief du pronaos </w:t>
      </w:r>
      <w:proofErr w:type="spellStart"/>
      <w:r>
        <w:rPr>
          <w:strike/>
        </w:rPr>
        <w:t>xxxxxx</w:t>
      </w:r>
      <w:proofErr w:type="spellEnd"/>
      <w:r>
        <w:t xml:space="preserve"> représente </w:t>
      </w:r>
      <w:r w:rsidRPr="00352BC6">
        <w:rPr>
          <w:i/>
        </w:rPr>
        <w:t>Thot</w:t>
      </w:r>
      <w:r>
        <w:t xml:space="preserve"> et </w:t>
      </w:r>
      <w:proofErr w:type="spellStart"/>
      <w:r w:rsidRPr="00352BC6">
        <w:rPr>
          <w:i/>
        </w:rPr>
        <w:t>har-har</w:t>
      </w:r>
      <w:proofErr w:type="spellEnd"/>
      <w:r>
        <w:t xml:space="preserve"> (l’</w:t>
      </w:r>
      <w:proofErr w:type="spellStart"/>
      <w:r>
        <w:t>hermes</w:t>
      </w:r>
      <w:proofErr w:type="spellEnd"/>
      <w:r>
        <w:t xml:space="preserve"> </w:t>
      </w:r>
      <w:proofErr w:type="spellStart"/>
      <w:r>
        <w:t>trimégiste</w:t>
      </w:r>
      <w:proofErr w:type="spellEnd"/>
      <w:r>
        <w:t xml:space="preserve">) versant les emblèmes de la </w:t>
      </w:r>
      <w:proofErr w:type="gramStart"/>
      <w:r>
        <w:t>vie</w:t>
      </w:r>
      <w:r w:rsidRPr="002D1814">
        <w:rPr>
          <w:sz w:val="36"/>
          <w:szCs w:val="36"/>
        </w:rPr>
        <w:t>{</w:t>
      </w:r>
      <w:proofErr w:type="gramEnd"/>
      <w:r>
        <w:t xml:space="preserve"> </w:t>
      </w:r>
      <w:r>
        <w:rPr>
          <w:noProof/>
        </w:rPr>
        <w:drawing>
          <wp:inline distT="0" distB="0" distL="0" distR="0" wp14:anchorId="42CD3BF1" wp14:editId="18F52DDA">
            <wp:extent cx="2187676" cy="221192"/>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2655" cy="221695"/>
                    </a:xfrm>
                    <a:prstGeom prst="rect">
                      <a:avLst/>
                    </a:prstGeom>
                    <a:noFill/>
                    <a:ln>
                      <a:noFill/>
                    </a:ln>
                  </pic:spPr>
                </pic:pic>
              </a:graphicData>
            </a:graphic>
          </wp:inline>
        </w:drawing>
      </w:r>
      <w:r w:rsidRPr="002D1814">
        <w:rPr>
          <w:sz w:val="36"/>
          <w:szCs w:val="36"/>
        </w:rPr>
        <w:t>}</w:t>
      </w:r>
      <w:r>
        <w:t xml:space="preserve"> et du pouvoir pour </w:t>
      </w:r>
      <w:proofErr w:type="spellStart"/>
      <w:r w:rsidRPr="00352BC6">
        <w:rPr>
          <w:i/>
        </w:rPr>
        <w:t>Tiberius</w:t>
      </w:r>
      <w:proofErr w:type="spellEnd"/>
      <w:r>
        <w:rPr>
          <w:u w:val="single"/>
        </w:rPr>
        <w:t xml:space="preserve"> </w:t>
      </w:r>
      <w:r w:rsidR="002074D2" w:rsidRPr="002074D2">
        <w:t xml:space="preserve"> </w:t>
      </w:r>
      <w:r w:rsidR="00AE07D2">
        <w:t>par ablution</w:t>
      </w:r>
    </w:p>
    <w:p w14:paraId="0A989CD3" w14:textId="77777777" w:rsidR="00A72928" w:rsidRDefault="00A72928" w:rsidP="0074747F">
      <w:pPr>
        <w:spacing w:line="276" w:lineRule="auto"/>
        <w:ind w:left="-1985"/>
        <w:jc w:val="both"/>
      </w:pPr>
    </w:p>
    <w:p w14:paraId="1BC4F271" w14:textId="77777777" w:rsidR="00A72928" w:rsidRPr="002D1814" w:rsidRDefault="00A72928" w:rsidP="0074747F">
      <w:pPr>
        <w:spacing w:line="276" w:lineRule="auto"/>
        <w:ind w:left="-1985"/>
        <w:jc w:val="both"/>
        <w:rPr>
          <w:u w:val="single"/>
        </w:rPr>
      </w:pPr>
    </w:p>
    <w:p w14:paraId="6D959DD5" w14:textId="77777777" w:rsidR="00A72928" w:rsidRDefault="00A72928" w:rsidP="005F697D">
      <w:pPr>
        <w:spacing w:line="276" w:lineRule="auto"/>
        <w:ind w:left="-1985"/>
        <w:jc w:val="both"/>
      </w:pPr>
      <w:r w:rsidRPr="002D1814">
        <w:rPr>
          <w:b/>
        </w:rPr>
        <w:t>f. 14 </w:t>
      </w:r>
    </w:p>
    <w:p w14:paraId="1FD4EAD8" w14:textId="1B3B83DB" w:rsidR="00A72928" w:rsidRDefault="00A72928" w:rsidP="0004744C">
      <w:pPr>
        <w:spacing w:line="276" w:lineRule="auto"/>
        <w:ind w:left="-1985" w:right="284"/>
        <w:jc w:val="both"/>
      </w:pPr>
      <w:proofErr w:type="gramStart"/>
      <w:r>
        <w:t>sans</w:t>
      </w:r>
      <w:proofErr w:type="gramEnd"/>
      <w:r>
        <w:t xml:space="preserve"> doute au couronnement de l’empereur. L’ancien sanctuaire {</w:t>
      </w:r>
      <w:proofErr w:type="spellStart"/>
      <w:r>
        <w:rPr>
          <w:u w:val="single"/>
        </w:rPr>
        <w:t>xxxxxxxxxxxxxxx</w:t>
      </w:r>
      <w:proofErr w:type="spellEnd"/>
      <w:r w:rsidRPr="002D1814">
        <w:t xml:space="preserve">} </w:t>
      </w:r>
      <w:r>
        <w:t xml:space="preserve">est la seule partie du temple entièrement terminée, le reste n’est qu’ébauché, le nouveau sanctuaire n’a reçu aucune inscription, les chapiteaux des colonnes ne sont que dégrossis </w:t>
      </w:r>
      <w:r w:rsidR="000F0193">
        <w:t>et le portique ne contien</w:t>
      </w:r>
      <w:r>
        <w:t xml:space="preserve">t que </w:t>
      </w:r>
      <w:proofErr w:type="spellStart"/>
      <w:r>
        <w:t>qques</w:t>
      </w:r>
      <w:proofErr w:type="spellEnd"/>
      <w:r>
        <w:t xml:space="preserve"> légendes et bas-reliefs. On remarque encore {dans} la petite salle qui précède le sanctuaire une niche monolithe en granit rouge taillée en forme de temple, brisée par le milieu et portant dans ses légendes le nom de P. </w:t>
      </w:r>
      <w:proofErr w:type="spellStart"/>
      <w:r>
        <w:t>Physcon</w:t>
      </w:r>
      <w:proofErr w:type="spellEnd"/>
      <w:r>
        <w:t xml:space="preserve"> et de la reine Cléopâtre. Il y avait autrefois deux monolithes semblables et qui paraissent avoir servi de logette à des </w:t>
      </w:r>
      <w:r>
        <w:lastRenderedPageBreak/>
        <w:t>animaux sacrés, mais le mieux conservé a été emporté il</w:t>
      </w:r>
      <w:r w:rsidR="000F0193">
        <w:t xml:space="preserve"> y</w:t>
      </w:r>
      <w:r>
        <w:t xml:space="preserve"> a </w:t>
      </w:r>
      <w:proofErr w:type="spellStart"/>
      <w:r>
        <w:t>qques</w:t>
      </w:r>
      <w:proofErr w:type="spellEnd"/>
      <w:r>
        <w:t xml:space="preserve"> années par un voyageur anglais. On reconnaît encore pour celui qui reste la place des gonds et des </w:t>
      </w:r>
      <w:proofErr w:type="spellStart"/>
      <w:r>
        <w:t>verroux</w:t>
      </w:r>
      <w:proofErr w:type="spellEnd"/>
      <w:r>
        <w:t xml:space="preserve"> (</w:t>
      </w:r>
      <w:r>
        <w:rPr>
          <w:i/>
        </w:rPr>
        <w:t>sic</w:t>
      </w:r>
      <w:r>
        <w:t>) de la porte. Dans les 2 chambres latérales on remarque des co</w:t>
      </w:r>
      <w:r w:rsidR="000F0193">
        <w:t>u</w:t>
      </w:r>
      <w:r>
        <w:t>loirs secrets qu</w:t>
      </w:r>
      <w:r w:rsidR="000F0193">
        <w:t>i</w:t>
      </w:r>
      <w:r>
        <w:t xml:space="preserve"> paraissent avoir servi aux </w:t>
      </w:r>
      <w:proofErr w:type="gramStart"/>
      <w:r>
        <w:t>{</w:t>
      </w:r>
      <w:r w:rsidR="000F0193">
        <w:t xml:space="preserve"> </w:t>
      </w:r>
      <w:r>
        <w:t>pieux</w:t>
      </w:r>
      <w:proofErr w:type="gramEnd"/>
      <w:r w:rsidR="000F0193">
        <w:t xml:space="preserve"> </w:t>
      </w:r>
      <w:r>
        <w:t xml:space="preserve">}mensonges des prêtres </w:t>
      </w:r>
      <w:proofErr w:type="spellStart"/>
      <w:r>
        <w:rPr>
          <w:strike/>
        </w:rPr>
        <w:t>xxxxxxxxxxxxxxxxxxx</w:t>
      </w:r>
      <w:proofErr w:type="spellEnd"/>
      <w:r>
        <w:t xml:space="preserve"> { chargés de faire parler la divinité</w:t>
      </w:r>
      <w:r w:rsidR="000F0193">
        <w:t xml:space="preserve"> </w:t>
      </w:r>
      <w:r>
        <w:t xml:space="preserve">}l’entrée a dû être fermée exactement par une pierre qui s’y </w:t>
      </w:r>
      <w:proofErr w:type="spellStart"/>
      <w:r>
        <w:t>enchassait</w:t>
      </w:r>
      <w:proofErr w:type="spellEnd"/>
      <w:r w:rsidR="005338D0">
        <w:t xml:space="preserve"> (</w:t>
      </w:r>
      <w:r w:rsidR="005338D0">
        <w:rPr>
          <w:i/>
        </w:rPr>
        <w:t>sic</w:t>
      </w:r>
      <w:r w:rsidR="005338D0">
        <w:t>)</w:t>
      </w:r>
      <w:r>
        <w:t xml:space="preserve"> car on n’y retrouve aucun trou de gonds ni de </w:t>
      </w:r>
      <w:proofErr w:type="spellStart"/>
      <w:r>
        <w:t>verroux</w:t>
      </w:r>
      <w:proofErr w:type="spellEnd"/>
      <w:r>
        <w:t xml:space="preserve">. Les édifices </w:t>
      </w:r>
      <w:r w:rsidR="000F0193">
        <w:t xml:space="preserve">religieux élevés sous les Pharaons n’ont </w:t>
      </w:r>
      <w:r>
        <w:t>pas tous ces conduits mystérieux qu’on remarque dans les temples de l’</w:t>
      </w:r>
      <w:r w:rsidR="000F0193">
        <w:t>é</w:t>
      </w:r>
      <w:r>
        <w:t>poque ptolémaïque et romaine ; il fallait du merveilleux à mesure que le dogme perdait de sa pureté, que l’indifférence religieuse croissait et c’est dans les temples constru</w:t>
      </w:r>
      <w:r w:rsidR="000F0193">
        <w:t>i</w:t>
      </w:r>
      <w:r>
        <w:t>ts sous la domination romaine qu’on remarque le plus de ces couloirs {mystérieux}. L’élévation du temple au dessus du sol, l’espace fouillé dans le vestibule</w:t>
      </w:r>
      <w:r w:rsidR="00F86FF0">
        <w:t xml:space="preserve"> </w:t>
      </w:r>
      <w:r>
        <w:t xml:space="preserve">en face de la porte d’un petit couloir que l’on remarque dans celle-ci à gauche </w:t>
      </w:r>
      <w:r w:rsidR="00F86FF0">
        <w:t>font</w:t>
      </w:r>
      <w:r>
        <w:t xml:space="preserve"> présumer qu’il devait y avoir aussi une chambre souterraine, comme on le remarque à </w:t>
      </w:r>
      <w:proofErr w:type="spellStart"/>
      <w:r>
        <w:t>Denderah</w:t>
      </w:r>
      <w:proofErr w:type="spellEnd"/>
      <w:r>
        <w:t>, à Philae, etc.</w:t>
      </w:r>
    </w:p>
    <w:p w14:paraId="46421AB0" w14:textId="3EBFAB6D" w:rsidR="00A72928" w:rsidRPr="004B69AD" w:rsidRDefault="00A72928" w:rsidP="0004744C">
      <w:pPr>
        <w:spacing w:line="276" w:lineRule="auto"/>
        <w:ind w:left="-1985" w:right="284"/>
        <w:jc w:val="both"/>
        <w:rPr>
          <w:u w:val="single"/>
        </w:rPr>
      </w:pPr>
      <w:r>
        <w:t>Près du temple, on remarque un puits {funéraire} p</w:t>
      </w:r>
      <w:r w:rsidR="00F86FF0">
        <w:t>lein de M</w:t>
      </w:r>
      <w:r>
        <w:t>omies.</w:t>
      </w:r>
    </w:p>
    <w:p w14:paraId="7106B0F2" w14:textId="77777777" w:rsidR="00A72928" w:rsidRDefault="00A72928" w:rsidP="0004744C">
      <w:pPr>
        <w:spacing w:line="276" w:lineRule="auto"/>
        <w:ind w:left="-1985" w:right="284"/>
        <w:jc w:val="both"/>
      </w:pPr>
    </w:p>
    <w:p w14:paraId="28BF1A0B" w14:textId="77777777" w:rsidR="00A72928" w:rsidRDefault="00A72928" w:rsidP="0004744C">
      <w:pPr>
        <w:spacing w:line="276" w:lineRule="auto"/>
        <w:ind w:left="-1985" w:right="284"/>
        <w:jc w:val="both"/>
      </w:pPr>
    </w:p>
    <w:p w14:paraId="4656E1A7" w14:textId="77777777" w:rsidR="00A72928" w:rsidRDefault="00A72928" w:rsidP="0004744C">
      <w:pPr>
        <w:spacing w:line="276" w:lineRule="auto"/>
        <w:ind w:left="-1985" w:right="284" w:firstLine="850"/>
        <w:jc w:val="both"/>
      </w:pPr>
      <w:r>
        <w:t xml:space="preserve">Nulle part je n’ai remarqué des gens aussi mendiants, aussi obséquieux que ceux du petit hameau qui touche au temple. Les hommes comme les enfants nous ennuyaient de leurs demandes et jusqu’aux bambins qui ne savaient bégayer qu’un mot vous criaient du plus loin : </w:t>
      </w:r>
      <w:proofErr w:type="spellStart"/>
      <w:r>
        <w:rPr>
          <w:i/>
        </w:rPr>
        <w:t>Bacchis</w:t>
      </w:r>
      <w:proofErr w:type="spellEnd"/>
      <w:r>
        <w:rPr>
          <w:i/>
        </w:rPr>
        <w:t xml:space="preserve">, </w:t>
      </w:r>
      <w:proofErr w:type="spellStart"/>
      <w:r>
        <w:rPr>
          <w:i/>
        </w:rPr>
        <w:t>Bacchis</w:t>
      </w:r>
      <w:proofErr w:type="spellEnd"/>
      <w:r>
        <w:rPr>
          <w:i/>
        </w:rPr>
        <w:t xml:space="preserve">, </w:t>
      </w:r>
      <w:proofErr w:type="spellStart"/>
      <w:r>
        <w:rPr>
          <w:i/>
        </w:rPr>
        <w:t>ya</w:t>
      </w:r>
      <w:proofErr w:type="spellEnd"/>
      <w:r>
        <w:rPr>
          <w:i/>
        </w:rPr>
        <w:t xml:space="preserve"> </w:t>
      </w:r>
      <w:proofErr w:type="spellStart"/>
      <w:r>
        <w:rPr>
          <w:i/>
        </w:rPr>
        <w:t>Khawagy</w:t>
      </w:r>
      <w:proofErr w:type="spellEnd"/>
      <w:r>
        <w:t xml:space="preserve">. </w:t>
      </w:r>
    </w:p>
    <w:p w14:paraId="0E1B8C5A" w14:textId="594C61A5" w:rsidR="00A72928" w:rsidRDefault="00A72928" w:rsidP="0004744C">
      <w:pPr>
        <w:spacing w:line="276" w:lineRule="auto"/>
        <w:ind w:left="-1985" w:right="284" w:firstLine="142"/>
        <w:jc w:val="both"/>
      </w:pPr>
      <w:r>
        <w:t>{Sous le nom de}</w:t>
      </w:r>
      <w:proofErr w:type="spellStart"/>
      <w:r w:rsidRPr="00925223">
        <w:rPr>
          <w:i/>
        </w:rPr>
        <w:t>Debode</w:t>
      </w:r>
      <w:proofErr w:type="spellEnd"/>
      <w:r>
        <w:t xml:space="preserve"> ou plutôt </w:t>
      </w:r>
      <w:proofErr w:type="spellStart"/>
      <w:r w:rsidRPr="00925223">
        <w:rPr>
          <w:i/>
        </w:rPr>
        <w:t>Wady</w:t>
      </w:r>
      <w:proofErr w:type="spellEnd"/>
      <w:r w:rsidRPr="00925223">
        <w:rPr>
          <w:i/>
        </w:rPr>
        <w:t xml:space="preserve"> </w:t>
      </w:r>
      <w:proofErr w:type="spellStart"/>
      <w:r w:rsidRPr="00925223">
        <w:rPr>
          <w:i/>
        </w:rPr>
        <w:t>Seboua</w:t>
      </w:r>
      <w:proofErr w:type="spellEnd"/>
      <w:r>
        <w:rPr>
          <w:i/>
        </w:rPr>
        <w:t xml:space="preserve"> </w:t>
      </w:r>
      <w:r>
        <w:t xml:space="preserve">Les nubiens comprennent  ou 4 hameaux construits a </w:t>
      </w:r>
      <w:proofErr w:type="spellStart"/>
      <w:r>
        <w:t>qque</w:t>
      </w:r>
      <w:proofErr w:type="spellEnd"/>
      <w:r>
        <w:t xml:space="preserve"> distance l’un de l’autre. Il y a peu de villages en Nubie et là seulement où le sol permet à de nombreux habitants de s’établir, mais en revanche il y a</w:t>
      </w:r>
      <w:r w:rsidR="00F86FF0">
        <w:t xml:space="preserve"> </w:t>
      </w:r>
      <w:r>
        <w:t>beaucoup de petits hameaux composés d’une 12</w:t>
      </w:r>
      <w:r>
        <w:rPr>
          <w:vertAlign w:val="superscript"/>
        </w:rPr>
        <w:t>aine</w:t>
      </w:r>
      <w:r>
        <w:t xml:space="preserve"> de huttes bâties à l’ombr</w:t>
      </w:r>
      <w:r w:rsidR="00F86FF0">
        <w:t xml:space="preserve">e d’une touffe de dattiers et auprès </w:t>
      </w:r>
      <w:r>
        <w:t xml:space="preserve">de </w:t>
      </w:r>
      <w:proofErr w:type="spellStart"/>
      <w:r>
        <w:t>qques</w:t>
      </w:r>
      <w:proofErr w:type="spellEnd"/>
      <w:r>
        <w:t xml:space="preserve"> champs qui suffisent aux besoins de cette population. Ces petits hameaux portent </w:t>
      </w:r>
      <w:proofErr w:type="spellStart"/>
      <w:r>
        <w:t>qquefois</w:t>
      </w:r>
      <w:proofErr w:type="spellEnd"/>
      <w:r>
        <w:t xml:space="preserve"> des noms différents et sont réunis par une appellation générale.</w:t>
      </w:r>
    </w:p>
    <w:p w14:paraId="51E41383" w14:textId="77777777" w:rsidR="00A72928" w:rsidRDefault="00A72928" w:rsidP="0004744C">
      <w:pPr>
        <w:spacing w:line="276" w:lineRule="auto"/>
        <w:ind w:left="-1985" w:right="284" w:firstLine="142"/>
      </w:pPr>
    </w:p>
    <w:p w14:paraId="2847F930" w14:textId="77777777" w:rsidR="004E426A" w:rsidRDefault="00A72928" w:rsidP="0004744C">
      <w:pPr>
        <w:spacing w:line="276" w:lineRule="auto"/>
        <w:ind w:left="-1843" w:right="284"/>
        <w:rPr>
          <w:b/>
        </w:rPr>
      </w:pPr>
      <w:r w:rsidRPr="00414311">
        <w:rPr>
          <w:b/>
        </w:rPr>
        <w:t>f. 15</w:t>
      </w:r>
    </w:p>
    <w:p w14:paraId="35CD78FC" w14:textId="2E97E3D6" w:rsidR="00A72928" w:rsidRPr="004E426A" w:rsidRDefault="004E426A" w:rsidP="004E426A">
      <w:pPr>
        <w:spacing w:line="276" w:lineRule="auto"/>
        <w:ind w:left="-1276" w:right="-1418" w:hanging="709"/>
        <w:rPr>
          <w:b/>
        </w:rPr>
      </w:pPr>
      <w:r>
        <w:t xml:space="preserve">Entre </w:t>
      </w:r>
      <w:proofErr w:type="spellStart"/>
      <w:r w:rsidRPr="00772698">
        <w:rPr>
          <w:i/>
        </w:rPr>
        <w:t>Debod</w:t>
      </w:r>
      <w:r>
        <w:rPr>
          <w:i/>
        </w:rPr>
        <w:t>e</w:t>
      </w:r>
      <w:proofErr w:type="spellEnd"/>
      <w:r>
        <w:t xml:space="preserve"> et </w:t>
      </w:r>
      <w:proofErr w:type="spellStart"/>
      <w:r w:rsidRPr="00772698">
        <w:rPr>
          <w:i/>
        </w:rPr>
        <w:t>Kartassy</w:t>
      </w:r>
      <w:proofErr w:type="spellEnd"/>
      <w:r>
        <w:rPr>
          <w:i/>
        </w:rPr>
        <w:t xml:space="preserve">, </w:t>
      </w:r>
      <w:r w:rsidRPr="00772698">
        <w:t xml:space="preserve">le fleuve présente toujours </w:t>
      </w:r>
      <w:r>
        <w:t xml:space="preserve"> le même </w:t>
      </w:r>
      <w:r w:rsidRPr="00772698">
        <w:t>paysage, toujou</w:t>
      </w:r>
      <w:r>
        <w:t>r</w:t>
      </w:r>
      <w:r w:rsidRPr="00772698">
        <w:t>s</w:t>
      </w:r>
      <w:r w:rsidR="00A64A1B">
        <w:t xml:space="preserve"> 2</w:t>
      </w:r>
      <w:r w:rsidR="00DF2B9A">
        <w:t xml:space="preserve"> chaînes</w:t>
      </w:r>
      <w:r>
        <w:tab/>
      </w:r>
      <w:r w:rsidR="00A64A1B">
        <w:t xml:space="preserve">  </w:t>
      </w:r>
      <w:r w:rsidR="00DF2B9A">
        <w:t xml:space="preserve">   </w:t>
      </w:r>
      <w:r w:rsidR="005338D0">
        <w:t xml:space="preserve">     </w:t>
      </w:r>
      <w:r w:rsidR="00A72928" w:rsidRPr="005014BB">
        <w:rPr>
          <w:u w:val="single"/>
        </w:rPr>
        <w:t>22 avril</w:t>
      </w:r>
    </w:p>
    <w:p w14:paraId="2FDDA647" w14:textId="0875F0F5" w:rsidR="00F450E5" w:rsidRDefault="005338D0" w:rsidP="00E87BC1">
      <w:pPr>
        <w:spacing w:line="276" w:lineRule="auto"/>
        <w:ind w:left="-1985" w:right="-1418" w:hanging="142"/>
      </w:pPr>
      <w:r>
        <w:t xml:space="preserve">  </w:t>
      </w:r>
      <w:proofErr w:type="gramStart"/>
      <w:r w:rsidR="004E426A">
        <w:t>de</w:t>
      </w:r>
      <w:proofErr w:type="gramEnd"/>
      <w:r w:rsidR="004E426A">
        <w:t xml:space="preserve"> 20 mètres qui encaissent le Nil ; tantôt elles sont</w:t>
      </w:r>
      <w:r w:rsidR="00A72928">
        <w:t xml:space="preserve"> </w:t>
      </w:r>
      <w:r w:rsidR="004E426A">
        <w:t xml:space="preserve">tellement couvertes </w:t>
      </w:r>
      <w:r w:rsidR="003E5FC0">
        <w:t>de</w:t>
      </w:r>
      <w:r w:rsidR="00DF2B9A">
        <w:t xml:space="preserve"> pierres qu’elles</w:t>
      </w:r>
      <w:r w:rsidR="003E5FC0">
        <w:t xml:space="preserve"> </w:t>
      </w:r>
      <w:r w:rsidR="00DF2B9A">
        <w:t xml:space="preserve">     </w:t>
      </w:r>
      <w:r w:rsidR="00352A4B">
        <w:t xml:space="preserve">  </w:t>
      </w:r>
      <w:r w:rsidR="004E426A">
        <w:t>38°1/2 à l’ombre</w:t>
      </w:r>
      <w:r w:rsidR="00A72928">
        <w:t xml:space="preserve"> </w:t>
      </w:r>
    </w:p>
    <w:p w14:paraId="749E8C54" w14:textId="48C06754" w:rsidR="00A72928" w:rsidRDefault="005338D0" w:rsidP="005338D0">
      <w:pPr>
        <w:spacing w:line="276" w:lineRule="auto"/>
        <w:ind w:left="-1985" w:right="283" w:hanging="142"/>
        <w:jc w:val="both"/>
      </w:pPr>
      <w:r>
        <w:t xml:space="preserve">  </w:t>
      </w:r>
      <w:r w:rsidR="00A72928">
        <w:t xml:space="preserve">ressemblent à des ruines </w:t>
      </w:r>
      <w:r w:rsidR="001B7A24">
        <w:rPr>
          <w:strike/>
        </w:rPr>
        <w:t xml:space="preserve">informes </w:t>
      </w:r>
      <w:r w:rsidR="00A72928">
        <w:t>gigantesques et informes qui</w:t>
      </w:r>
      <w:r w:rsidR="0004744C">
        <w:t xml:space="preserve"> donnent</w:t>
      </w:r>
      <w:r w:rsidR="00A72928">
        <w:t xml:space="preserve"> à toute la contrée un air monumental ; tantôt </w:t>
      </w:r>
      <w:proofErr w:type="spellStart"/>
      <w:r w:rsidR="00A72928">
        <w:rPr>
          <w:strike/>
        </w:rPr>
        <w:t>xxxxxx</w:t>
      </w:r>
      <w:proofErr w:type="spellEnd"/>
      <w:r w:rsidR="00A72928">
        <w:t xml:space="preserve"> ces montagnes brulées et sillonnées de sable jaune </w:t>
      </w:r>
      <w:proofErr w:type="gramStart"/>
      <w:r w:rsidR="00A72928">
        <w:t>{ laissent</w:t>
      </w:r>
      <w:proofErr w:type="gramEnd"/>
      <w:r w:rsidR="001B7A24">
        <w:t xml:space="preserve"> </w:t>
      </w:r>
      <w:r w:rsidR="00A72928">
        <w:t xml:space="preserve">} entre elles une lisière de terre </w:t>
      </w:r>
      <w:proofErr w:type="spellStart"/>
      <w:r w:rsidR="00A72928">
        <w:rPr>
          <w:strike/>
        </w:rPr>
        <w:t>xxxx</w:t>
      </w:r>
      <w:proofErr w:type="spellEnd"/>
      <w:r w:rsidR="00A72928">
        <w:t xml:space="preserve"> végétale </w:t>
      </w:r>
      <w:r w:rsidR="001B7A24" w:rsidRPr="005338D0">
        <w:t>dans laquelle</w:t>
      </w:r>
      <w:r>
        <w:t xml:space="preserve"> </w:t>
      </w:r>
      <w:r w:rsidR="001B7A24">
        <w:t xml:space="preserve"> les</w:t>
      </w:r>
      <w:r w:rsidR="00A72928">
        <w:t xml:space="preserve"> nubiens ont bâti leurs misérables hameaux et où ils cultivent avec soin les petits champs que les pierres leur laissent, {que le sable n’envahit pour en arracher avec peine le peu de grains et de </w:t>
      </w:r>
      <w:proofErr w:type="spellStart"/>
      <w:r w:rsidR="00A72928">
        <w:t>mouna</w:t>
      </w:r>
      <w:proofErr w:type="spellEnd"/>
      <w:r w:rsidR="00A72928">
        <w:t xml:space="preserve"> nécessaire à leur existence.} On rencontre souvent des murs b</w:t>
      </w:r>
      <w:r w:rsidR="001B7A24">
        <w:t>â</w:t>
      </w:r>
      <w:r w:rsidR="00A72928">
        <w:t xml:space="preserve">tis </w:t>
      </w:r>
      <w:proofErr w:type="spellStart"/>
      <w:r w:rsidR="00A72928">
        <w:rPr>
          <w:strike/>
        </w:rPr>
        <w:t>xxxxx</w:t>
      </w:r>
      <w:proofErr w:type="spellEnd"/>
      <w:r w:rsidR="00A72928">
        <w:t xml:space="preserve"> {de pierres brutes}, de fragments de grès superposés </w:t>
      </w:r>
      <w:proofErr w:type="gramStart"/>
      <w:r w:rsidR="00A72928">
        <w:t>{ en</w:t>
      </w:r>
      <w:proofErr w:type="gramEnd"/>
      <w:r w:rsidR="00A72928">
        <w:t xml:space="preserve"> talus</w:t>
      </w:r>
      <w:r w:rsidR="001B7A24">
        <w:t xml:space="preserve"> </w:t>
      </w:r>
      <w:r w:rsidR="00A72928">
        <w:t xml:space="preserve">} et qui semblent avoir été </w:t>
      </w:r>
      <w:r w:rsidR="001B7A24">
        <w:rPr>
          <w:strike/>
        </w:rPr>
        <w:t>co</w:t>
      </w:r>
      <w:r w:rsidR="00A72928">
        <w:rPr>
          <w:strike/>
        </w:rPr>
        <w:t>nstruits</w:t>
      </w:r>
      <w:r w:rsidR="00A72928">
        <w:t xml:space="preserve">  élevés plutôt {pour rompre la force du courant et} </w:t>
      </w:r>
      <w:r w:rsidR="00A72928">
        <w:rPr>
          <w:strike/>
        </w:rPr>
        <w:t>pour</w:t>
      </w:r>
      <w:r w:rsidR="00A72928">
        <w:t xml:space="preserve"> retenir les terres </w:t>
      </w:r>
      <w:r w:rsidR="001B7A24">
        <w:t xml:space="preserve">le </w:t>
      </w:r>
      <w:r w:rsidR="00A72928">
        <w:t>long du Nil que pour s’opposer aux incursions des nomades. {Ils doivent remonter à une époque très reculée à en juger p</w:t>
      </w:r>
      <w:r w:rsidR="001B7A24">
        <w:t xml:space="preserve">ar la teinte sombre dont </w:t>
      </w:r>
      <w:proofErr w:type="gramStart"/>
      <w:r w:rsidR="001B7A24">
        <w:t>le</w:t>
      </w:r>
      <w:proofErr w:type="gramEnd"/>
      <w:r w:rsidR="001B7A24">
        <w:t xml:space="preserve"> terre</w:t>
      </w:r>
      <w:r w:rsidR="00A72928">
        <w:t xml:space="preserve"> les a colorés.}</w:t>
      </w:r>
    </w:p>
    <w:p w14:paraId="01E919E4" w14:textId="77777777" w:rsidR="0004744C" w:rsidRDefault="00A72928" w:rsidP="0004744C">
      <w:pPr>
        <w:pStyle w:val="Sansinterligne"/>
        <w:ind w:left="-1985"/>
      </w:pPr>
      <w:r>
        <w:t xml:space="preserve">La petite île de </w:t>
      </w:r>
      <w:proofErr w:type="spellStart"/>
      <w:r>
        <w:rPr>
          <w:i/>
        </w:rPr>
        <w:t>Markos</w:t>
      </w:r>
      <w:proofErr w:type="spellEnd"/>
      <w:r>
        <w:t xml:space="preserve"> ne contient que </w:t>
      </w:r>
      <w:proofErr w:type="spellStart"/>
      <w:r>
        <w:t>qques</w:t>
      </w:r>
      <w:proofErr w:type="spellEnd"/>
      <w:r>
        <w:t xml:space="preserve"> débris de constructions en </w:t>
      </w:r>
      <w:r w:rsidR="0004744C">
        <w:t xml:space="preserve">briques crues </w:t>
      </w:r>
    </w:p>
    <w:p w14:paraId="017A64C9" w14:textId="6692ED15" w:rsidR="00A72928" w:rsidRDefault="00A72928" w:rsidP="0004744C">
      <w:pPr>
        <w:pStyle w:val="Sansinterligne"/>
        <w:ind w:left="-1985"/>
      </w:pPr>
      <w:proofErr w:type="gramStart"/>
      <w:r>
        <w:t>qui</w:t>
      </w:r>
      <w:proofErr w:type="gramEnd"/>
      <w:r>
        <w:t xml:space="preserve"> ne valent pas la peine de s’y arrêter.</w:t>
      </w:r>
    </w:p>
    <w:p w14:paraId="4F7926A5" w14:textId="77777777" w:rsidR="00A72928" w:rsidRDefault="00A72928" w:rsidP="00A72928">
      <w:pPr>
        <w:spacing w:line="276" w:lineRule="auto"/>
        <w:ind w:left="-1985" w:right="1701"/>
        <w:jc w:val="both"/>
      </w:pPr>
    </w:p>
    <w:p w14:paraId="6674F93A" w14:textId="4F24E3FA" w:rsidR="001E773B" w:rsidRDefault="00A72928" w:rsidP="001E773B">
      <w:pPr>
        <w:tabs>
          <w:tab w:val="left" w:pos="7655"/>
          <w:tab w:val="left" w:pos="8364"/>
        </w:tabs>
        <w:spacing w:line="276" w:lineRule="auto"/>
        <w:ind w:left="-1985" w:right="-1134"/>
        <w:jc w:val="both"/>
      </w:pPr>
      <w:proofErr w:type="spellStart"/>
      <w:r>
        <w:rPr>
          <w:strike/>
        </w:rPr>
        <w:t>xxxxxxxxxxxxxxxxxxxxxxx</w:t>
      </w:r>
      <w:proofErr w:type="spellEnd"/>
      <w:r>
        <w:rPr>
          <w:strike/>
        </w:rPr>
        <w:t xml:space="preserve"> </w:t>
      </w:r>
      <w:r>
        <w:t>{En arrivant à}</w:t>
      </w:r>
      <w:r w:rsidRPr="008F4108">
        <w:rPr>
          <w:i/>
        </w:rPr>
        <w:t xml:space="preserve"> </w:t>
      </w:r>
      <w:proofErr w:type="spellStart"/>
      <w:r w:rsidRPr="008F4108">
        <w:rPr>
          <w:i/>
        </w:rPr>
        <w:t>Karatssy</w:t>
      </w:r>
      <w:proofErr w:type="spellEnd"/>
      <w:r>
        <w:t xml:space="preserve"> ou </w:t>
      </w:r>
      <w:r w:rsidRPr="008F4108">
        <w:rPr>
          <w:i/>
        </w:rPr>
        <w:t xml:space="preserve"> </w:t>
      </w:r>
      <w:proofErr w:type="spellStart"/>
      <w:r w:rsidRPr="008F4108">
        <w:rPr>
          <w:i/>
        </w:rPr>
        <w:t>Khorta</w:t>
      </w:r>
      <w:proofErr w:type="spellEnd"/>
      <w:r w:rsidRPr="008F4108">
        <w:rPr>
          <w:i/>
        </w:rPr>
        <w:t>,</w:t>
      </w:r>
      <w:r>
        <w:t xml:space="preserve"> {le 1</w:t>
      </w:r>
      <w:r w:rsidRPr="008F4108">
        <w:rPr>
          <w:vertAlign w:val="superscript"/>
        </w:rPr>
        <w:t>er</w:t>
      </w:r>
      <w:r>
        <w:t xml:space="preserve"> objet </w:t>
      </w:r>
      <w:r w:rsidR="004B2F0A">
        <w:t>qui se</w:t>
      </w:r>
      <w:r w:rsidR="00A348DB">
        <w:t xml:space="preserve">    </w:t>
      </w:r>
      <w:r w:rsidR="004B2F0A">
        <w:t xml:space="preserve">       </w:t>
      </w:r>
      <w:proofErr w:type="spellStart"/>
      <w:r>
        <w:t>Wady</w:t>
      </w:r>
      <w:proofErr w:type="spellEnd"/>
      <w:r>
        <w:t xml:space="preserve"> </w:t>
      </w:r>
      <w:proofErr w:type="spellStart"/>
      <w:r>
        <w:t>Kartassy</w:t>
      </w:r>
      <w:proofErr w:type="spellEnd"/>
    </w:p>
    <w:p w14:paraId="3DAD68D6" w14:textId="554AC749" w:rsidR="00A72928" w:rsidRDefault="00A72928" w:rsidP="00A43199">
      <w:pPr>
        <w:tabs>
          <w:tab w:val="left" w:pos="4394"/>
          <w:tab w:val="left" w:pos="4962"/>
          <w:tab w:val="left" w:pos="5387"/>
          <w:tab w:val="left" w:pos="6096"/>
          <w:tab w:val="left" w:pos="7513"/>
          <w:tab w:val="left" w:pos="7938"/>
        </w:tabs>
        <w:spacing w:line="276" w:lineRule="auto"/>
        <w:ind w:left="-1985" w:right="1185"/>
        <w:jc w:val="both"/>
      </w:pPr>
      <w:proofErr w:type="gramStart"/>
      <w:r>
        <w:t>présente</w:t>
      </w:r>
      <w:proofErr w:type="gramEnd"/>
      <w:r>
        <w:t>} est l</w:t>
      </w:r>
      <w:r w:rsidR="001B7A24">
        <w:t>e petit portique d’un temple d’I</w:t>
      </w:r>
      <w:r>
        <w:t>sis dont il ne reste</w:t>
      </w:r>
      <w:r w:rsidR="001E773B">
        <w:t xml:space="preserve"> </w:t>
      </w:r>
      <w:r>
        <w:t>que 6 colonnes liées jusqu’à moitié de leur hauteur par un mur d’entrecolonnement orné d’une corniche d’</w:t>
      </w:r>
      <w:proofErr w:type="spellStart"/>
      <w:r>
        <w:rPr>
          <w:strike/>
        </w:rPr>
        <w:t>xxxxxxx</w:t>
      </w:r>
      <w:proofErr w:type="spellEnd"/>
      <w:r>
        <w:t xml:space="preserve"> uraeus. </w:t>
      </w:r>
      <w:proofErr w:type="gramStart"/>
      <w:r>
        <w:t>plusieurs</w:t>
      </w:r>
      <w:proofErr w:type="gramEnd"/>
      <w:r>
        <w:t xml:space="preserve"> substructures qui l’environnent de toutes parts dénotent qu’il faisait partie d’un édifice assez important. </w:t>
      </w:r>
    </w:p>
    <w:p w14:paraId="409BA0B3" w14:textId="0EAE659A" w:rsidR="00A72928" w:rsidRDefault="00A72928" w:rsidP="001E773B">
      <w:pPr>
        <w:tabs>
          <w:tab w:val="left" w:pos="7513"/>
          <w:tab w:val="left" w:pos="7938"/>
        </w:tabs>
        <w:spacing w:line="276" w:lineRule="auto"/>
        <w:ind w:left="-1985" w:right="1184"/>
        <w:jc w:val="both"/>
      </w:pPr>
      <w:r>
        <w:lastRenderedPageBreak/>
        <w:t>Les 4 plus grandes colonnes étalent encore dans</w:t>
      </w:r>
      <w:r w:rsidR="001B7A24">
        <w:t xml:space="preserve"> toute</w:t>
      </w:r>
      <w:r>
        <w:t xml:space="preserve"> leur conservation leurs chapiteaux dont la campane découpée e</w:t>
      </w:r>
      <w:r w:rsidR="001B7A24">
        <w:t>s</w:t>
      </w:r>
      <w:r>
        <w:t>t ornée de fleurs et de feuilles de lotus et décorée de tout ce que le goût romain a pu y ajouter de mauvais enjolivem</w:t>
      </w:r>
      <w:r w:rsidR="001B7A24">
        <w:t>e</w:t>
      </w:r>
      <w:r>
        <w:t>nts. Les deux autres colonnes sont à tête d’</w:t>
      </w:r>
      <w:r>
        <w:rPr>
          <w:i/>
        </w:rPr>
        <w:t xml:space="preserve">Isis </w:t>
      </w:r>
      <w:r w:rsidRPr="00322D07">
        <w:t>surmontée</w:t>
      </w:r>
      <w:r>
        <w:t xml:space="preserve"> d’un petit temple d’où sort un uraeus ; mais il y a loin de ces figu</w:t>
      </w:r>
      <w:r w:rsidR="00E01116">
        <w:t>res tria</w:t>
      </w:r>
      <w:r>
        <w:t xml:space="preserve">ngulaires, de ces yeux louches et de cette bouche grimaçante à la sévère beauté des chapiteaux cariatides de </w:t>
      </w:r>
      <w:proofErr w:type="spellStart"/>
      <w:r>
        <w:rPr>
          <w:i/>
        </w:rPr>
        <w:t>Denderah</w:t>
      </w:r>
      <w:proofErr w:type="spellEnd"/>
      <w:r>
        <w:t>.</w:t>
      </w:r>
      <w:r w:rsidR="00E01116">
        <w:t xml:space="preserve"> </w:t>
      </w:r>
      <w:r>
        <w:t xml:space="preserve">Le temple n’a pt de légendes ni de bas-reliefs excepté </w:t>
      </w:r>
      <w:proofErr w:type="spellStart"/>
      <w:r>
        <w:t>qques</w:t>
      </w:r>
      <w:proofErr w:type="spellEnd"/>
      <w:r>
        <w:t xml:space="preserve"> figures grossièrement scul</w:t>
      </w:r>
      <w:r w:rsidR="00E01116">
        <w:t>p</w:t>
      </w:r>
      <w:r>
        <w:t xml:space="preserve">tées du côté de l’ouest ; mais </w:t>
      </w:r>
      <w:r w:rsidR="00F32083">
        <w:t xml:space="preserve">à son architrave </w:t>
      </w:r>
      <w:r>
        <w:t xml:space="preserve">et surtout aux mauvais ornements ajoutés à ses chapiteaux </w:t>
      </w:r>
      <w:proofErr w:type="spellStart"/>
      <w:r>
        <w:rPr>
          <w:strike/>
        </w:rPr>
        <w:t>xxxxxxx</w:t>
      </w:r>
      <w:proofErr w:type="spellEnd"/>
      <w:r w:rsidR="00F32083">
        <w:t>, on juge qu’il appartie</w:t>
      </w:r>
      <w:r>
        <w:t xml:space="preserve">nt aux derniers temps de la domination romaine. Placé sur une élévation au milieu des carrières dont on a tiré ses matériaux, entouré de montagnes au pied desquels le Nil coule entre </w:t>
      </w:r>
      <w:proofErr w:type="spellStart"/>
      <w:r>
        <w:t>qques</w:t>
      </w:r>
      <w:proofErr w:type="spellEnd"/>
      <w:r>
        <w:t xml:space="preserve"> touffes de palmiers, ce petit temple de </w:t>
      </w:r>
      <w:proofErr w:type="spellStart"/>
      <w:r>
        <w:t>qque</w:t>
      </w:r>
      <w:proofErr w:type="spellEnd"/>
      <w:r>
        <w:t xml:space="preserve"> côté qu’on l’examine forme toujours de </w:t>
      </w:r>
      <w:proofErr w:type="spellStart"/>
      <w:r>
        <w:rPr>
          <w:strike/>
        </w:rPr>
        <w:t>xxxxx</w:t>
      </w:r>
      <w:proofErr w:type="spellEnd"/>
      <w:r w:rsidR="00F32083">
        <w:t xml:space="preserve"> trist</w:t>
      </w:r>
      <w:r>
        <w:t xml:space="preserve">es paysages dont </w:t>
      </w:r>
      <w:r w:rsidR="00F32083">
        <w:t>il est {seul} le motif de l’orne</w:t>
      </w:r>
      <w:r>
        <w:t>ment</w:t>
      </w:r>
      <w:r w:rsidR="00A47E7D">
        <w:t>.</w:t>
      </w:r>
    </w:p>
    <w:p w14:paraId="285B1D89" w14:textId="77777777" w:rsidR="006126BA" w:rsidRDefault="006126BA" w:rsidP="00B7717D">
      <w:pPr>
        <w:tabs>
          <w:tab w:val="left" w:pos="4253"/>
          <w:tab w:val="left" w:pos="4820"/>
          <w:tab w:val="left" w:pos="5387"/>
          <w:tab w:val="left" w:pos="6521"/>
        </w:tabs>
        <w:spacing w:line="276" w:lineRule="auto"/>
        <w:ind w:left="-1985" w:right="1134"/>
        <w:jc w:val="both"/>
      </w:pPr>
      <w:r>
        <w:t>C’était aussi pour moi un lieu de souvenirs et de regrets. C’est là que la 1</w:t>
      </w:r>
      <w:r w:rsidRPr="005014BB">
        <w:rPr>
          <w:vertAlign w:val="superscript"/>
        </w:rPr>
        <w:t>ère</w:t>
      </w:r>
      <w:r>
        <w:t xml:space="preserve"> </w:t>
      </w:r>
      <w:proofErr w:type="spellStart"/>
      <w:r>
        <w:rPr>
          <w:strike/>
        </w:rPr>
        <w:t>xxxx</w:t>
      </w:r>
      <w:proofErr w:type="spellEnd"/>
      <w:r w:rsidRPr="00F32083">
        <w:t xml:space="preserve"> </w:t>
      </w:r>
      <w:r>
        <w:t>fois j’ai rencontré le nom de J. GOURY jeune  architecte mort en 1834 en Espagne où entraîné par l’amour de l’art, il était allé (</w:t>
      </w:r>
      <w:r w:rsidRPr="00231F9A">
        <w:rPr>
          <w:b/>
        </w:rPr>
        <w:t>f.16</w:t>
      </w:r>
      <w:r>
        <w:t>) étudier l’architecture mauresque après avoir dessiné les monuments de l’Italie, de la Grèce et de l’Égypte. Assis près de ces ruines que je dessinais, j’</w:t>
      </w:r>
      <w:proofErr w:type="spellStart"/>
      <w:r>
        <w:t>interrompai</w:t>
      </w:r>
      <w:proofErr w:type="spellEnd"/>
      <w:r>
        <w:t xml:space="preserve"> (</w:t>
      </w:r>
      <w:r w:rsidRPr="00231F9A">
        <w:rPr>
          <w:i/>
        </w:rPr>
        <w:t>sic</w:t>
      </w:r>
      <w:r>
        <w:t>) mon travail en me rappelant {avec tristesse} nos projets, nos espérances et sa fin prématurée. Puis par un retour sur moi-même qui venais faire les mêmes études, je songeais à ma famille, mes amis et au même sort qui m’attendait peut-être dans mes vagabondes études.</w:t>
      </w:r>
    </w:p>
    <w:p w14:paraId="7DCAEB3A" w14:textId="35BE65FF" w:rsidR="00A561A5" w:rsidRDefault="00A561A5" w:rsidP="00A561A5">
      <w:pPr>
        <w:tabs>
          <w:tab w:val="left" w:pos="6379"/>
        </w:tabs>
        <w:spacing w:line="276" w:lineRule="auto"/>
        <w:ind w:left="-1985" w:right="928"/>
        <w:jc w:val="both"/>
      </w:pPr>
      <w:r>
        <w:t xml:space="preserve">A </w:t>
      </w:r>
      <w:proofErr w:type="spellStart"/>
      <w:r>
        <w:t>qques</w:t>
      </w:r>
      <w:proofErr w:type="spellEnd"/>
      <w:r>
        <w:t xml:space="preserve"> pas plus au Sud, on remarque de {nombreuses} carrières de grès à ciel {ouvert dont les parois gardent les traces inclinées du ciseau qui les a creusées pour en tirer les pierres de Philae et autres temples de Nubie. Il est remarquable que ces carrières toujours plus multiples et plus considérables à proportion </w:t>
      </w:r>
      <w:proofErr w:type="gramStart"/>
      <w:r>
        <w:t>que a</w:t>
      </w:r>
      <w:proofErr w:type="gramEnd"/>
      <w:r>
        <w:t xml:space="preserve"> montagne est plus rapprochée du fleuve. On voit que les anciens Égyptiens se sont toujours attachés à choisir leurs matériaux le plus près du fleuve qu’il leur était possible parce que le transport des énormes blocs qu’ils faisaient entrer dans leurs constructions n’étaient (</w:t>
      </w:r>
      <w:r>
        <w:rPr>
          <w:i/>
        </w:rPr>
        <w:t>sic</w:t>
      </w:r>
      <w:r>
        <w:t xml:space="preserve">) pas plus faciles pour eux qu’ils ne sont pour nous. On leur a supposé plus d’habileté et d’industrie qu’ils n’en ont réellement déployé et l’on ne rend pas assez justice aux peuples modernes qui ont transporté des fardeaux beaucoup plus considérables. Les Parisiens passent tous les jours devant les 2 énormes pierres de 17 m de longueur qui couvrent la colonnade du Louvre et on n’admire pas ces blocs colossaux dont le levage et la pose sont au dessus  de toutes les pierres des édifices connus sans excepter le temple si fameux des Géants d’Agrigente. On ignore aussi que le piédestal de la statue de Pierre le Grand à St P. pesait 2.300.000 livres tandis que le Grand obélisque de </w:t>
      </w:r>
      <w:proofErr w:type="spellStart"/>
      <w:r>
        <w:t>Karnac</w:t>
      </w:r>
      <w:proofErr w:type="spellEnd"/>
      <w:r>
        <w:t xml:space="preserve"> de</w:t>
      </w:r>
      <w:r w:rsidR="00F65BE5">
        <w:t xml:space="preserve"> 92</w:t>
      </w:r>
      <w:r>
        <w:t xml:space="preserve"> [</w:t>
      </w:r>
      <w:r w:rsidR="00F65BE5">
        <w:t> </w:t>
      </w:r>
      <w:proofErr w:type="gramStart"/>
      <w:r w:rsidR="00F65BE5">
        <w:t>?</w:t>
      </w:r>
      <w:r>
        <w:t xml:space="preserve"> ]</w:t>
      </w:r>
      <w:proofErr w:type="gramEnd"/>
      <w:r>
        <w:t xml:space="preserve"> de hauteur ne pèse environ qu’un million.}</w:t>
      </w:r>
    </w:p>
    <w:p w14:paraId="18118712" w14:textId="34937DBA" w:rsidR="00A561A5" w:rsidRDefault="00A561A5" w:rsidP="00A561A5">
      <w:pPr>
        <w:spacing w:line="276" w:lineRule="auto"/>
        <w:ind w:left="-1985" w:right="567"/>
        <w:jc w:val="both"/>
      </w:pPr>
      <w:r>
        <w:t xml:space="preserve">     Sur un des flancs de la montagne ainsi taillé se profile une jolie niche égyptienne qui jadis a dû contenir une statue</w:t>
      </w:r>
      <w:proofErr w:type="gramStart"/>
      <w:r>
        <w:t>.{</w:t>
      </w:r>
      <w:proofErr w:type="gramEnd"/>
      <w:r>
        <w:t xml:space="preserve"> On ne distingue des hiéroglyphes nulle part, mais elle est décorée de 2 colonnes surmontée d’une riche console </w:t>
      </w:r>
      <w:proofErr w:type="spellStart"/>
      <w:r>
        <w:rPr>
          <w:strike/>
        </w:rPr>
        <w:t>xxxxxxx</w:t>
      </w:r>
      <w:proofErr w:type="spellEnd"/>
      <w:r>
        <w:t xml:space="preserve"> { Toute cette paroi du rocher est couverte } d’inscriptions grecques qui datent </w:t>
      </w:r>
      <w:r>
        <w:rPr>
          <w:i/>
        </w:rPr>
        <w:t>d’</w:t>
      </w:r>
      <w:proofErr w:type="spellStart"/>
      <w:r>
        <w:rPr>
          <w:i/>
        </w:rPr>
        <w:t>Antoninus</w:t>
      </w:r>
      <w:proofErr w:type="spellEnd"/>
      <w:r>
        <w:rPr>
          <w:i/>
        </w:rPr>
        <w:t xml:space="preserve"> Pius</w:t>
      </w:r>
      <w:r>
        <w:t>, d’</w:t>
      </w:r>
      <w:proofErr w:type="spellStart"/>
      <w:r>
        <w:rPr>
          <w:i/>
        </w:rPr>
        <w:t>Aurelius</w:t>
      </w:r>
      <w:proofErr w:type="spellEnd"/>
      <w:r w:rsidRPr="00CE4844">
        <w:t xml:space="preserve"> et </w:t>
      </w:r>
      <w:proofErr w:type="spellStart"/>
      <w:r>
        <w:rPr>
          <w:i/>
        </w:rPr>
        <w:t>Severus</w:t>
      </w:r>
      <w:proofErr w:type="spellEnd"/>
      <w:r>
        <w:rPr>
          <w:i/>
        </w:rPr>
        <w:t xml:space="preserve"> </w:t>
      </w:r>
      <w:r w:rsidRPr="00CE4844">
        <w:t>et furent gravées en l’honneur d’</w:t>
      </w:r>
      <w:r w:rsidRPr="003F4F0C">
        <w:rPr>
          <w:i/>
        </w:rPr>
        <w:t>Isis</w:t>
      </w:r>
      <w:r>
        <w:t xml:space="preserve"> auquel le temple de </w:t>
      </w:r>
      <w:proofErr w:type="spellStart"/>
      <w:r>
        <w:rPr>
          <w:i/>
        </w:rPr>
        <w:t>Qartas</w:t>
      </w:r>
      <w:proofErr w:type="spellEnd"/>
      <w:r>
        <w:t xml:space="preserve"> était probablement dédié. {Elles nous apprennent que les dévots apportaient des offrandes dans un oratoire.} y priaient pour leur santé et celle de leur famille, de leurs amis, mais une d’elles {intéresse particulièrement, elle est} relative au nombre de pierres taillées par l’écrivain pour le grand temple d’Isis à Philae ; au milieu de ces inscriptions  </w:t>
      </w:r>
      <w:proofErr w:type="gramStart"/>
      <w:r>
        <w:t>{ entourées</w:t>
      </w:r>
      <w:proofErr w:type="gramEnd"/>
      <w:r>
        <w:t xml:space="preserve"> pour la plupart d’un </w:t>
      </w:r>
      <w:r>
        <w:lastRenderedPageBreak/>
        <w:t xml:space="preserve">oreillon }sont 2 </w:t>
      </w:r>
      <w:r w:rsidR="00F65BE5">
        <w:t xml:space="preserve">bustes </w:t>
      </w:r>
      <w:r>
        <w:t>en plein relief placés de chaque côté sans symétrie et que l’on reconnaît au costume et à [</w:t>
      </w:r>
      <w:r>
        <w:rPr>
          <w:noProof/>
        </w:rPr>
        <w:drawing>
          <wp:inline distT="0" distB="0" distL="0" distR="0" wp14:anchorId="580E6050" wp14:editId="3A91B9AD">
            <wp:extent cx="338455" cy="296545"/>
            <wp:effectExtent l="0" t="0" r="0" b="8255"/>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55" cy="296545"/>
                    </a:xfrm>
                    <a:prstGeom prst="rect">
                      <a:avLst/>
                    </a:prstGeom>
                    <a:noFill/>
                    <a:ln>
                      <a:noFill/>
                    </a:ln>
                  </pic:spPr>
                </pic:pic>
              </a:graphicData>
            </a:graphic>
          </wp:inline>
        </w:drawing>
      </w:r>
      <w:r>
        <w:t xml:space="preserve">   ] de tête pour un ouvrage romain.</w:t>
      </w:r>
    </w:p>
    <w:p w14:paraId="73777C40" w14:textId="77777777" w:rsidR="00A561A5" w:rsidRDefault="00A561A5" w:rsidP="00A561A5">
      <w:pPr>
        <w:spacing w:line="276" w:lineRule="auto"/>
        <w:ind w:left="-1985" w:right="567"/>
        <w:jc w:val="both"/>
      </w:pPr>
      <w:r>
        <w:tab/>
      </w:r>
      <w:r>
        <w:tab/>
      </w:r>
      <w:r>
        <w:tab/>
      </w:r>
      <w:r>
        <w:tab/>
      </w:r>
      <w:r>
        <w:tab/>
        <w:t>Vignette n°</w:t>
      </w:r>
    </w:p>
    <w:p w14:paraId="49E6A4BA" w14:textId="77777777" w:rsidR="00A561A5" w:rsidRDefault="00A561A5" w:rsidP="00A561A5">
      <w:pPr>
        <w:spacing w:line="276" w:lineRule="auto"/>
        <w:ind w:left="-1985" w:right="567"/>
        <w:jc w:val="both"/>
      </w:pPr>
      <w:r>
        <w:t>A un quart de lieue plus loin on remarque les restes d’une immense enceinte de grès dans laquelle on entre du côté du nord par un {pro}</w:t>
      </w:r>
      <w:proofErr w:type="spellStart"/>
      <w:r>
        <w:t>pylone</w:t>
      </w:r>
      <w:proofErr w:type="spellEnd"/>
      <w:r>
        <w:t xml:space="preserve"> élevé et encastré dans les murs qui ont environ 9 m d’épaisseur</w:t>
      </w:r>
      <w:proofErr w:type="gramStart"/>
      <w:r>
        <w:t>.{</w:t>
      </w:r>
      <w:proofErr w:type="gramEnd"/>
      <w:r>
        <w:t xml:space="preserve"> Ces murs forment une immense enceinte carrée qui du côté de l’ouest est à demi taillée dans le rocher même. Ces murs sont formés d’un double parement rempli d’un blocage. </w:t>
      </w:r>
      <w:proofErr w:type="spellStart"/>
      <w:r>
        <w:t>qquefois</w:t>
      </w:r>
      <w:proofErr w:type="spellEnd"/>
      <w:r>
        <w:t xml:space="preserve"> on y a aménagé de petites chambres intérieures et de distance en distance il y a un double escalier comme dans nos fortifications modernes pour monter sur le sommet de la muraille</w:t>
      </w:r>
      <w:r>
        <w:rPr>
          <w:color w:val="3366FF"/>
        </w:rPr>
        <w:t xml:space="preserve"> </w:t>
      </w:r>
      <w:proofErr w:type="gramStart"/>
      <w:r>
        <w:rPr>
          <w:color w:val="3366FF"/>
        </w:rPr>
        <w:t>DESSIN </w:t>
      </w:r>
      <w:r>
        <w:t>}</w:t>
      </w:r>
      <w:proofErr w:type="gramEnd"/>
      <w:r>
        <w:t>.</w:t>
      </w:r>
    </w:p>
    <w:p w14:paraId="04FFA547" w14:textId="77777777" w:rsidR="008C4FCB" w:rsidRDefault="008C4FCB" w:rsidP="008C4FCB">
      <w:pPr>
        <w:spacing w:line="276" w:lineRule="auto"/>
        <w:ind w:left="-1985" w:right="567"/>
        <w:jc w:val="both"/>
      </w:pPr>
      <w:r>
        <w:t xml:space="preserve">Un village nubien est bâti au milieu d‘une immense quantité de pierres qui occupent tout l’espace et qui ont éprouvé un tel bouleversement qu’on ne reconnaît plus aucun plan si ce n’est celui de l’enceinte. on remarque au milieu </w:t>
      </w:r>
      <w:proofErr w:type="gramStart"/>
      <w:r>
        <w:t>{ une</w:t>
      </w:r>
      <w:proofErr w:type="gramEnd"/>
      <w:r>
        <w:t xml:space="preserve"> porte surmontée d’un entablement dorique et } au milieu </w:t>
      </w:r>
      <w:proofErr w:type="spellStart"/>
      <w:r>
        <w:t>qques</w:t>
      </w:r>
      <w:proofErr w:type="spellEnd"/>
      <w:r>
        <w:t xml:space="preserve"> fragments d’architraves romains de bien mauvais goût et qui pourraient peut-être avoir appartenu à un arc de triomphe. Il est probable que cette enceinte était un lieu de défense, un poste romain contre les incursions des </w:t>
      </w:r>
      <w:proofErr w:type="spellStart"/>
      <w:r>
        <w:t>blemmies</w:t>
      </w:r>
      <w:proofErr w:type="spellEnd"/>
      <w:r>
        <w:t xml:space="preserve">. </w:t>
      </w:r>
      <w:proofErr w:type="gramStart"/>
      <w:r>
        <w:t>{ Lors</w:t>
      </w:r>
      <w:proofErr w:type="gramEnd"/>
      <w:r>
        <w:t xml:space="preserve"> de l’</w:t>
      </w:r>
      <w:proofErr w:type="spellStart"/>
      <w:r>
        <w:t>établissemnet</w:t>
      </w:r>
      <w:proofErr w:type="spellEnd"/>
      <w:r>
        <w:t xml:space="preserve"> du christianisme en Nubie, un édifice fut converti en monastère connu dans l’histoire de ce pays sous le nom d</w:t>
      </w:r>
      <w:r>
        <w:rPr>
          <w:i/>
        </w:rPr>
        <w:t>’</w:t>
      </w:r>
      <w:proofErr w:type="spellStart"/>
      <w:r>
        <w:rPr>
          <w:i/>
        </w:rPr>
        <w:t>Ansour</w:t>
      </w:r>
      <w:proofErr w:type="spellEnd"/>
      <w:r>
        <w:rPr>
          <w:i/>
        </w:rPr>
        <w:t xml:space="preserve"> </w:t>
      </w:r>
      <w:r>
        <w:t>}</w:t>
      </w:r>
    </w:p>
    <w:p w14:paraId="5E744831" w14:textId="77777777" w:rsidR="008C4FCB" w:rsidRDefault="008C4FCB" w:rsidP="008C4FCB">
      <w:pPr>
        <w:spacing w:line="276" w:lineRule="auto"/>
        <w:ind w:left="-1985" w:right="-1560"/>
        <w:jc w:val="both"/>
        <w:rPr>
          <w:strike/>
        </w:rPr>
      </w:pPr>
      <w:r w:rsidRPr="00FC18F4">
        <w:t>Nous</w:t>
      </w:r>
      <w:r w:rsidRPr="00F5490D">
        <w:rPr>
          <w:strike/>
        </w:rPr>
        <w:t xml:space="preserve"> avons passé la journée du 23</w:t>
      </w:r>
      <w:r>
        <w:rPr>
          <w:strike/>
        </w:rPr>
        <w:t xml:space="preserve">  </w:t>
      </w:r>
      <w:proofErr w:type="spellStart"/>
      <w:r>
        <w:rPr>
          <w:strike/>
        </w:rPr>
        <w:t>xxxxxxxxxxxxxxxxxxxxxxxxxxxxxxxxxxxxxxx</w:t>
      </w:r>
      <w:r>
        <w:t>xxx</w:t>
      </w:r>
      <w:proofErr w:type="spellEnd"/>
      <w:r>
        <w:t xml:space="preserve"> 23 Avril—39° à l’ombre </w:t>
      </w:r>
    </w:p>
    <w:p w14:paraId="2E0270DE" w14:textId="77777777" w:rsidR="008C4FCB" w:rsidRDefault="008C4FCB" w:rsidP="008C4FCB">
      <w:pPr>
        <w:spacing w:line="276" w:lineRule="auto"/>
        <w:ind w:left="-1985" w:right="-1560"/>
        <w:jc w:val="both"/>
        <w:rPr>
          <w:strike/>
        </w:rPr>
      </w:pPr>
      <w:r>
        <w:rPr>
          <w:strike/>
        </w:rPr>
        <w:t>xxxxxxxxxxxxxxxxxxxxxxxxxxxxxxxxxxxxxxxxxxxxxxxxxxxxxxxxxxxxxxxxxxxxxxx</w:t>
      </w:r>
    </w:p>
    <w:p w14:paraId="2EB0D229" w14:textId="77777777" w:rsidR="008C4FCB" w:rsidRPr="00FC18F4" w:rsidRDefault="008C4FCB" w:rsidP="008C4FCB">
      <w:pPr>
        <w:spacing w:line="276" w:lineRule="auto"/>
        <w:ind w:left="-1985" w:right="-1560"/>
        <w:jc w:val="both"/>
      </w:pPr>
      <w:r w:rsidRPr="00FC18F4">
        <w:t>xxxxxxxxxxxxxxxxxxxxxxxxxxxxxxxxxxxxxxxxxxxxxxxxxxxxxxxxxxxxxxxxxxxxxx</w:t>
      </w:r>
      <w:r>
        <w:t xml:space="preserve"> </w:t>
      </w:r>
      <w:r w:rsidRPr="00FC18F4">
        <w:t>24</w:t>
      </w:r>
      <w:r>
        <w:t xml:space="preserve"> Avril—36° Vent du N</w:t>
      </w:r>
    </w:p>
    <w:p w14:paraId="507B3CBF" w14:textId="77777777" w:rsidR="008C4FCB" w:rsidRDefault="008C4FCB" w:rsidP="008C4FCB">
      <w:pPr>
        <w:tabs>
          <w:tab w:val="left" w:pos="6521"/>
        </w:tabs>
        <w:spacing w:line="276" w:lineRule="auto"/>
        <w:ind w:left="-1985" w:right="567"/>
        <w:jc w:val="both"/>
      </w:pPr>
      <w:proofErr w:type="gramStart"/>
      <w:r>
        <w:t>arrivâmes</w:t>
      </w:r>
      <w:proofErr w:type="gramEnd"/>
      <w:r>
        <w:t xml:space="preserve"> peu de temps après à </w:t>
      </w:r>
      <w:proofErr w:type="spellStart"/>
      <w:r w:rsidRPr="00FC18F4">
        <w:rPr>
          <w:i/>
        </w:rPr>
        <w:t>Ouady</w:t>
      </w:r>
      <w:proofErr w:type="spellEnd"/>
      <w:r w:rsidRPr="00FC18F4">
        <w:rPr>
          <w:i/>
        </w:rPr>
        <w:t>-Tafa</w:t>
      </w:r>
      <w:r>
        <w:t xml:space="preserve">, l’ancienne </w:t>
      </w:r>
      <w:proofErr w:type="spellStart"/>
      <w:r w:rsidRPr="00FC18F4">
        <w:rPr>
          <w:i/>
        </w:rPr>
        <w:t>Taphis</w:t>
      </w:r>
      <w:proofErr w:type="spellEnd"/>
      <w:r w:rsidRPr="00FC18F4">
        <w:rPr>
          <w:i/>
        </w:rPr>
        <w:t xml:space="preserve"> </w:t>
      </w:r>
      <w:r>
        <w:t>où l’on trouve encore 2 petits temples. Le 1</w:t>
      </w:r>
      <w:r w:rsidRPr="00FC18F4">
        <w:rPr>
          <w:vertAlign w:val="superscript"/>
        </w:rPr>
        <w:t>er</w:t>
      </w:r>
      <w:r>
        <w:t>, celui qui est au milieu du village, masqué par les huttes des nubiens</w:t>
      </w:r>
    </w:p>
    <w:p w14:paraId="22D63AAA" w14:textId="77777777" w:rsidR="008C4FCB" w:rsidRDefault="008C4FCB" w:rsidP="008C4FCB">
      <w:pPr>
        <w:tabs>
          <w:tab w:val="left" w:pos="6521"/>
        </w:tabs>
        <w:spacing w:line="276" w:lineRule="auto"/>
        <w:ind w:left="-1985" w:right="567"/>
        <w:jc w:val="both"/>
      </w:pPr>
      <w:proofErr w:type="gramStart"/>
      <w:r>
        <w:t>est</w:t>
      </w:r>
      <w:proofErr w:type="gramEnd"/>
      <w:r>
        <w:t xml:space="preserve"> bien conservé et sert d’étable aux </w:t>
      </w:r>
      <w:proofErr w:type="spellStart"/>
      <w:r>
        <w:t>habitans</w:t>
      </w:r>
      <w:proofErr w:type="spellEnd"/>
      <w:r>
        <w:t xml:space="preserve">. </w:t>
      </w:r>
      <w:proofErr w:type="gramStart"/>
      <w:r>
        <w:t>il</w:t>
      </w:r>
      <w:proofErr w:type="gramEnd"/>
      <w:r>
        <w:t xml:space="preserve"> se compose d’une seule salle dont le plafond est soutenu par 6 colonnes et dont le mur du fond est percé d’une niche qui servait de sanctuaire.</w:t>
      </w:r>
    </w:p>
    <w:p w14:paraId="25FAB0EA" w14:textId="77777777" w:rsidR="008C4FCB" w:rsidRDefault="008C4FCB" w:rsidP="008C4FCB">
      <w:pPr>
        <w:spacing w:line="276" w:lineRule="auto"/>
        <w:ind w:left="-1985"/>
        <w:jc w:val="both"/>
      </w:pPr>
    </w:p>
    <w:p w14:paraId="1D61C51F" w14:textId="77777777" w:rsidR="008C4FCB" w:rsidRDefault="008C4FCB" w:rsidP="008C4FCB">
      <w:pPr>
        <w:tabs>
          <w:tab w:val="left" w:pos="6521"/>
        </w:tabs>
        <w:spacing w:line="276" w:lineRule="auto"/>
        <w:ind w:left="-1985" w:right="567"/>
        <w:jc w:val="both"/>
      </w:pPr>
    </w:p>
    <w:p w14:paraId="4AD3EE02" w14:textId="77777777" w:rsidR="008C4FCB" w:rsidRDefault="008C4FCB" w:rsidP="008C4FCB">
      <w:pPr>
        <w:tabs>
          <w:tab w:val="left" w:pos="6521"/>
        </w:tabs>
        <w:spacing w:line="276" w:lineRule="auto"/>
        <w:ind w:left="-1985" w:right="567"/>
        <w:jc w:val="both"/>
        <w:rPr>
          <w:b/>
        </w:rPr>
      </w:pPr>
      <w:r w:rsidRPr="00FC18F4">
        <w:rPr>
          <w:b/>
        </w:rPr>
        <w:t>f. 17</w:t>
      </w:r>
    </w:p>
    <w:p w14:paraId="3F5EA1F6" w14:textId="77777777" w:rsidR="008C4FCB" w:rsidRDefault="008C4FCB" w:rsidP="008C4FCB">
      <w:pPr>
        <w:tabs>
          <w:tab w:val="left" w:pos="6521"/>
        </w:tabs>
        <w:spacing w:line="276" w:lineRule="auto"/>
        <w:ind w:left="-1985" w:right="567"/>
        <w:jc w:val="both"/>
      </w:pPr>
      <w:r>
        <w:t>Les 2 colonnes de la façade sont liées par un mur d’entrecolonnement percé dans le milieu d’une porte et sur la droite d’une autre plus petite qui rompt ainsi la symétrie de la façade qui est tournée au sud. Du reste ce petit monument ne contient ni bas reliefs ni inscriptions, mais à l’examen de ses sculptures, à la vue de ses chapiteaux à caulicoles dans le genre de ceux d’</w:t>
      </w:r>
      <w:proofErr w:type="spellStart"/>
      <w:r>
        <w:t>Esné</w:t>
      </w:r>
      <w:proofErr w:type="spellEnd"/>
      <w:r>
        <w:t xml:space="preserve"> </w:t>
      </w:r>
      <w:proofErr w:type="gramStart"/>
      <w:r>
        <w:t>{ de</w:t>
      </w:r>
      <w:proofErr w:type="gramEnd"/>
      <w:r>
        <w:t xml:space="preserve"> Philae </w:t>
      </w:r>
      <w:proofErr w:type="spellStart"/>
      <w:r>
        <w:t>etc</w:t>
      </w:r>
      <w:proofErr w:type="spellEnd"/>
      <w:r>
        <w:t xml:space="preserve"> mais plus grossièrement taillés par des mains moins habiles }</w:t>
      </w:r>
      <w:proofErr w:type="spellStart"/>
      <w:r w:rsidRPr="002A3CEE">
        <w:rPr>
          <w:strike/>
        </w:rPr>
        <w:t>xxxxxxx</w:t>
      </w:r>
      <w:proofErr w:type="spellEnd"/>
      <w:r w:rsidRPr="002A3CEE">
        <w:rPr>
          <w:strike/>
        </w:rPr>
        <w:t xml:space="preserve"> </w:t>
      </w:r>
      <w:r>
        <w:t>à la vue des u</w:t>
      </w:r>
      <w:r w:rsidRPr="002A3CEE">
        <w:t>raeus</w:t>
      </w:r>
      <w:r>
        <w:t xml:space="preserve"> avec leur tête démesurée, leurs yeux de bœuf et leur énorme coiffure, on reconnaît un édifice des derniers temps de la domination romaine.</w:t>
      </w:r>
    </w:p>
    <w:p w14:paraId="2C782F0A" w14:textId="44784124" w:rsidR="008C4FCB" w:rsidRDefault="008C4FCB" w:rsidP="008C4FCB">
      <w:pPr>
        <w:tabs>
          <w:tab w:val="left" w:pos="6521"/>
        </w:tabs>
        <w:spacing w:line="276" w:lineRule="auto"/>
        <w:ind w:left="-1985" w:right="567"/>
        <w:jc w:val="both"/>
      </w:pPr>
      <w:r>
        <w:t xml:space="preserve">A </w:t>
      </w:r>
      <w:proofErr w:type="spellStart"/>
      <w:r>
        <w:t>qques</w:t>
      </w:r>
      <w:proofErr w:type="spellEnd"/>
      <w:r>
        <w:t xml:space="preserve"> pas, on </w:t>
      </w:r>
      <w:proofErr w:type="spellStart"/>
      <w:r>
        <w:t>apperçoit</w:t>
      </w:r>
      <w:proofErr w:type="spellEnd"/>
      <w:r>
        <w:t xml:space="preserve"> </w:t>
      </w:r>
      <w:proofErr w:type="spellStart"/>
      <w:r>
        <w:rPr>
          <w:strike/>
        </w:rPr>
        <w:t>xxxxxxx</w:t>
      </w:r>
      <w:proofErr w:type="spellEnd"/>
      <w:r w:rsidR="00FA1193">
        <w:t xml:space="preserve"> {</w:t>
      </w:r>
      <w:r>
        <w:t xml:space="preserve">sur les bords du fleuve les ruines </w:t>
      </w:r>
      <w:proofErr w:type="gramStart"/>
      <w:r>
        <w:t>d’ }un</w:t>
      </w:r>
      <w:proofErr w:type="gramEnd"/>
      <w:r>
        <w:t xml:space="preserve"> autre petit temple qui a été converti en église par les chrétiens primitifs. Deux des colonnes du portique restent seules debout ; derrière cette salle est le sanctuaire dont les murs à, demi renversés ne portent non plus aucun bas-relief. </w:t>
      </w:r>
      <w:proofErr w:type="gramStart"/>
      <w:r>
        <w:t>leurs</w:t>
      </w:r>
      <w:proofErr w:type="gramEnd"/>
      <w:r>
        <w:t xml:space="preserve"> chapiteaux évasés et le style des corniches montrent la même époque que les précédents.</w:t>
      </w:r>
    </w:p>
    <w:p w14:paraId="19B14FDA" w14:textId="77777777" w:rsidR="008C4FCB" w:rsidRDefault="008C4FCB" w:rsidP="008C4FCB">
      <w:pPr>
        <w:tabs>
          <w:tab w:val="left" w:pos="6521"/>
        </w:tabs>
        <w:spacing w:line="276" w:lineRule="auto"/>
        <w:ind w:left="-1985" w:right="567"/>
        <w:jc w:val="both"/>
      </w:pPr>
      <w:r>
        <w:t xml:space="preserve">Au </w:t>
      </w:r>
      <w:proofErr w:type="spellStart"/>
      <w:r>
        <w:rPr>
          <w:strike/>
        </w:rPr>
        <w:t>xxxxxx</w:t>
      </w:r>
      <w:proofErr w:type="spellEnd"/>
      <w:r>
        <w:t xml:space="preserve"> {nord et} au Sud {de ces 2 petits temples} on remarque </w:t>
      </w:r>
      <w:proofErr w:type="spellStart"/>
      <w:r>
        <w:t>qques</w:t>
      </w:r>
      <w:proofErr w:type="spellEnd"/>
      <w:r>
        <w:t xml:space="preserve"> enceintes de pierres dans le genre de celles de </w:t>
      </w:r>
      <w:proofErr w:type="spellStart"/>
      <w:r>
        <w:t>Qartas</w:t>
      </w:r>
      <w:proofErr w:type="spellEnd"/>
      <w:r>
        <w:t xml:space="preserve"> mais beaucoup plus petites </w:t>
      </w:r>
      <w:proofErr w:type="gramStart"/>
      <w:r>
        <w:t>{ et</w:t>
      </w:r>
      <w:proofErr w:type="gramEnd"/>
      <w:r>
        <w:t xml:space="preserve"> élevées seulement de 3 ou 4 mètres au dessus du sol }. Elles sont remarquables en ce que </w:t>
      </w:r>
      <w:proofErr w:type="spellStart"/>
      <w:r>
        <w:t>cha</w:t>
      </w:r>
      <w:r w:rsidRPr="008B62F4">
        <w:rPr>
          <w:strike/>
        </w:rPr>
        <w:t>que</w:t>
      </w:r>
      <w:r>
        <w:t>cune</w:t>
      </w:r>
      <w:proofErr w:type="spellEnd"/>
      <w:r>
        <w:t xml:space="preserve"> {des 4 assises qui composent les} mur{s} forme une ligne courbe présentant sa convexité à </w:t>
      </w:r>
      <w:r>
        <w:lastRenderedPageBreak/>
        <w:t xml:space="preserve">l’intérieur de manière que les angles </w:t>
      </w:r>
      <w:proofErr w:type="spellStart"/>
      <w:r>
        <w:rPr>
          <w:strike/>
        </w:rPr>
        <w:t>xxxxxxxx</w:t>
      </w:r>
      <w:proofErr w:type="spellEnd"/>
      <w:r>
        <w:t xml:space="preserve"> {de l’enceinte soient plus élevés que le milieu des murs.}</w:t>
      </w:r>
    </w:p>
    <w:p w14:paraId="42512108" w14:textId="77777777" w:rsidR="008C4FCB" w:rsidRDefault="008C4FCB" w:rsidP="008C4FCB">
      <w:pPr>
        <w:tabs>
          <w:tab w:val="left" w:pos="6521"/>
        </w:tabs>
        <w:spacing w:line="276" w:lineRule="auto"/>
        <w:ind w:left="-1985" w:right="567"/>
        <w:jc w:val="both"/>
        <w:rPr>
          <w:color w:val="3366FF"/>
        </w:rPr>
      </w:pPr>
      <w:r>
        <w:rPr>
          <w:color w:val="3366FF"/>
        </w:rPr>
        <w:t>DESSIN</w:t>
      </w:r>
    </w:p>
    <w:p w14:paraId="3D6D0AA5" w14:textId="77777777" w:rsidR="008C4FCB" w:rsidRDefault="008C4FCB" w:rsidP="008C4FCB">
      <w:pPr>
        <w:tabs>
          <w:tab w:val="left" w:pos="6521"/>
        </w:tabs>
        <w:spacing w:line="276" w:lineRule="auto"/>
        <w:ind w:left="-1985" w:right="567"/>
        <w:jc w:val="both"/>
        <w:rPr>
          <w:color w:val="3366FF"/>
        </w:rPr>
      </w:pPr>
      <w:r>
        <w:rPr>
          <w:color w:val="3366FF"/>
        </w:rPr>
        <w:t>p. de droite : 2 dessins un texte illisible dont l’encre s’est effacée et une coupure d’article sur Taffa</w:t>
      </w:r>
    </w:p>
    <w:p w14:paraId="1B3E3482" w14:textId="77777777" w:rsidR="008C4FCB" w:rsidRDefault="008C4FCB" w:rsidP="008C4FCB">
      <w:pPr>
        <w:tabs>
          <w:tab w:val="left" w:pos="6521"/>
        </w:tabs>
        <w:spacing w:line="276" w:lineRule="auto"/>
        <w:ind w:left="-1985" w:right="567"/>
        <w:jc w:val="both"/>
      </w:pPr>
    </w:p>
    <w:p w14:paraId="3C712D87" w14:textId="77777777" w:rsidR="008C4FCB" w:rsidRDefault="008C4FCB" w:rsidP="008C4FCB">
      <w:pPr>
        <w:tabs>
          <w:tab w:val="left" w:pos="6521"/>
        </w:tabs>
        <w:spacing w:line="276" w:lineRule="auto"/>
        <w:ind w:left="-1985" w:right="567"/>
        <w:jc w:val="both"/>
        <w:rPr>
          <w:b/>
        </w:rPr>
      </w:pPr>
      <w:proofErr w:type="gramStart"/>
      <w:r>
        <w:rPr>
          <w:b/>
        </w:rPr>
        <w:t>fol</w:t>
      </w:r>
      <w:proofErr w:type="gramEnd"/>
      <w:r>
        <w:rPr>
          <w:b/>
        </w:rPr>
        <w:t>. 18</w:t>
      </w:r>
    </w:p>
    <w:p w14:paraId="1C55E339" w14:textId="5CEC66C3" w:rsidR="008C4FCB" w:rsidRDefault="008C4FCB" w:rsidP="008C4FCB">
      <w:pPr>
        <w:tabs>
          <w:tab w:val="left" w:pos="6521"/>
        </w:tabs>
        <w:spacing w:line="276" w:lineRule="auto"/>
        <w:ind w:left="-1985" w:right="567"/>
        <w:jc w:val="both"/>
      </w:pPr>
      <w:proofErr w:type="gramStart"/>
      <w:r>
        <w:t>une</w:t>
      </w:r>
      <w:proofErr w:type="gramEnd"/>
      <w:r>
        <w:t xml:space="preserve"> coupure d’article et trois lignes effacées</w:t>
      </w:r>
    </w:p>
    <w:p w14:paraId="1E3C290D" w14:textId="77777777" w:rsidR="008C4FCB" w:rsidRDefault="008C4FCB" w:rsidP="00A561A5">
      <w:pPr>
        <w:spacing w:line="276" w:lineRule="auto"/>
        <w:ind w:left="-1985" w:right="567"/>
        <w:jc w:val="both"/>
      </w:pPr>
    </w:p>
    <w:p w14:paraId="11A83006" w14:textId="77777777" w:rsidR="001E3932" w:rsidRDefault="001E3932" w:rsidP="006126BA">
      <w:pPr>
        <w:tabs>
          <w:tab w:val="left" w:pos="4820"/>
          <w:tab w:val="left" w:pos="5387"/>
          <w:tab w:val="left" w:pos="5670"/>
          <w:tab w:val="left" w:pos="6237"/>
        </w:tabs>
        <w:spacing w:line="276" w:lineRule="auto"/>
        <w:ind w:right="1701"/>
        <w:jc w:val="both"/>
      </w:pPr>
    </w:p>
    <w:p w14:paraId="6056DD9D" w14:textId="77777777" w:rsidR="008C4FCB" w:rsidRDefault="008C4FCB" w:rsidP="008C4FCB">
      <w:pPr>
        <w:tabs>
          <w:tab w:val="left" w:pos="4820"/>
          <w:tab w:val="left" w:pos="5387"/>
          <w:tab w:val="left" w:pos="5670"/>
          <w:tab w:val="left" w:pos="6237"/>
        </w:tabs>
        <w:spacing w:line="276" w:lineRule="auto"/>
        <w:ind w:left="-1985" w:right="1701"/>
        <w:jc w:val="both"/>
        <w:sectPr w:rsidR="008C4FCB" w:rsidSect="004B2F0A">
          <w:type w:val="continuous"/>
          <w:pgSz w:w="11900" w:h="16820"/>
          <w:pgMar w:top="1134" w:right="2211" w:bottom="567" w:left="2268" w:header="1077" w:footer="1077" w:gutter="0"/>
          <w:cols w:space="709"/>
        </w:sectPr>
      </w:pPr>
    </w:p>
    <w:p w14:paraId="324C3882" w14:textId="1DC4A761" w:rsidR="008B62F4" w:rsidRDefault="008B62F4" w:rsidP="008B62F4">
      <w:pPr>
        <w:tabs>
          <w:tab w:val="left" w:pos="6521"/>
        </w:tabs>
        <w:spacing w:line="276" w:lineRule="auto"/>
        <w:ind w:left="-1985" w:right="567"/>
        <w:jc w:val="both"/>
      </w:pPr>
    </w:p>
    <w:p w14:paraId="4C6B9B8F" w14:textId="77777777" w:rsidR="00412CB4" w:rsidRPr="00412CB4" w:rsidRDefault="00412CB4" w:rsidP="008B62F4">
      <w:pPr>
        <w:tabs>
          <w:tab w:val="left" w:pos="6521"/>
        </w:tabs>
        <w:spacing w:line="276" w:lineRule="auto"/>
        <w:ind w:left="-1985" w:right="567"/>
        <w:jc w:val="both"/>
      </w:pPr>
    </w:p>
    <w:p w14:paraId="573B9C1B" w14:textId="77777777" w:rsidR="00401DB2" w:rsidRDefault="00401DB2" w:rsidP="00A72928">
      <w:pPr>
        <w:ind w:left="-851"/>
      </w:pPr>
    </w:p>
    <w:sectPr w:rsidR="00401DB2" w:rsidSect="001E3932">
      <w:pgSz w:w="11900" w:h="16820"/>
      <w:pgMar w:top="1134" w:right="2211" w:bottom="567" w:left="2268" w:header="1077" w:footer="1077" w:gutter="0"/>
      <w:cols w:space="7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09"/>
  <w:hyphenationZone w:val="425"/>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928"/>
    <w:rsid w:val="000151AC"/>
    <w:rsid w:val="0004744C"/>
    <w:rsid w:val="0006210C"/>
    <w:rsid w:val="000E62F6"/>
    <w:rsid w:val="000F0193"/>
    <w:rsid w:val="001B7A24"/>
    <w:rsid w:val="001E3932"/>
    <w:rsid w:val="001E773B"/>
    <w:rsid w:val="002074D2"/>
    <w:rsid w:val="002B034A"/>
    <w:rsid w:val="002E4594"/>
    <w:rsid w:val="00313C65"/>
    <w:rsid w:val="00352A4B"/>
    <w:rsid w:val="00352BC6"/>
    <w:rsid w:val="0036338B"/>
    <w:rsid w:val="003C545A"/>
    <w:rsid w:val="003E56B0"/>
    <w:rsid w:val="003E5FC0"/>
    <w:rsid w:val="003F4F0C"/>
    <w:rsid w:val="00401DB2"/>
    <w:rsid w:val="00412CB4"/>
    <w:rsid w:val="00423F54"/>
    <w:rsid w:val="00492A7D"/>
    <w:rsid w:val="004B2F0A"/>
    <w:rsid w:val="004E426A"/>
    <w:rsid w:val="004F3EC2"/>
    <w:rsid w:val="004F5C95"/>
    <w:rsid w:val="005338D0"/>
    <w:rsid w:val="005542A1"/>
    <w:rsid w:val="005732C4"/>
    <w:rsid w:val="005F35AB"/>
    <w:rsid w:val="005F697D"/>
    <w:rsid w:val="006126BA"/>
    <w:rsid w:val="006B5931"/>
    <w:rsid w:val="0071298A"/>
    <w:rsid w:val="0074747F"/>
    <w:rsid w:val="007806E8"/>
    <w:rsid w:val="007C309F"/>
    <w:rsid w:val="00851280"/>
    <w:rsid w:val="008766B4"/>
    <w:rsid w:val="00887701"/>
    <w:rsid w:val="00892633"/>
    <w:rsid w:val="008A3BF1"/>
    <w:rsid w:val="008B62F4"/>
    <w:rsid w:val="008C4FCB"/>
    <w:rsid w:val="00972CF3"/>
    <w:rsid w:val="009D0D8C"/>
    <w:rsid w:val="00A348DB"/>
    <w:rsid w:val="00A43199"/>
    <w:rsid w:val="00A47E7D"/>
    <w:rsid w:val="00A561A5"/>
    <w:rsid w:val="00A64A1B"/>
    <w:rsid w:val="00A71A0D"/>
    <w:rsid w:val="00A72928"/>
    <w:rsid w:val="00AE07D2"/>
    <w:rsid w:val="00B52F60"/>
    <w:rsid w:val="00B5433B"/>
    <w:rsid w:val="00B7717D"/>
    <w:rsid w:val="00D34616"/>
    <w:rsid w:val="00D744CA"/>
    <w:rsid w:val="00DA67BE"/>
    <w:rsid w:val="00DD343D"/>
    <w:rsid w:val="00DD57C1"/>
    <w:rsid w:val="00DF2B9A"/>
    <w:rsid w:val="00E01116"/>
    <w:rsid w:val="00E44D50"/>
    <w:rsid w:val="00E57FA2"/>
    <w:rsid w:val="00E842B8"/>
    <w:rsid w:val="00E87BC1"/>
    <w:rsid w:val="00F32083"/>
    <w:rsid w:val="00F450E5"/>
    <w:rsid w:val="00F65BE5"/>
    <w:rsid w:val="00F76569"/>
    <w:rsid w:val="00F86FF0"/>
    <w:rsid w:val="00FA119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CDC2C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928"/>
    <w:rPr>
      <w:sz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7292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72928"/>
    <w:rPr>
      <w:rFonts w:ascii="Lucida Grande" w:hAnsi="Lucida Grande" w:cs="Lucida Grande"/>
      <w:sz w:val="18"/>
      <w:szCs w:val="18"/>
      <w:lang w:eastAsia="fr-FR"/>
    </w:rPr>
  </w:style>
  <w:style w:type="character" w:styleId="Marquedecommentaire">
    <w:name w:val="annotation reference"/>
    <w:basedOn w:val="Policepardfaut"/>
    <w:uiPriority w:val="99"/>
    <w:semiHidden/>
    <w:unhideWhenUsed/>
    <w:rsid w:val="00313C65"/>
    <w:rPr>
      <w:sz w:val="18"/>
      <w:szCs w:val="18"/>
    </w:rPr>
  </w:style>
  <w:style w:type="paragraph" w:styleId="Commentaire">
    <w:name w:val="annotation text"/>
    <w:basedOn w:val="Normal"/>
    <w:link w:val="CommentaireCar"/>
    <w:uiPriority w:val="99"/>
    <w:semiHidden/>
    <w:unhideWhenUsed/>
    <w:rsid w:val="00313C65"/>
    <w:rPr>
      <w:szCs w:val="24"/>
    </w:rPr>
  </w:style>
  <w:style w:type="character" w:customStyle="1" w:styleId="CommentaireCar">
    <w:name w:val="Commentaire Car"/>
    <w:basedOn w:val="Policepardfaut"/>
    <w:link w:val="Commentaire"/>
    <w:uiPriority w:val="99"/>
    <w:semiHidden/>
    <w:rsid w:val="00313C65"/>
    <w:rPr>
      <w:sz w:val="24"/>
      <w:szCs w:val="24"/>
      <w:lang w:eastAsia="fr-FR"/>
    </w:rPr>
  </w:style>
  <w:style w:type="paragraph" w:styleId="Objetducommentaire">
    <w:name w:val="annotation subject"/>
    <w:basedOn w:val="Commentaire"/>
    <w:next w:val="Commentaire"/>
    <w:link w:val="ObjetducommentaireCar"/>
    <w:uiPriority w:val="99"/>
    <w:semiHidden/>
    <w:unhideWhenUsed/>
    <w:rsid w:val="00313C65"/>
    <w:rPr>
      <w:b/>
      <w:bCs/>
      <w:sz w:val="20"/>
      <w:szCs w:val="20"/>
    </w:rPr>
  </w:style>
  <w:style w:type="character" w:customStyle="1" w:styleId="ObjetducommentaireCar">
    <w:name w:val="Objet du commentaire Car"/>
    <w:basedOn w:val="CommentaireCar"/>
    <w:link w:val="Objetducommentaire"/>
    <w:uiPriority w:val="99"/>
    <w:semiHidden/>
    <w:rsid w:val="00313C65"/>
    <w:rPr>
      <w:b/>
      <w:bCs/>
      <w:sz w:val="24"/>
      <w:szCs w:val="24"/>
      <w:lang w:eastAsia="fr-FR"/>
    </w:rPr>
  </w:style>
  <w:style w:type="paragraph" w:styleId="Sansinterligne">
    <w:name w:val="No Spacing"/>
    <w:uiPriority w:val="1"/>
    <w:qFormat/>
    <w:rsid w:val="0004744C"/>
    <w:rPr>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928"/>
    <w:rPr>
      <w:sz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7292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72928"/>
    <w:rPr>
      <w:rFonts w:ascii="Lucida Grande" w:hAnsi="Lucida Grande" w:cs="Lucida Grande"/>
      <w:sz w:val="18"/>
      <w:szCs w:val="18"/>
      <w:lang w:eastAsia="fr-FR"/>
    </w:rPr>
  </w:style>
  <w:style w:type="character" w:styleId="Marquedecommentaire">
    <w:name w:val="annotation reference"/>
    <w:basedOn w:val="Policepardfaut"/>
    <w:uiPriority w:val="99"/>
    <w:semiHidden/>
    <w:unhideWhenUsed/>
    <w:rsid w:val="00313C65"/>
    <w:rPr>
      <w:sz w:val="18"/>
      <w:szCs w:val="18"/>
    </w:rPr>
  </w:style>
  <w:style w:type="paragraph" w:styleId="Commentaire">
    <w:name w:val="annotation text"/>
    <w:basedOn w:val="Normal"/>
    <w:link w:val="CommentaireCar"/>
    <w:uiPriority w:val="99"/>
    <w:semiHidden/>
    <w:unhideWhenUsed/>
    <w:rsid w:val="00313C65"/>
    <w:rPr>
      <w:szCs w:val="24"/>
    </w:rPr>
  </w:style>
  <w:style w:type="character" w:customStyle="1" w:styleId="CommentaireCar">
    <w:name w:val="Commentaire Car"/>
    <w:basedOn w:val="Policepardfaut"/>
    <w:link w:val="Commentaire"/>
    <w:uiPriority w:val="99"/>
    <w:semiHidden/>
    <w:rsid w:val="00313C65"/>
    <w:rPr>
      <w:sz w:val="24"/>
      <w:szCs w:val="24"/>
      <w:lang w:eastAsia="fr-FR"/>
    </w:rPr>
  </w:style>
  <w:style w:type="paragraph" w:styleId="Objetducommentaire">
    <w:name w:val="annotation subject"/>
    <w:basedOn w:val="Commentaire"/>
    <w:next w:val="Commentaire"/>
    <w:link w:val="ObjetducommentaireCar"/>
    <w:uiPriority w:val="99"/>
    <w:semiHidden/>
    <w:unhideWhenUsed/>
    <w:rsid w:val="00313C65"/>
    <w:rPr>
      <w:b/>
      <w:bCs/>
      <w:sz w:val="20"/>
      <w:szCs w:val="20"/>
    </w:rPr>
  </w:style>
  <w:style w:type="character" w:customStyle="1" w:styleId="ObjetducommentaireCar">
    <w:name w:val="Objet du commentaire Car"/>
    <w:basedOn w:val="CommentaireCar"/>
    <w:link w:val="Objetducommentaire"/>
    <w:uiPriority w:val="99"/>
    <w:semiHidden/>
    <w:rsid w:val="00313C65"/>
    <w:rPr>
      <w:b/>
      <w:bCs/>
      <w:sz w:val="24"/>
      <w:szCs w:val="24"/>
      <w:lang w:eastAsia="fr-FR"/>
    </w:rPr>
  </w:style>
  <w:style w:type="paragraph" w:styleId="Sansinterligne">
    <w:name w:val="No Spacing"/>
    <w:uiPriority w:val="1"/>
    <w:qFormat/>
    <w:rsid w:val="0004744C"/>
    <w:rPr>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2798</Words>
  <Characters>14258</Characters>
  <Application>Microsoft Office Word</Application>
  <DocSecurity>4</DocSecurity>
  <Lines>118</Lines>
  <Paragraphs>34</Paragraphs>
  <ScaleCrop>false</ScaleCrop>
  <Company>HP</Company>
  <LinksUpToDate>false</LinksUpToDate>
  <CharactersWithSpaces>17022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Annie Forgeau</dc:creator>
  <cp:lastModifiedBy>Emmanuelle Perrin</cp:lastModifiedBy>
  <cp:revision>2</cp:revision>
  <cp:lastPrinted>2014-05-04T07:20:00Z</cp:lastPrinted>
  <dcterms:created xsi:type="dcterms:W3CDTF">2014-05-05T08:19:00Z</dcterms:created>
  <dcterms:modified xsi:type="dcterms:W3CDTF">2014-05-05T08:19:00Z</dcterms:modified>
</cp:coreProperties>
</file>