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58E4" w14:textId="3DF7FC61" w:rsidR="00451264" w:rsidRDefault="00B30973" w:rsidP="00451264">
      <w:pPr>
        <w:jc w:val="center"/>
        <w:rPr>
          <w:rFonts w:ascii="Sylfaen" w:hAnsi="Sylfaen"/>
          <w:b/>
          <w:bCs/>
          <w:sz w:val="30"/>
          <w:szCs w:val="30"/>
          <w:lang w:val="en-US"/>
        </w:rPr>
      </w:pPr>
      <w:r w:rsidRPr="00B30973">
        <w:rPr>
          <w:rFonts w:ascii="Sylfaen" w:hAnsi="Sylfaen"/>
          <w:b/>
          <w:bCs/>
          <w:sz w:val="30"/>
          <w:szCs w:val="30"/>
          <w:lang w:val="en-US"/>
        </w:rPr>
        <w:t>Checklist</w:t>
      </w:r>
      <w:r w:rsidR="00741FE6">
        <w:rPr>
          <w:rFonts w:ascii="Sylfaen" w:hAnsi="Sylfaen"/>
          <w:b/>
          <w:bCs/>
          <w:sz w:val="30"/>
          <w:szCs w:val="30"/>
          <w:lang w:val="en-US"/>
        </w:rPr>
        <w:t xml:space="preserve">, Suggestions and </w:t>
      </w:r>
      <w:r w:rsidRPr="00B30973">
        <w:rPr>
          <w:rFonts w:ascii="Sylfaen" w:hAnsi="Sylfaen"/>
          <w:b/>
          <w:bCs/>
          <w:sz w:val="30"/>
          <w:szCs w:val="30"/>
          <w:lang w:val="en-US"/>
        </w:rPr>
        <w:t xml:space="preserve">Bug Report for </w:t>
      </w:r>
      <w:proofErr w:type="spellStart"/>
      <w:r w:rsidRPr="00B30973">
        <w:rPr>
          <w:rFonts w:ascii="Sylfaen" w:hAnsi="Sylfaen"/>
          <w:b/>
          <w:bCs/>
          <w:sz w:val="30"/>
          <w:szCs w:val="30"/>
          <w:lang w:val="en-US"/>
        </w:rPr>
        <w:t>Early</w:t>
      </w:r>
      <w:r w:rsidR="00451264">
        <w:rPr>
          <w:rFonts w:ascii="Sylfaen" w:hAnsi="Sylfaen"/>
          <w:b/>
          <w:bCs/>
          <w:sz w:val="30"/>
          <w:szCs w:val="30"/>
          <w:lang w:val="en-US"/>
        </w:rPr>
        <w:t>On</w:t>
      </w:r>
      <w:r w:rsidRPr="00B30973">
        <w:rPr>
          <w:rFonts w:ascii="Sylfaen" w:hAnsi="Sylfaen"/>
          <w:b/>
          <w:bCs/>
          <w:sz w:val="30"/>
          <w:szCs w:val="30"/>
          <w:lang w:val="en-US"/>
        </w:rPr>
        <w:t>e</w:t>
      </w:r>
      <w:proofErr w:type="spellEnd"/>
    </w:p>
    <w:p w14:paraId="6D99EB67" w14:textId="77777777" w:rsidR="00457439" w:rsidRDefault="00457439" w:rsidP="00451264">
      <w:pPr>
        <w:jc w:val="center"/>
        <w:rPr>
          <w:rFonts w:ascii="Sylfaen" w:hAnsi="Sylfaen"/>
          <w:b/>
          <w:bCs/>
          <w:sz w:val="30"/>
          <w:szCs w:val="30"/>
          <w:lang w:val="en-US"/>
        </w:rPr>
      </w:pPr>
    </w:p>
    <w:p w14:paraId="494D1EC1" w14:textId="72C4635A" w:rsidR="00B30973" w:rsidRPr="00451264" w:rsidRDefault="00451264" w:rsidP="00451264">
      <w:pPr>
        <w:jc w:val="center"/>
        <w:rPr>
          <w:rFonts w:ascii="Sylfaen" w:hAnsi="Sylfaen"/>
          <w:i/>
          <w:iCs/>
          <w:sz w:val="30"/>
          <w:szCs w:val="30"/>
          <w:lang w:val="en-US"/>
        </w:rPr>
      </w:pPr>
      <w:r w:rsidRPr="00451264">
        <w:rPr>
          <w:rFonts w:ascii="Sylfaen" w:hAnsi="Sylfaen"/>
          <w:i/>
          <w:iCs/>
          <w:sz w:val="30"/>
          <w:szCs w:val="30"/>
          <w:lang w:val="en-US"/>
        </w:rPr>
        <w:t>(</w:t>
      </w:r>
      <w:proofErr w:type="gramStart"/>
      <w:r w:rsidRPr="00451264">
        <w:rPr>
          <w:rFonts w:ascii="Sylfaen" w:hAnsi="Sylfaen"/>
          <w:i/>
          <w:iCs/>
          <w:sz w:val="30"/>
          <w:szCs w:val="30"/>
          <w:lang w:val="en-US"/>
        </w:rPr>
        <w:t>found</w:t>
      </w:r>
      <w:proofErr w:type="gramEnd"/>
      <w:r w:rsidRPr="00451264">
        <w:rPr>
          <w:rFonts w:ascii="Sylfaen" w:hAnsi="Sylfaen"/>
          <w:i/>
          <w:iCs/>
          <w:sz w:val="30"/>
          <w:szCs w:val="30"/>
          <w:lang w:val="en-US"/>
        </w:rPr>
        <w:t xml:space="preserve"> as part of educational mobile testing</w:t>
      </w:r>
      <w:r w:rsidRPr="00451264">
        <w:rPr>
          <w:rStyle w:val="FootnoteReference"/>
          <w:rFonts w:ascii="Sylfaen" w:hAnsi="Sylfaen"/>
          <w:b/>
          <w:bCs/>
          <w:i/>
          <w:iCs/>
          <w:color w:val="FF0000"/>
          <w:sz w:val="30"/>
          <w:szCs w:val="30"/>
          <w:lang w:val="en-US"/>
        </w:rPr>
        <w:footnoteReference w:id="1"/>
      </w:r>
      <w:r w:rsidRPr="00451264">
        <w:rPr>
          <w:rFonts w:ascii="Sylfaen" w:hAnsi="Sylfaen"/>
          <w:i/>
          <w:iCs/>
          <w:sz w:val="30"/>
          <w:szCs w:val="30"/>
          <w:lang w:val="en-US"/>
        </w:rPr>
        <w:t>)</w:t>
      </w:r>
    </w:p>
    <w:p w14:paraId="46A17C22" w14:textId="77777777" w:rsidR="00B30973" w:rsidRPr="00B30973" w:rsidRDefault="00B30973">
      <w:pPr>
        <w:rPr>
          <w:rFonts w:ascii="Sylfaen" w:hAnsi="Sylfaen"/>
          <w:b/>
          <w:bCs/>
          <w:lang w:val="en-US"/>
        </w:rPr>
      </w:pPr>
    </w:p>
    <w:p w14:paraId="74A9E498" w14:textId="62A4047D" w:rsidR="00575D17" w:rsidRPr="007E4258" w:rsidRDefault="007E4258">
      <w:pPr>
        <w:rPr>
          <w:rFonts w:ascii="Sylfaen" w:hAnsi="Sylfaen"/>
          <w:b/>
          <w:bCs/>
          <w:lang w:val="en-US"/>
        </w:rPr>
      </w:pPr>
      <w:r w:rsidRPr="007E4258">
        <w:rPr>
          <w:rFonts w:ascii="Sylfaen" w:hAnsi="Sylfaen"/>
          <w:b/>
          <w:bCs/>
          <w:lang w:val="en-US"/>
        </w:rPr>
        <w:t>Checklist for the Testing of the Native Mobile Application</w:t>
      </w:r>
      <w:r w:rsidRPr="007E4258">
        <w:rPr>
          <w:rFonts w:ascii="Sylfaen" w:hAnsi="Sylfaen"/>
          <w:b/>
          <w:bCs/>
          <w:i/>
          <w:iCs/>
          <w:lang w:val="en-US"/>
        </w:rPr>
        <w:t xml:space="preserve"> </w:t>
      </w:r>
      <w:proofErr w:type="spellStart"/>
      <w:r w:rsidRPr="007E4258">
        <w:rPr>
          <w:rFonts w:ascii="Sylfaen" w:hAnsi="Sylfaen"/>
          <w:b/>
          <w:bCs/>
          <w:i/>
          <w:iCs/>
          <w:lang w:val="en-US"/>
        </w:rPr>
        <w:t>EarlyOne</w:t>
      </w:r>
      <w:proofErr w:type="spellEnd"/>
      <w:r w:rsidR="00892EDA">
        <w:rPr>
          <w:rFonts w:ascii="Sylfaen" w:hAnsi="Sylfaen"/>
          <w:b/>
          <w:bCs/>
          <w:i/>
          <w:iCs/>
          <w:lang w:val="en-US"/>
        </w:rPr>
        <w:t xml:space="preserve"> </w:t>
      </w:r>
      <w:r w:rsidR="00892EDA" w:rsidRPr="00892EDA">
        <w:rPr>
          <w:rStyle w:val="FootnoteReference"/>
          <w:rFonts w:ascii="Sylfaen" w:hAnsi="Sylfaen"/>
          <w:b/>
          <w:bCs/>
          <w:i/>
          <w:iCs/>
          <w:color w:val="FF0000"/>
          <w:lang w:val="en-US"/>
        </w:rPr>
        <w:footnoteReference w:id="2"/>
      </w:r>
      <w:r w:rsidRPr="00892EDA">
        <w:rPr>
          <w:rFonts w:ascii="Sylfaen" w:hAnsi="Sylfaen"/>
          <w:b/>
          <w:bCs/>
          <w:color w:val="FF0000"/>
          <w:lang w:val="en-US"/>
        </w:rPr>
        <w:t xml:space="preserve"> </w:t>
      </w:r>
      <w:r w:rsidR="00892EDA" w:rsidRPr="00892EDA">
        <w:rPr>
          <w:rFonts w:ascii="Sylfaen" w:hAnsi="Sylfaen"/>
          <w:b/>
          <w:bCs/>
          <w:color w:val="FF0000"/>
          <w:lang w:val="en-US"/>
        </w:rPr>
        <w:t xml:space="preserve"> </w:t>
      </w:r>
      <w:r w:rsidR="00892EDA" w:rsidRPr="00451264">
        <w:rPr>
          <w:rStyle w:val="FootnoteReference"/>
          <w:rFonts w:ascii="Sylfaen" w:hAnsi="Sylfaen"/>
          <w:b/>
          <w:bCs/>
          <w:i/>
          <w:iCs/>
          <w:color w:val="FF0000"/>
          <w:lang w:val="en-US"/>
        </w:rPr>
        <w:footnoteReference w:id="3"/>
      </w:r>
    </w:p>
    <w:p w14:paraId="136697C6" w14:textId="61D93B27" w:rsidR="007E4258" w:rsidRDefault="007E4258">
      <w:pPr>
        <w:rPr>
          <w:rFonts w:ascii="Sylfaen" w:hAnsi="Sylfaen"/>
          <w:lang w:val="en-US"/>
        </w:rPr>
      </w:pPr>
    </w:p>
    <w:p w14:paraId="16976622" w14:textId="0A046426" w:rsidR="00EB2D95" w:rsidRPr="00B30973" w:rsidRDefault="007E4258" w:rsidP="00B30973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7E4258">
        <w:rPr>
          <w:rFonts w:ascii="Sylfaen" w:hAnsi="Sylfaen"/>
          <w:lang w:val="en-US"/>
        </w:rPr>
        <w:t xml:space="preserve">Check the </w:t>
      </w:r>
      <w:r w:rsidR="00025C11">
        <w:rPr>
          <w:rFonts w:ascii="Sylfaen" w:hAnsi="Sylfaen"/>
          <w:lang w:val="en-US"/>
        </w:rPr>
        <w:t xml:space="preserve">smooth </w:t>
      </w:r>
      <w:r w:rsidR="00025C11" w:rsidRPr="007E4258">
        <w:rPr>
          <w:rFonts w:ascii="Sylfaen" w:hAnsi="Sylfaen"/>
          <w:lang w:val="en-US"/>
        </w:rPr>
        <w:t>install</w:t>
      </w:r>
      <w:r w:rsidR="005168F0">
        <w:rPr>
          <w:rFonts w:ascii="Sylfaen" w:hAnsi="Sylfaen"/>
          <w:lang w:val="en-US"/>
        </w:rPr>
        <w:t>/</w:t>
      </w:r>
      <w:r w:rsidR="00025C11" w:rsidRPr="007E4258">
        <w:rPr>
          <w:rFonts w:ascii="Sylfaen" w:hAnsi="Sylfaen"/>
          <w:lang w:val="en-US"/>
        </w:rPr>
        <w:t>uninstal</w:t>
      </w:r>
      <w:r w:rsidR="005168F0">
        <w:rPr>
          <w:rFonts w:ascii="Sylfaen" w:hAnsi="Sylfaen"/>
          <w:lang w:val="en-US"/>
        </w:rPr>
        <w:t>l</w:t>
      </w:r>
      <w:r w:rsidR="00025C11" w:rsidRPr="007E4258">
        <w:rPr>
          <w:rFonts w:ascii="Sylfaen" w:hAnsi="Sylfaen"/>
          <w:lang w:val="en-US"/>
        </w:rPr>
        <w:t xml:space="preserve"> </w:t>
      </w:r>
      <w:r w:rsidRPr="007E4258">
        <w:rPr>
          <w:rFonts w:ascii="Sylfaen" w:hAnsi="Sylfaen"/>
          <w:lang w:val="en-US"/>
        </w:rPr>
        <w:t>function</w:t>
      </w:r>
      <w:r w:rsidR="00B30973">
        <w:rPr>
          <w:rFonts w:ascii="Sylfaen" w:hAnsi="Sylfaen"/>
          <w:lang w:val="en-US"/>
        </w:rPr>
        <w:t xml:space="preserve"> and </w:t>
      </w:r>
      <w:r w:rsidR="00EB2D95" w:rsidRPr="00B30973">
        <w:rPr>
          <w:rFonts w:ascii="Sylfaen" w:hAnsi="Sylfaen"/>
          <w:lang w:val="en-US"/>
        </w:rPr>
        <w:t xml:space="preserve">the splash </w:t>
      </w:r>
      <w:r w:rsidR="003C5C7C" w:rsidRPr="00B30973">
        <w:rPr>
          <w:rFonts w:ascii="Sylfaen" w:hAnsi="Sylfaen"/>
          <w:lang w:val="en-US"/>
        </w:rPr>
        <w:t>screen when installed.</w:t>
      </w:r>
    </w:p>
    <w:p w14:paraId="2FFD06FB" w14:textId="2E98C5DC" w:rsidR="00CB687E" w:rsidRDefault="00CB687E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availability of a user guide for the people who are not familiar with the app.</w:t>
      </w:r>
      <w:r w:rsidR="00892EDA">
        <w:rPr>
          <w:rFonts w:ascii="Sylfaen" w:hAnsi="Sylfaen"/>
          <w:lang w:val="en-US"/>
        </w:rPr>
        <w:t xml:space="preserve"> </w:t>
      </w:r>
      <w:r w:rsidR="00892EDA" w:rsidRPr="00892EDA">
        <w:rPr>
          <w:rStyle w:val="FootnoteReference"/>
          <w:rFonts w:ascii="Sylfaen" w:hAnsi="Sylfaen"/>
          <w:color w:val="FF0000"/>
          <w:lang w:val="en-US"/>
        </w:rPr>
        <w:footnoteReference w:id="4"/>
      </w:r>
      <w:r w:rsidR="00C36916">
        <w:rPr>
          <w:rFonts w:ascii="Sylfaen" w:hAnsi="Sylfaen"/>
          <w:lang w:val="hy-AM"/>
        </w:rPr>
        <w:t xml:space="preserve"> </w:t>
      </w:r>
    </w:p>
    <w:p w14:paraId="3D05B01B" w14:textId="724554A5" w:rsidR="000755AD" w:rsidRPr="000755AD" w:rsidRDefault="004E32F7" w:rsidP="000755AD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page scroll</w:t>
      </w:r>
      <w:r w:rsidR="000755AD">
        <w:rPr>
          <w:rFonts w:ascii="Sylfaen" w:hAnsi="Sylfaen"/>
          <w:lang w:val="en-US"/>
        </w:rPr>
        <w:t>.</w:t>
      </w:r>
    </w:p>
    <w:p w14:paraId="4B9D8B1E" w14:textId="26A10FD3" w:rsidR="007E4258" w:rsidRDefault="007E4258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4368FA">
        <w:rPr>
          <w:rFonts w:ascii="Sylfaen" w:hAnsi="Sylfaen"/>
          <w:lang w:val="en-US"/>
        </w:rPr>
        <w:t>Chec</w:t>
      </w:r>
      <w:r w:rsidRPr="007E4258">
        <w:rPr>
          <w:rFonts w:ascii="Sylfaen" w:hAnsi="Sylfaen"/>
          <w:lang w:val="en-US"/>
        </w:rPr>
        <w:t>k the click</w:t>
      </w:r>
      <w:r w:rsidR="00F33F66">
        <w:rPr>
          <w:rFonts w:ascii="Sylfaen" w:hAnsi="Sylfaen"/>
          <w:lang w:val="en-US"/>
        </w:rPr>
        <w:t xml:space="preserve">ing </w:t>
      </w:r>
      <w:r w:rsidRPr="007E4258">
        <w:rPr>
          <w:rFonts w:ascii="Sylfaen" w:hAnsi="Sylfaen"/>
          <w:lang w:val="en-US"/>
        </w:rPr>
        <w:t xml:space="preserve">ability </w:t>
      </w:r>
      <w:r w:rsidR="003B0386">
        <w:rPr>
          <w:rFonts w:ascii="Sylfaen" w:hAnsi="Sylfaen"/>
          <w:lang w:val="en-US"/>
        </w:rPr>
        <w:t>of all the fields.</w:t>
      </w:r>
    </w:p>
    <w:p w14:paraId="41B934F2" w14:textId="033785E3" w:rsidR="001860DC" w:rsidRDefault="001860DC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call interruption (the app </w:t>
      </w:r>
      <w:r w:rsidR="005B58AD">
        <w:rPr>
          <w:rFonts w:ascii="Sylfaen" w:hAnsi="Sylfaen"/>
          <w:lang w:val="en-US"/>
        </w:rPr>
        <w:t xml:space="preserve">is minimized </w:t>
      </w:r>
      <w:r>
        <w:rPr>
          <w:rFonts w:ascii="Sylfaen" w:hAnsi="Sylfaen"/>
          <w:lang w:val="en-US"/>
        </w:rPr>
        <w:t xml:space="preserve">when there is an incoming call and resumes from </w:t>
      </w:r>
      <w:r w:rsidR="005B58AD">
        <w:rPr>
          <w:rFonts w:ascii="Sylfaen" w:hAnsi="Sylfaen"/>
          <w:lang w:val="en-US"/>
        </w:rPr>
        <w:t>where</w:t>
      </w:r>
      <w:r>
        <w:rPr>
          <w:rFonts w:ascii="Sylfaen" w:hAnsi="Sylfaen"/>
          <w:lang w:val="en-US"/>
        </w:rPr>
        <w:t xml:space="preserve"> it has terminated)</w:t>
      </w:r>
      <w:r w:rsidR="004C6EBD">
        <w:rPr>
          <w:rFonts w:ascii="Sylfaen" w:hAnsi="Sylfaen"/>
          <w:lang w:val="en-US"/>
        </w:rPr>
        <w:t>.</w:t>
      </w:r>
    </w:p>
    <w:p w14:paraId="7E90162F" w14:textId="254FD00A" w:rsidR="003B0386" w:rsidRPr="000755AD" w:rsidRDefault="00CB78AC" w:rsidP="000755AD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message interruption (the app </w:t>
      </w:r>
      <w:r w:rsidR="00F36FAC">
        <w:rPr>
          <w:rFonts w:ascii="Sylfaen" w:hAnsi="Sylfaen"/>
          <w:lang w:val="en-US"/>
        </w:rPr>
        <w:t>receives</w:t>
      </w:r>
      <w:r w:rsidR="004C6EBD">
        <w:rPr>
          <w:rFonts w:ascii="Sylfaen" w:hAnsi="Sylfaen"/>
          <w:lang w:val="en-US"/>
        </w:rPr>
        <w:t xml:space="preserve"> and</w:t>
      </w:r>
      <w:r w:rsidR="00F36FAC">
        <w:rPr>
          <w:rFonts w:ascii="Sylfaen" w:hAnsi="Sylfaen"/>
          <w:lang w:val="en-US"/>
        </w:rPr>
        <w:t xml:space="preserve"> stores </w:t>
      </w:r>
      <w:r w:rsidR="004C6EBD">
        <w:rPr>
          <w:rFonts w:ascii="Sylfaen" w:hAnsi="Sylfaen"/>
          <w:lang w:val="en-US"/>
        </w:rPr>
        <w:t>messages when the app is in use</w:t>
      </w:r>
      <w:r>
        <w:rPr>
          <w:rFonts w:ascii="Sylfaen" w:hAnsi="Sylfaen"/>
          <w:lang w:val="en-US"/>
        </w:rPr>
        <w:t>)</w:t>
      </w:r>
      <w:r w:rsidR="004C6EBD">
        <w:rPr>
          <w:rFonts w:ascii="Sylfaen" w:hAnsi="Sylfaen"/>
          <w:lang w:val="en-US"/>
        </w:rPr>
        <w:t>.</w:t>
      </w:r>
    </w:p>
    <w:p w14:paraId="0EC7FC14" w14:textId="4734786F" w:rsidR="004C6EBD" w:rsidRDefault="000755AD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</w:t>
      </w:r>
      <w:r w:rsidR="000548D5">
        <w:rPr>
          <w:rFonts w:ascii="Sylfaen" w:hAnsi="Sylfaen"/>
          <w:lang w:val="en-US"/>
        </w:rPr>
        <w:t>“</w:t>
      </w:r>
      <w:r w:rsidR="00B80FCC">
        <w:rPr>
          <w:rFonts w:ascii="Sylfaen" w:hAnsi="Sylfaen"/>
          <w:lang w:val="en-US"/>
        </w:rPr>
        <w:t>network off</w:t>
      </w:r>
      <w:r w:rsidR="000548D5">
        <w:rPr>
          <w:rFonts w:ascii="Sylfaen" w:hAnsi="Sylfaen"/>
          <w:lang w:val="en-US"/>
        </w:rPr>
        <w:t xml:space="preserve">” </w:t>
      </w:r>
      <w:r w:rsidR="00B80FCC">
        <w:rPr>
          <w:rFonts w:ascii="Sylfaen" w:hAnsi="Sylfaen"/>
          <w:lang w:val="en-US"/>
        </w:rPr>
        <w:t>message.</w:t>
      </w:r>
    </w:p>
    <w:p w14:paraId="46AEF4AE" w14:textId="2E51A8EA" w:rsidR="00B80FCC" w:rsidRDefault="00B80FCC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app performance at different network specifications (3G, 4G</w:t>
      </w:r>
      <w:r w:rsidR="008845B9">
        <w:rPr>
          <w:rFonts w:ascii="Sylfaen" w:hAnsi="Sylfaen"/>
          <w:lang w:val="en-US"/>
        </w:rPr>
        <w:t>; changing to Wi-Fi from 3G/4G and vice versa</w:t>
      </w:r>
      <w:r>
        <w:rPr>
          <w:rFonts w:ascii="Sylfaen" w:hAnsi="Sylfaen"/>
          <w:lang w:val="en-US"/>
        </w:rPr>
        <w:t>)</w:t>
      </w:r>
      <w:r w:rsidR="008F3629">
        <w:rPr>
          <w:rFonts w:ascii="Sylfaen" w:hAnsi="Sylfaen"/>
          <w:lang w:val="en-US"/>
        </w:rPr>
        <w:t>.</w:t>
      </w:r>
    </w:p>
    <w:p w14:paraId="0DC9EB82" w14:textId="0A1BF37B" w:rsidR="008F3629" w:rsidRDefault="008F362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</w:t>
      </w:r>
      <w:r w:rsidR="00C755A5">
        <w:rPr>
          <w:rFonts w:ascii="Sylfaen" w:hAnsi="Sylfaen"/>
          <w:lang w:val="en-US"/>
        </w:rPr>
        <w:t>k the size of buttons (required size, suitable for big fingers).</w:t>
      </w:r>
    </w:p>
    <w:p w14:paraId="0EEB2E7D" w14:textId="56583529" w:rsidR="00C755A5" w:rsidRDefault="005115E6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“undo” and “back” actions. </w:t>
      </w:r>
    </w:p>
    <w:p w14:paraId="10FC5039" w14:textId="5FF436AA" w:rsidR="005115E6" w:rsidRDefault="004B4833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text readability (simp</w:t>
      </w:r>
      <w:r w:rsidR="00DB457A">
        <w:rPr>
          <w:rFonts w:ascii="Sylfaen" w:hAnsi="Sylfaen"/>
          <w:lang w:val="en-US"/>
        </w:rPr>
        <w:t>licity</w:t>
      </w:r>
      <w:r>
        <w:rPr>
          <w:rFonts w:ascii="Sylfaen" w:hAnsi="Sylfaen"/>
          <w:lang w:val="en-US"/>
        </w:rPr>
        <w:t>, cl</w:t>
      </w:r>
      <w:r w:rsidR="00DB457A">
        <w:rPr>
          <w:rFonts w:ascii="Sylfaen" w:hAnsi="Sylfaen"/>
          <w:lang w:val="en-US"/>
        </w:rPr>
        <w:t>arity</w:t>
      </w:r>
      <w:r w:rsidR="00A7715D">
        <w:rPr>
          <w:rFonts w:ascii="Sylfaen" w:hAnsi="Sylfaen"/>
          <w:lang w:val="en-US"/>
        </w:rPr>
        <w:t>, font size</w:t>
      </w:r>
      <w:r w:rsidR="00DB457A"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en-US"/>
        </w:rPr>
        <w:t xml:space="preserve">and </w:t>
      </w:r>
      <w:r w:rsidRPr="00E0395E">
        <w:rPr>
          <w:rFonts w:ascii="Sylfaen" w:hAnsi="Sylfaen"/>
          <w:lang w:val="en-US"/>
        </w:rPr>
        <w:t>visib</w:t>
      </w:r>
      <w:r w:rsidR="00DB457A" w:rsidRPr="00E0395E">
        <w:rPr>
          <w:rFonts w:ascii="Sylfaen" w:hAnsi="Sylfaen"/>
          <w:lang w:val="en-US"/>
        </w:rPr>
        <w:t>ility</w:t>
      </w:r>
      <w:r>
        <w:rPr>
          <w:rFonts w:ascii="Sylfaen" w:hAnsi="Sylfaen"/>
          <w:lang w:val="en-US"/>
        </w:rPr>
        <w:t>)</w:t>
      </w:r>
      <w:r w:rsidR="00205569" w:rsidRPr="00205569">
        <w:rPr>
          <w:rStyle w:val="FootnoteReference"/>
          <w:rFonts w:ascii="Sylfaen" w:hAnsi="Sylfaen"/>
          <w:color w:val="FF0000"/>
          <w:lang w:val="en-US"/>
        </w:rPr>
        <w:footnoteReference w:id="5"/>
      </w:r>
      <w:r w:rsidR="0014547F">
        <w:rPr>
          <w:rFonts w:ascii="Sylfaen" w:hAnsi="Sylfaen"/>
          <w:lang w:val="en-US"/>
        </w:rPr>
        <w:t xml:space="preserve"> </w:t>
      </w:r>
      <w:r w:rsidR="0014547F" w:rsidRPr="00B136C8">
        <w:rPr>
          <w:rStyle w:val="FootnoteReference"/>
          <w:rFonts w:ascii="Sylfaen" w:hAnsi="Sylfaen"/>
          <w:color w:val="FF0000"/>
          <w:lang w:val="en-US"/>
        </w:rPr>
        <w:footnoteReference w:id="6"/>
      </w:r>
      <w:r w:rsidR="00112DB3" w:rsidRPr="00B136C8">
        <w:rPr>
          <w:rFonts w:ascii="Sylfaen" w:hAnsi="Sylfaen"/>
          <w:color w:val="FF0000"/>
          <w:lang w:val="en-US"/>
        </w:rPr>
        <w:t>.</w:t>
      </w:r>
    </w:p>
    <w:p w14:paraId="3FA7A7EE" w14:textId="779ECD99" w:rsidR="00A7715D" w:rsidRDefault="00086D9E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ability to close at any and reopen </w:t>
      </w:r>
      <w:r w:rsidR="00FC23E1">
        <w:rPr>
          <w:rFonts w:ascii="Sylfaen" w:hAnsi="Sylfaen"/>
          <w:lang w:val="en-US"/>
        </w:rPr>
        <w:t>at the same state.</w:t>
      </w:r>
    </w:p>
    <w:p w14:paraId="224252A1" w14:textId="35EB59B2" w:rsidR="007E1449" w:rsidRDefault="007E144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availability of string translation in case of language shift</w:t>
      </w:r>
      <w:r w:rsidR="00C36916" w:rsidRPr="00C36916">
        <w:rPr>
          <w:rStyle w:val="FootnoteReference"/>
          <w:rFonts w:ascii="Sylfaen" w:hAnsi="Sylfaen"/>
          <w:color w:val="FF0000"/>
          <w:lang w:val="en-US"/>
        </w:rPr>
        <w:footnoteReference w:id="7"/>
      </w:r>
      <w:r>
        <w:rPr>
          <w:rFonts w:ascii="Sylfaen" w:hAnsi="Sylfaen"/>
          <w:lang w:val="en-US"/>
        </w:rPr>
        <w:t xml:space="preserve">. </w:t>
      </w:r>
    </w:p>
    <w:p w14:paraId="78D74E70" w14:textId="28FC7535" w:rsidR="007E1449" w:rsidRDefault="007E1449" w:rsidP="007E425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Check the UI as per screen size</w:t>
      </w:r>
      <w:r w:rsidR="00E0395E">
        <w:rPr>
          <w:rFonts w:ascii="Sylfaen" w:hAnsi="Sylfaen"/>
          <w:lang w:val="en-US"/>
        </w:rPr>
        <w:t xml:space="preserve"> and other UI details</w:t>
      </w:r>
      <w:r>
        <w:rPr>
          <w:rFonts w:ascii="Sylfaen" w:hAnsi="Sylfaen"/>
          <w:lang w:val="en-US"/>
        </w:rPr>
        <w:t xml:space="preserve">. </w:t>
      </w:r>
      <w:r w:rsidR="008D176F" w:rsidRPr="008D176F">
        <w:rPr>
          <w:rStyle w:val="FootnoteReference"/>
          <w:rFonts w:ascii="Sylfaen" w:hAnsi="Sylfaen"/>
          <w:color w:val="FF0000"/>
          <w:lang w:val="en-US"/>
        </w:rPr>
        <w:footnoteReference w:id="8"/>
      </w:r>
      <w:r w:rsidR="00321BA5">
        <w:rPr>
          <w:rFonts w:ascii="Sylfaen" w:hAnsi="Sylfaen"/>
          <w:lang w:val="en-US"/>
        </w:rPr>
        <w:t xml:space="preserve"> </w:t>
      </w:r>
      <w:r w:rsidR="00321BA5" w:rsidRPr="008934DD">
        <w:rPr>
          <w:rStyle w:val="FootnoteReference"/>
          <w:rFonts w:ascii="Sylfaen" w:hAnsi="Sylfaen"/>
          <w:color w:val="FF0000"/>
          <w:lang w:val="en-US"/>
        </w:rPr>
        <w:footnoteReference w:id="9"/>
      </w:r>
      <w:r w:rsidR="008A6BA2">
        <w:rPr>
          <w:rFonts w:ascii="Sylfaen" w:hAnsi="Sylfaen"/>
          <w:lang w:val="en-US"/>
        </w:rPr>
        <w:t xml:space="preserve"> </w:t>
      </w:r>
      <w:r w:rsidR="008A6BA2" w:rsidRPr="00682518">
        <w:rPr>
          <w:rStyle w:val="FootnoteReference"/>
          <w:rFonts w:ascii="Sylfaen" w:hAnsi="Sylfaen"/>
          <w:color w:val="FF0000"/>
          <w:lang w:val="en-US"/>
        </w:rPr>
        <w:footnoteReference w:id="10"/>
      </w:r>
      <w:r w:rsidR="000A348C">
        <w:rPr>
          <w:rFonts w:ascii="Sylfaen" w:hAnsi="Sylfaen"/>
          <w:lang w:val="en-US"/>
        </w:rPr>
        <w:t xml:space="preserve"> </w:t>
      </w:r>
      <w:r w:rsidR="000A348C" w:rsidRPr="000A348C">
        <w:rPr>
          <w:rStyle w:val="FootnoteReference"/>
          <w:rFonts w:ascii="Sylfaen" w:hAnsi="Sylfaen"/>
          <w:color w:val="FF0000"/>
          <w:lang w:val="en-US"/>
        </w:rPr>
        <w:footnoteReference w:id="11"/>
      </w:r>
    </w:p>
    <w:p w14:paraId="5223813E" w14:textId="18130CE1" w:rsidR="007E1449" w:rsidRDefault="007E1449" w:rsidP="007E1449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Check the app performance at power failure or manual shutdown. </w:t>
      </w:r>
    </w:p>
    <w:p w14:paraId="0165AB47" w14:textId="77777777" w:rsidR="00B95793" w:rsidRDefault="00B95793" w:rsidP="00490E4C">
      <w:pPr>
        <w:rPr>
          <w:rFonts w:ascii="Sylfaen" w:hAnsi="Sylfaen"/>
          <w:b/>
          <w:bCs/>
          <w:lang w:val="en-US"/>
        </w:rPr>
      </w:pPr>
    </w:p>
    <w:p w14:paraId="26F861F5" w14:textId="77777777" w:rsidR="00B95793" w:rsidRDefault="00B95793" w:rsidP="00490E4C">
      <w:pPr>
        <w:rPr>
          <w:rFonts w:ascii="Sylfaen" w:hAnsi="Sylfaen"/>
          <w:b/>
          <w:bCs/>
          <w:lang w:val="en-US"/>
        </w:rPr>
      </w:pPr>
    </w:p>
    <w:p w14:paraId="43758D6C" w14:textId="77777777" w:rsidR="00CB06B5" w:rsidRDefault="00CB06B5" w:rsidP="00490E4C">
      <w:pPr>
        <w:rPr>
          <w:rFonts w:ascii="Sylfaen" w:hAnsi="Sylfaen"/>
          <w:b/>
          <w:bCs/>
          <w:lang w:val="en-US"/>
        </w:rPr>
      </w:pPr>
    </w:p>
    <w:p w14:paraId="05099D90" w14:textId="39A20FAB" w:rsidR="00490E4C" w:rsidRDefault="00CB06B5" w:rsidP="00490E4C">
      <w:pPr>
        <w:rPr>
          <w:rFonts w:ascii="Sylfaen" w:hAnsi="Sylfaen"/>
          <w:b/>
          <w:bCs/>
          <w:u w:val="single"/>
          <w:lang w:val="en-US"/>
        </w:rPr>
      </w:pPr>
      <w:r w:rsidRPr="00C177B4">
        <w:rPr>
          <w:rFonts w:ascii="Sylfaen" w:hAnsi="Sylfaen"/>
          <w:b/>
          <w:bCs/>
          <w:u w:val="single"/>
          <w:lang w:val="en-US"/>
        </w:rPr>
        <w:t>BUGS FOUND</w:t>
      </w:r>
    </w:p>
    <w:p w14:paraId="7E7B66B2" w14:textId="63090B68" w:rsidR="005B4A11" w:rsidRPr="005B4A11" w:rsidRDefault="005B4A11" w:rsidP="006733B0">
      <w:pPr>
        <w:rPr>
          <w:rFonts w:ascii="Sylfaen" w:hAnsi="Sylfaen"/>
          <w:lang w:val="en-US"/>
        </w:rPr>
      </w:pPr>
    </w:p>
    <w:p w14:paraId="18C470C3" w14:textId="562DA1C1" w:rsidR="00B95793" w:rsidRPr="00FD6460" w:rsidRDefault="006329BF" w:rsidP="006329BF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741FE6">
        <w:rPr>
          <w:rFonts w:ascii="Sylfaen" w:hAnsi="Sylfaen"/>
          <w:b/>
          <w:bCs/>
          <w:u w:val="single"/>
          <w:lang w:val="en-US"/>
        </w:rPr>
        <w:t>1</w:t>
      </w:r>
    </w:p>
    <w:p w14:paraId="4C6FB57C" w14:textId="5D794331" w:rsidR="006329BF" w:rsidRPr="0070524C" w:rsidRDefault="006329BF" w:rsidP="006329BF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Part of the text is not visible on the Android screen.</w:t>
      </w:r>
      <w:r w:rsidR="0070524C">
        <w:rPr>
          <w:rFonts w:ascii="Sylfaen" w:hAnsi="Sylfaen"/>
          <w:lang w:val="hy-AM"/>
        </w:rPr>
        <w:t xml:space="preserve"> </w:t>
      </w:r>
      <w:r w:rsidR="0070524C">
        <w:rPr>
          <w:rFonts w:ascii="Sylfaen" w:hAnsi="Sylfaen"/>
          <w:lang w:val="en-US"/>
        </w:rPr>
        <w:t>The display is smooth at IOS.</w:t>
      </w:r>
    </w:p>
    <w:p w14:paraId="393BE3C1" w14:textId="77777777" w:rsidR="006329BF" w:rsidRPr="006D2001" w:rsidRDefault="006329BF" w:rsidP="006329BF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Steps to reproduce:</w:t>
      </w:r>
    </w:p>
    <w:p w14:paraId="499D44E5" w14:textId="77777777" w:rsidR="006329BF" w:rsidRDefault="006329BF" w:rsidP="006329BF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Open the Early One app.</w:t>
      </w:r>
    </w:p>
    <w:p w14:paraId="3168E09B" w14:textId="5BD86A27" w:rsidR="006329BF" w:rsidRPr="006D2001" w:rsidRDefault="006329BF" w:rsidP="006329BF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Choose the “</w:t>
      </w:r>
      <w:r>
        <w:rPr>
          <w:rFonts w:ascii="Sylfaen" w:hAnsi="Sylfaen"/>
          <w:lang w:val="hy-AM"/>
        </w:rPr>
        <w:t>Առողջություն</w:t>
      </w:r>
      <w:r w:rsidRPr="006D2001"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 w:rsidRPr="006D2001">
        <w:rPr>
          <w:rFonts w:ascii="Sylfaen" w:hAnsi="Sylfaen"/>
          <w:lang w:val="en-US"/>
        </w:rPr>
        <w:t>tab.</w:t>
      </w:r>
    </w:p>
    <w:p w14:paraId="638649B4" w14:textId="3E30AF3F" w:rsidR="00600B55" w:rsidRDefault="00600B55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E941B0">
        <w:rPr>
          <w:rFonts w:ascii="Sylfaen" w:hAnsi="Sylfaen"/>
          <w:b/>
          <w:bCs/>
          <w:lang w:val="en-US"/>
        </w:rPr>
        <w:t xml:space="preserve"> </w:t>
      </w:r>
      <w:r w:rsidR="00E941B0" w:rsidRPr="00E941B0">
        <w:rPr>
          <w:rFonts w:ascii="Sylfaen" w:hAnsi="Sylfaen"/>
          <w:lang w:val="en-US"/>
        </w:rPr>
        <w:t xml:space="preserve">There are parts of </w:t>
      </w:r>
      <w:r w:rsidR="00E941B0">
        <w:rPr>
          <w:rFonts w:ascii="Sylfaen" w:hAnsi="Sylfaen"/>
          <w:lang w:val="en-US"/>
        </w:rPr>
        <w:t xml:space="preserve">the </w:t>
      </w:r>
      <w:r w:rsidR="00E941B0" w:rsidRPr="00E941B0">
        <w:rPr>
          <w:rFonts w:ascii="Sylfaen" w:hAnsi="Sylfaen"/>
          <w:lang w:val="en-US"/>
        </w:rPr>
        <w:t>text that do not fit in the window.</w:t>
      </w:r>
    </w:p>
    <w:p w14:paraId="4020083B" w14:textId="5017BADD" w:rsidR="00600B55" w:rsidRDefault="00600B55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E941B0" w:rsidRPr="00E941B0">
        <w:rPr>
          <w:rFonts w:ascii="Sylfaen" w:hAnsi="Sylfaen"/>
          <w:lang w:val="en-US"/>
        </w:rPr>
        <w:t>All</w:t>
      </w:r>
      <w:r w:rsidR="00E941B0">
        <w:rPr>
          <w:rFonts w:ascii="Sylfaen" w:hAnsi="Sylfaen"/>
          <w:lang w:val="en-US"/>
        </w:rPr>
        <w:t xml:space="preserve"> text should fit in the allocated display. </w:t>
      </w:r>
    </w:p>
    <w:p w14:paraId="1F7D64DD" w14:textId="7A066CBB" w:rsidR="006329BF" w:rsidRDefault="006329BF" w:rsidP="006329BF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The screenshots:</w:t>
      </w:r>
    </w:p>
    <w:p w14:paraId="3F32CD25" w14:textId="66F659E1" w:rsidR="0088234D" w:rsidRPr="006D2001" w:rsidRDefault="0070524C" w:rsidP="006329BF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3A31537A" wp14:editId="42B2984A">
            <wp:extent cx="1395132" cy="2776451"/>
            <wp:effectExtent l="0" t="0" r="1905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891" cy="28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13E2EEE6" wp14:editId="1997C83D">
            <wp:extent cx="1635760" cy="2817869"/>
            <wp:effectExtent l="0" t="0" r="254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475" cy="2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ADC8" w14:textId="6A86B66F" w:rsidR="00892EDA" w:rsidRDefault="00892EDA" w:rsidP="00892EDA">
      <w:pPr>
        <w:rPr>
          <w:rFonts w:ascii="Sylfaen" w:hAnsi="Sylfaen"/>
          <w:lang w:val="en-US"/>
        </w:rPr>
      </w:pPr>
    </w:p>
    <w:p w14:paraId="2A3AE9BE" w14:textId="786E285D" w:rsidR="00B136C8" w:rsidRPr="00FD6460" w:rsidRDefault="00B136C8" w:rsidP="00B136C8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0B14CC">
        <w:rPr>
          <w:rFonts w:ascii="Sylfaen" w:hAnsi="Sylfaen"/>
          <w:b/>
          <w:bCs/>
          <w:u w:val="single"/>
          <w:lang w:val="en-US"/>
        </w:rPr>
        <w:t>2</w:t>
      </w:r>
    </w:p>
    <w:p w14:paraId="3125D686" w14:textId="77777777" w:rsidR="00B136C8" w:rsidRPr="0070524C" w:rsidRDefault="00B136C8" w:rsidP="00B136C8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Part of the text is not visible on the Android screen.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en-US"/>
        </w:rPr>
        <w:t>The display is smooth at IOS.</w:t>
      </w:r>
    </w:p>
    <w:p w14:paraId="13A39B83" w14:textId="77777777" w:rsidR="00B136C8" w:rsidRPr="006D2001" w:rsidRDefault="00B136C8" w:rsidP="00B136C8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Steps to reproduce:</w:t>
      </w:r>
    </w:p>
    <w:p w14:paraId="0691B959" w14:textId="77777777" w:rsidR="00B136C8" w:rsidRDefault="00B136C8" w:rsidP="00B136C8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Open the Early One app.</w:t>
      </w:r>
    </w:p>
    <w:p w14:paraId="1F804D1F" w14:textId="72BAB542" w:rsidR="00B136C8" w:rsidRPr="006D2001" w:rsidRDefault="00B136C8" w:rsidP="00B136C8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6D2001">
        <w:rPr>
          <w:rFonts w:ascii="Sylfaen" w:hAnsi="Sylfaen"/>
          <w:lang w:val="en-US"/>
        </w:rPr>
        <w:t>Choose the “</w:t>
      </w:r>
      <w:r w:rsidR="00F55915">
        <w:rPr>
          <w:rFonts w:ascii="Sylfaen" w:hAnsi="Sylfaen"/>
          <w:lang w:val="hy-AM"/>
        </w:rPr>
        <w:t>Պետական</w:t>
      </w:r>
      <w:r w:rsidRPr="006D2001"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 w:rsidRPr="006D2001">
        <w:rPr>
          <w:rFonts w:ascii="Sylfaen" w:hAnsi="Sylfaen"/>
          <w:lang w:val="en-US"/>
        </w:rPr>
        <w:t>tab.</w:t>
      </w:r>
    </w:p>
    <w:p w14:paraId="60E098BC" w14:textId="77777777" w:rsidR="001B3846" w:rsidRDefault="001B3846" w:rsidP="00B136C8">
      <w:pPr>
        <w:rPr>
          <w:rFonts w:ascii="Sylfaen" w:hAnsi="Sylfaen"/>
          <w:b/>
          <w:bCs/>
          <w:lang w:val="en-US"/>
        </w:rPr>
      </w:pPr>
    </w:p>
    <w:p w14:paraId="33522951" w14:textId="77777777" w:rsidR="00E941B0" w:rsidRDefault="00E941B0" w:rsidP="00E941B0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Actual result: </w:t>
      </w:r>
      <w:r w:rsidRPr="00E941B0">
        <w:rPr>
          <w:rFonts w:ascii="Sylfaen" w:hAnsi="Sylfaen"/>
          <w:lang w:val="en-US"/>
        </w:rPr>
        <w:t xml:space="preserve">There are parts of </w:t>
      </w:r>
      <w:r>
        <w:rPr>
          <w:rFonts w:ascii="Sylfaen" w:hAnsi="Sylfaen"/>
          <w:lang w:val="en-US"/>
        </w:rPr>
        <w:t xml:space="preserve">the </w:t>
      </w:r>
      <w:r w:rsidRPr="00E941B0">
        <w:rPr>
          <w:rFonts w:ascii="Sylfaen" w:hAnsi="Sylfaen"/>
          <w:lang w:val="en-US"/>
        </w:rPr>
        <w:t>text that do not fit in the window.</w:t>
      </w:r>
    </w:p>
    <w:p w14:paraId="7207DC0B" w14:textId="77777777" w:rsidR="00E941B0" w:rsidRDefault="00E941B0" w:rsidP="00E941B0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Pr="00E941B0">
        <w:rPr>
          <w:rFonts w:ascii="Sylfaen" w:hAnsi="Sylfaen"/>
          <w:lang w:val="en-US"/>
        </w:rPr>
        <w:t>All</w:t>
      </w:r>
      <w:r>
        <w:rPr>
          <w:rFonts w:ascii="Sylfaen" w:hAnsi="Sylfaen"/>
          <w:lang w:val="en-US"/>
        </w:rPr>
        <w:t xml:space="preserve"> text should fit in the allocated display. </w:t>
      </w:r>
    </w:p>
    <w:p w14:paraId="181B642C" w14:textId="085B8532" w:rsidR="00B136C8" w:rsidRDefault="00B136C8" w:rsidP="00B136C8">
      <w:pPr>
        <w:rPr>
          <w:rFonts w:ascii="Sylfaen" w:hAnsi="Sylfaen"/>
          <w:b/>
          <w:bCs/>
          <w:lang w:val="en-US"/>
        </w:rPr>
      </w:pPr>
      <w:r w:rsidRPr="006D2001">
        <w:rPr>
          <w:rFonts w:ascii="Sylfaen" w:hAnsi="Sylfaen"/>
          <w:b/>
          <w:bCs/>
          <w:lang w:val="en-US"/>
        </w:rPr>
        <w:t>The screenshots:</w:t>
      </w:r>
    </w:p>
    <w:p w14:paraId="4D11A600" w14:textId="09304D79" w:rsidR="00892EDA" w:rsidRPr="00D86586" w:rsidRDefault="00F55915" w:rsidP="00892EDA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noProof/>
          <w:lang w:val="en-US"/>
        </w:rPr>
        <w:lastRenderedPageBreak/>
        <w:drawing>
          <wp:inline distT="0" distB="0" distL="0" distR="0" wp14:anchorId="55B296AB" wp14:editId="7EEC1156">
            <wp:extent cx="1130324" cy="227768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289" cy="23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bCs/>
          <w:noProof/>
          <w:lang w:val="en-US"/>
        </w:rPr>
        <w:drawing>
          <wp:inline distT="0" distB="0" distL="0" distR="0" wp14:anchorId="07A808EA" wp14:editId="1DC8BADF">
            <wp:extent cx="1335280" cy="22860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333" cy="24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D7C" w14:textId="77777777" w:rsidR="00127B34" w:rsidRDefault="00127B34" w:rsidP="00892EDA">
      <w:pPr>
        <w:rPr>
          <w:rFonts w:ascii="Sylfaen" w:hAnsi="Sylfaen"/>
          <w:b/>
          <w:bCs/>
          <w:u w:val="single"/>
          <w:lang w:val="en-US"/>
        </w:rPr>
      </w:pPr>
    </w:p>
    <w:p w14:paraId="3E42F493" w14:textId="5AA0D9AD" w:rsidR="00892EDA" w:rsidRPr="00FD6460" w:rsidRDefault="00D82E97" w:rsidP="00892EDA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D86586">
        <w:rPr>
          <w:rFonts w:ascii="Sylfaen" w:hAnsi="Sylfaen"/>
          <w:b/>
          <w:bCs/>
          <w:u w:val="single"/>
          <w:lang w:val="en-US"/>
        </w:rPr>
        <w:t>3</w:t>
      </w:r>
    </w:p>
    <w:p w14:paraId="7B927530" w14:textId="6A0EE8EF" w:rsidR="00892EDA" w:rsidRDefault="00754541" w:rsidP="00892EDA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The ACBA bank page displays parts of html code (&lt;</w:t>
      </w:r>
      <w:proofErr w:type="spellStart"/>
      <w:r>
        <w:rPr>
          <w:rFonts w:ascii="Sylfaen" w:hAnsi="Sylfaen"/>
          <w:lang w:val="en-US"/>
        </w:rPr>
        <w:t>br</w:t>
      </w:r>
      <w:proofErr w:type="spellEnd"/>
      <w:r>
        <w:rPr>
          <w:rFonts w:ascii="Sylfaen" w:hAnsi="Sylfaen"/>
          <w:lang w:val="en-US"/>
        </w:rPr>
        <w:t>&gt;).</w:t>
      </w:r>
    </w:p>
    <w:p w14:paraId="590B1B7F" w14:textId="5AA59755" w:rsidR="00754541" w:rsidRPr="00D82E97" w:rsidRDefault="00754541" w:rsidP="00892EDA">
      <w:pPr>
        <w:rPr>
          <w:rFonts w:ascii="Sylfaen" w:hAnsi="Sylfaen"/>
          <w:b/>
          <w:bCs/>
          <w:lang w:val="en-US"/>
        </w:rPr>
      </w:pPr>
      <w:r w:rsidRPr="00D82E97">
        <w:rPr>
          <w:rFonts w:ascii="Sylfaen" w:hAnsi="Sylfaen"/>
          <w:b/>
          <w:bCs/>
          <w:lang w:val="en-US"/>
        </w:rPr>
        <w:t>Steps to reproduce:</w:t>
      </w:r>
    </w:p>
    <w:p w14:paraId="273259B2" w14:textId="71452719" w:rsidR="00754541" w:rsidRDefault="00754541" w:rsidP="00754541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3BC8B7F3" w14:textId="77777777" w:rsidR="00023498" w:rsidRDefault="00754541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Choose the “</w:t>
      </w:r>
      <w:proofErr w:type="spellStart"/>
      <w:r>
        <w:rPr>
          <w:rFonts w:ascii="Sylfaen" w:hAnsi="Sylfaen"/>
          <w:lang w:val="en-US"/>
        </w:rPr>
        <w:t>Acba</w:t>
      </w:r>
      <w:proofErr w:type="spellEnd"/>
      <w:r>
        <w:rPr>
          <w:rFonts w:ascii="Sylfaen" w:hAnsi="Sylfaen"/>
          <w:lang w:val="en-US"/>
        </w:rPr>
        <w:t xml:space="preserve"> bank” at the “Finance” tab.</w:t>
      </w:r>
    </w:p>
    <w:p w14:paraId="6D8CD5AD" w14:textId="77777777" w:rsidR="00023498" w:rsidRDefault="00754541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 xml:space="preserve">Choose any of the following branches </w:t>
      </w:r>
      <w:proofErr w:type="spellStart"/>
      <w:r w:rsidRPr="00023498">
        <w:rPr>
          <w:rFonts w:ascii="Sylfaen" w:hAnsi="Sylfaen"/>
          <w:lang w:val="en-US"/>
        </w:rPr>
        <w:t>Davtashen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Erebuni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Kesaria</w:t>
      </w:r>
      <w:proofErr w:type="spellEnd"/>
      <w:r w:rsidRPr="00023498">
        <w:rPr>
          <w:rFonts w:ascii="Sylfaen" w:hAnsi="Sylfaen"/>
          <w:lang w:val="en-US"/>
        </w:rPr>
        <w:t xml:space="preserve">, Komitas, Malatya, Nor Nork, Opera, </w:t>
      </w:r>
      <w:proofErr w:type="spellStart"/>
      <w:r w:rsidRPr="00023498">
        <w:rPr>
          <w:rFonts w:ascii="Sylfaen" w:hAnsi="Sylfaen"/>
          <w:lang w:val="en-US"/>
        </w:rPr>
        <w:t>Sayat</w:t>
      </w:r>
      <w:proofErr w:type="spellEnd"/>
      <w:r w:rsidRPr="00023498">
        <w:rPr>
          <w:rFonts w:ascii="Sylfaen" w:hAnsi="Sylfaen"/>
          <w:lang w:val="en-US"/>
        </w:rPr>
        <w:t xml:space="preserve">-Nova, </w:t>
      </w:r>
      <w:proofErr w:type="spellStart"/>
      <w:r w:rsidRPr="00023498">
        <w:rPr>
          <w:rFonts w:ascii="Sylfaen" w:hAnsi="Sylfaen"/>
          <w:lang w:val="en-US"/>
        </w:rPr>
        <w:t>Shinararner</w:t>
      </w:r>
      <w:proofErr w:type="spellEnd"/>
      <w:r w:rsidRPr="00023498">
        <w:rPr>
          <w:rFonts w:ascii="Sylfaen" w:hAnsi="Sylfaen"/>
          <w:lang w:val="en-US"/>
        </w:rPr>
        <w:t xml:space="preserve">, </w:t>
      </w:r>
      <w:proofErr w:type="spellStart"/>
      <w:r w:rsidRPr="00023498">
        <w:rPr>
          <w:rFonts w:ascii="Sylfaen" w:hAnsi="Sylfaen"/>
          <w:lang w:val="en-US"/>
        </w:rPr>
        <w:t>Teryan</w:t>
      </w:r>
      <w:proofErr w:type="spellEnd"/>
      <w:r w:rsidRPr="00023498">
        <w:rPr>
          <w:rFonts w:ascii="Sylfaen" w:hAnsi="Sylfaen"/>
          <w:lang w:val="en-US"/>
        </w:rPr>
        <w:t xml:space="preserve">, Tigran Mets, Yerevan Mall and </w:t>
      </w:r>
      <w:proofErr w:type="spellStart"/>
      <w:r w:rsidRPr="00023498">
        <w:rPr>
          <w:rFonts w:ascii="Sylfaen" w:hAnsi="Sylfaen"/>
          <w:lang w:val="en-US"/>
        </w:rPr>
        <w:t>Zeytun</w:t>
      </w:r>
      <w:proofErr w:type="spellEnd"/>
      <w:r w:rsidRPr="00023498">
        <w:rPr>
          <w:rFonts w:ascii="Sylfaen" w:hAnsi="Sylfaen"/>
          <w:lang w:val="en-US"/>
        </w:rPr>
        <w:t>.</w:t>
      </w:r>
    </w:p>
    <w:p w14:paraId="3BDA3B8D" w14:textId="77777777" w:rsidR="00023498" w:rsidRDefault="00435298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“Individual” tab.</w:t>
      </w:r>
    </w:p>
    <w:p w14:paraId="6B03BA2D" w14:textId="0E004816" w:rsidR="00435298" w:rsidRPr="00023498" w:rsidRDefault="00435298" w:rsidP="00023498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“Cash Deals”.</w:t>
      </w:r>
    </w:p>
    <w:p w14:paraId="158CA771" w14:textId="77777777" w:rsidR="00127B34" w:rsidRDefault="00127B34" w:rsidP="00435298">
      <w:pPr>
        <w:rPr>
          <w:rFonts w:ascii="Sylfaen" w:hAnsi="Sylfaen"/>
          <w:b/>
          <w:bCs/>
          <w:lang w:val="en-US"/>
        </w:rPr>
      </w:pPr>
    </w:p>
    <w:p w14:paraId="46669CB2" w14:textId="39C7F7DB" w:rsidR="00127B34" w:rsidRPr="00153DB4" w:rsidRDefault="00127B34" w:rsidP="00127B34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153DB4">
        <w:rPr>
          <w:rFonts w:ascii="Sylfaen" w:hAnsi="Sylfaen"/>
          <w:b/>
          <w:bCs/>
          <w:lang w:val="en-US"/>
        </w:rPr>
        <w:t xml:space="preserve"> </w:t>
      </w:r>
      <w:r w:rsidR="00153DB4" w:rsidRPr="00153DB4">
        <w:rPr>
          <w:rFonts w:ascii="Sylfaen" w:hAnsi="Sylfaen"/>
          <w:lang w:val="en-US"/>
        </w:rPr>
        <w:t xml:space="preserve">Parts of html code are visible </w:t>
      </w:r>
      <w:r w:rsidR="00466ADE">
        <w:rPr>
          <w:rFonts w:ascii="Sylfaen" w:hAnsi="Sylfaen"/>
          <w:lang w:val="en-US"/>
        </w:rPr>
        <w:t>to</w:t>
      </w:r>
      <w:r w:rsidR="00153DB4" w:rsidRPr="00153DB4">
        <w:rPr>
          <w:rFonts w:ascii="Sylfaen" w:hAnsi="Sylfaen"/>
          <w:lang w:val="en-US"/>
        </w:rPr>
        <w:t xml:space="preserve"> the</w:t>
      </w:r>
      <w:r w:rsidR="00153DB4">
        <w:rPr>
          <w:rFonts w:ascii="Sylfaen" w:hAnsi="Sylfaen"/>
          <w:lang w:val="en-US"/>
        </w:rPr>
        <w:t xml:space="preserve"> end user.</w:t>
      </w:r>
      <w:r w:rsidR="00153DB4" w:rsidRPr="00153DB4">
        <w:rPr>
          <w:rFonts w:ascii="Sylfaen" w:hAnsi="Sylfaen"/>
          <w:lang w:val="en-US"/>
        </w:rPr>
        <w:t xml:space="preserve"> </w:t>
      </w:r>
    </w:p>
    <w:p w14:paraId="36466A3E" w14:textId="01D33F78" w:rsidR="00127B34" w:rsidRPr="00153DB4" w:rsidRDefault="00127B34" w:rsidP="00435298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153DB4" w:rsidRPr="00153DB4">
        <w:rPr>
          <w:rFonts w:ascii="Sylfaen" w:hAnsi="Sylfaen"/>
          <w:lang w:val="en-US"/>
        </w:rPr>
        <w:t>No html code should leak to the user</w:t>
      </w:r>
      <w:r w:rsidR="00153DB4">
        <w:rPr>
          <w:rFonts w:ascii="Sylfaen" w:hAnsi="Sylfaen"/>
          <w:lang w:val="en-US"/>
        </w:rPr>
        <w:t xml:space="preserve"> version of the app. </w:t>
      </w:r>
    </w:p>
    <w:p w14:paraId="58F986E8" w14:textId="50004AE7" w:rsidR="00435298" w:rsidRPr="00321BA5" w:rsidRDefault="00435298" w:rsidP="00435298">
      <w:pPr>
        <w:rPr>
          <w:rFonts w:ascii="Sylfaen" w:hAnsi="Sylfaen"/>
          <w:b/>
          <w:bCs/>
          <w:lang w:val="en-US"/>
        </w:rPr>
      </w:pPr>
      <w:r w:rsidRPr="00321BA5">
        <w:rPr>
          <w:rFonts w:ascii="Sylfaen" w:hAnsi="Sylfaen"/>
          <w:b/>
          <w:bCs/>
          <w:lang w:val="en-US"/>
        </w:rPr>
        <w:t>The screenshot:</w:t>
      </w:r>
    </w:p>
    <w:p w14:paraId="205B850B" w14:textId="491964B4" w:rsidR="009722AD" w:rsidRDefault="00435298" w:rsidP="00435298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470B4349" wp14:editId="0F17EC8A">
            <wp:extent cx="1360098" cy="2713464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05" cy="27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AE86" w14:textId="77777777" w:rsidR="008934DD" w:rsidRDefault="008934DD" w:rsidP="00435298">
      <w:pPr>
        <w:rPr>
          <w:rFonts w:ascii="Sylfaen" w:hAnsi="Sylfaen"/>
          <w:b/>
          <w:bCs/>
          <w:lang w:val="en-US"/>
        </w:rPr>
      </w:pPr>
    </w:p>
    <w:p w14:paraId="6E393457" w14:textId="1669AC9A" w:rsidR="00321BA5" w:rsidRPr="00FD6460" w:rsidRDefault="008934DD" w:rsidP="00435298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lastRenderedPageBreak/>
        <w:t>Bug #</w:t>
      </w:r>
      <w:r w:rsidR="00C96F7A">
        <w:rPr>
          <w:rFonts w:ascii="Sylfaen" w:hAnsi="Sylfaen"/>
          <w:b/>
          <w:bCs/>
          <w:u w:val="single"/>
          <w:lang w:val="en-US"/>
        </w:rPr>
        <w:t>4</w:t>
      </w:r>
    </w:p>
    <w:p w14:paraId="0DAACD10" w14:textId="77777777" w:rsidR="009722AD" w:rsidRDefault="009722AD" w:rsidP="00435298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Some letters are not displayed correctly on Android device when shifting to Armenian.</w:t>
      </w:r>
    </w:p>
    <w:p w14:paraId="54B8778F" w14:textId="6BB809E6" w:rsidR="009722AD" w:rsidRPr="008934DD" w:rsidRDefault="009722AD" w:rsidP="00435298">
      <w:pPr>
        <w:rPr>
          <w:rFonts w:ascii="Sylfaen" w:hAnsi="Sylfaen"/>
          <w:b/>
          <w:bCs/>
          <w:lang w:val="en-US"/>
        </w:rPr>
      </w:pPr>
      <w:r w:rsidRPr="008934DD">
        <w:rPr>
          <w:rFonts w:ascii="Sylfaen" w:hAnsi="Sylfaen"/>
          <w:b/>
          <w:bCs/>
          <w:lang w:val="en-US"/>
        </w:rPr>
        <w:t xml:space="preserve">Steps to reproduce: </w:t>
      </w:r>
    </w:p>
    <w:p w14:paraId="78161FE0" w14:textId="77777777" w:rsidR="009722AD" w:rsidRDefault="009722AD" w:rsidP="009722AD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03D1DA47" w14:textId="695ACEAE" w:rsidR="009722AD" w:rsidRDefault="009722AD" w:rsidP="009722AD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Go to “</w:t>
      </w:r>
      <w:r>
        <w:rPr>
          <w:rFonts w:ascii="Sylfaen" w:hAnsi="Sylfaen"/>
          <w:lang w:val="hy-AM"/>
        </w:rPr>
        <w:t>Կարգավորումներ</w:t>
      </w:r>
      <w:r>
        <w:rPr>
          <w:rFonts w:ascii="Sylfaen" w:hAnsi="Sylfaen"/>
          <w:lang w:val="en-US"/>
        </w:rPr>
        <w:t>”.</w:t>
      </w:r>
    </w:p>
    <w:p w14:paraId="68CC1B1A" w14:textId="77777777" w:rsidR="009965E4" w:rsidRDefault="009965E4" w:rsidP="00A6431D">
      <w:pPr>
        <w:rPr>
          <w:rFonts w:ascii="Sylfaen" w:hAnsi="Sylfaen"/>
          <w:b/>
          <w:bCs/>
          <w:lang w:val="en-US"/>
        </w:rPr>
      </w:pPr>
    </w:p>
    <w:p w14:paraId="06193846" w14:textId="78EE62C7" w:rsidR="009965E4" w:rsidRDefault="009965E4" w:rsidP="009965E4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D55E18">
        <w:rPr>
          <w:rFonts w:ascii="Sylfaen" w:hAnsi="Sylfaen"/>
          <w:b/>
          <w:bCs/>
          <w:lang w:val="en-US"/>
        </w:rPr>
        <w:t xml:space="preserve"> </w:t>
      </w:r>
      <w:r w:rsidR="00D55E18" w:rsidRPr="00D55E18">
        <w:rPr>
          <w:rFonts w:ascii="Sylfaen" w:hAnsi="Sylfaen"/>
          <w:lang w:val="en-US"/>
        </w:rPr>
        <w:t>Some parts of Armenian letters are left out of sight</w:t>
      </w:r>
      <w:r w:rsidR="00E00AAE" w:rsidRPr="00E00AAE">
        <w:rPr>
          <w:rFonts w:ascii="Sylfaen" w:hAnsi="Sylfaen"/>
          <w:lang w:val="en-US"/>
        </w:rPr>
        <w:t xml:space="preserve"> </w:t>
      </w:r>
      <w:r w:rsidR="00E00AAE">
        <w:rPr>
          <w:rFonts w:ascii="Sylfaen" w:hAnsi="Sylfaen"/>
          <w:lang w:val="en-US"/>
        </w:rPr>
        <w:t>on Android device</w:t>
      </w:r>
      <w:r w:rsidR="00D55E18" w:rsidRPr="00D55E18">
        <w:rPr>
          <w:rFonts w:ascii="Sylfaen" w:hAnsi="Sylfaen"/>
          <w:lang w:val="en-US"/>
        </w:rPr>
        <w:t>.</w:t>
      </w:r>
    </w:p>
    <w:p w14:paraId="0F5D3725" w14:textId="5DC4C384" w:rsidR="009965E4" w:rsidRDefault="009965E4" w:rsidP="00A6431D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D55E18" w:rsidRPr="00D55E18">
        <w:rPr>
          <w:rFonts w:ascii="Sylfaen" w:hAnsi="Sylfaen"/>
          <w:lang w:val="en-US"/>
        </w:rPr>
        <w:t xml:space="preserve">All the letters should be fully visible. </w:t>
      </w:r>
    </w:p>
    <w:p w14:paraId="5BB7C7C5" w14:textId="7938B3F8" w:rsidR="00A6431D" w:rsidRPr="008934DD" w:rsidRDefault="00A6431D" w:rsidP="00A6431D">
      <w:pPr>
        <w:rPr>
          <w:rFonts w:ascii="Sylfaen" w:hAnsi="Sylfaen"/>
          <w:b/>
          <w:bCs/>
          <w:lang w:val="en-US"/>
        </w:rPr>
      </w:pPr>
      <w:r w:rsidRPr="008934DD">
        <w:rPr>
          <w:rFonts w:ascii="Sylfaen" w:hAnsi="Sylfaen"/>
          <w:b/>
          <w:bCs/>
          <w:lang w:val="en-US"/>
        </w:rPr>
        <w:t>The screenshot:</w:t>
      </w:r>
    </w:p>
    <w:p w14:paraId="0BD73217" w14:textId="5833FC1E" w:rsidR="00A6431D" w:rsidRDefault="00A6431D" w:rsidP="00A6431D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5538523C" wp14:editId="1376DFA7">
            <wp:extent cx="1221155" cy="254508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17" cy="27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9A4" w14:textId="38CCCFF3" w:rsidR="00A6431D" w:rsidRDefault="00A6431D" w:rsidP="00A6431D">
      <w:pPr>
        <w:rPr>
          <w:rFonts w:ascii="Sylfaen" w:hAnsi="Sylfaen"/>
          <w:lang w:val="en-US"/>
        </w:rPr>
      </w:pPr>
    </w:p>
    <w:p w14:paraId="24526F07" w14:textId="00A5403A" w:rsidR="00A6431D" w:rsidRPr="00FD6460" w:rsidRDefault="00682518" w:rsidP="00A6431D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C96F7A">
        <w:rPr>
          <w:rFonts w:ascii="Sylfaen" w:hAnsi="Sylfaen"/>
          <w:b/>
          <w:bCs/>
          <w:u w:val="single"/>
          <w:lang w:val="en-US"/>
        </w:rPr>
        <w:t>5</w:t>
      </w:r>
    </w:p>
    <w:p w14:paraId="3BE97F35" w14:textId="787B0923" w:rsidR="009722AD" w:rsidRDefault="00A6431D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The “</w:t>
      </w:r>
      <w:r>
        <w:rPr>
          <w:rFonts w:ascii="Sylfaen" w:hAnsi="Sylfaen"/>
          <w:lang w:val="hy-AM"/>
        </w:rPr>
        <w:t>Կարգավորումներ</w:t>
      </w:r>
      <w:r w:rsidR="00651A78">
        <w:rPr>
          <w:rFonts w:ascii="Sylfaen" w:hAnsi="Sylfaen"/>
          <w:lang w:val="en-US"/>
        </w:rPr>
        <w:t>”</w:t>
      </w:r>
      <w:r>
        <w:rPr>
          <w:rFonts w:ascii="Sylfaen" w:hAnsi="Sylfaen"/>
          <w:lang w:val="en-US"/>
        </w:rPr>
        <w:t xml:space="preserve"> page misses “</w:t>
      </w:r>
      <w:r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>
        <w:rPr>
          <w:rFonts w:ascii="Sylfaen" w:hAnsi="Sylfaen"/>
          <w:lang w:val="en-US"/>
        </w:rPr>
        <w:t>”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en-US"/>
        </w:rPr>
        <w:t>part on IOS (iPhone 6).</w:t>
      </w:r>
    </w:p>
    <w:p w14:paraId="5BA387CA" w14:textId="3CF61CF1" w:rsidR="00A6431D" w:rsidRPr="00682518" w:rsidRDefault="00A6431D" w:rsidP="00A6431D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Steps to reproduce:</w:t>
      </w:r>
    </w:p>
    <w:p w14:paraId="1FCE31AE" w14:textId="77777777" w:rsidR="009A6DDC" w:rsidRDefault="009A6DDC" w:rsidP="009A6DDC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4454AE83" w14:textId="77777777" w:rsidR="009A6DDC" w:rsidRDefault="009A6DDC" w:rsidP="009A6DDC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Go to “</w:t>
      </w:r>
      <w:r>
        <w:rPr>
          <w:rFonts w:ascii="Sylfaen" w:hAnsi="Sylfaen"/>
          <w:lang w:val="hy-AM"/>
        </w:rPr>
        <w:t>Կարգավորումներ</w:t>
      </w:r>
      <w:r>
        <w:rPr>
          <w:rFonts w:ascii="Sylfaen" w:hAnsi="Sylfaen"/>
          <w:lang w:val="en-US"/>
        </w:rPr>
        <w:t>”.</w:t>
      </w:r>
    </w:p>
    <w:p w14:paraId="7222511F" w14:textId="77777777" w:rsidR="00765D48" w:rsidRDefault="00765D48" w:rsidP="009A6DDC">
      <w:pPr>
        <w:rPr>
          <w:rFonts w:ascii="Sylfaen" w:hAnsi="Sylfaen"/>
          <w:b/>
          <w:bCs/>
          <w:lang w:val="en-US"/>
        </w:rPr>
      </w:pPr>
    </w:p>
    <w:p w14:paraId="43ECEED2" w14:textId="6458D5AC" w:rsidR="00765D48" w:rsidRPr="00E00AAE" w:rsidRDefault="00765D48" w:rsidP="00765D48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E00AAE">
        <w:rPr>
          <w:rFonts w:ascii="Sylfaen" w:hAnsi="Sylfaen"/>
          <w:b/>
          <w:bCs/>
          <w:lang w:val="en-US"/>
        </w:rPr>
        <w:t xml:space="preserve"> </w:t>
      </w:r>
      <w:r w:rsidR="00E00AAE">
        <w:rPr>
          <w:rFonts w:ascii="Sylfaen" w:hAnsi="Sylfaen"/>
          <w:lang w:val="en-US"/>
        </w:rPr>
        <w:t>The “</w:t>
      </w:r>
      <w:r w:rsidR="00E00AAE">
        <w:rPr>
          <w:rFonts w:ascii="Sylfaen" w:hAnsi="Sylfaen"/>
          <w:lang w:val="hy-AM"/>
        </w:rPr>
        <w:t>Կարգավորումներ</w:t>
      </w:r>
      <w:r w:rsidR="00E00AAE">
        <w:rPr>
          <w:rFonts w:ascii="Sylfaen" w:hAnsi="Sylfaen"/>
          <w:lang w:val="en-US"/>
        </w:rPr>
        <w:t>” page misses “</w:t>
      </w:r>
      <w:r w:rsidR="00E00AAE"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 w:rsidR="00E00AAE">
        <w:rPr>
          <w:rFonts w:ascii="Sylfaen" w:hAnsi="Sylfaen"/>
          <w:lang w:val="en-US"/>
        </w:rPr>
        <w:t>”</w:t>
      </w:r>
      <w:r w:rsidR="00E00AAE">
        <w:rPr>
          <w:rFonts w:ascii="Sylfaen" w:hAnsi="Sylfaen"/>
          <w:lang w:val="hy-AM"/>
        </w:rPr>
        <w:t xml:space="preserve"> </w:t>
      </w:r>
      <w:r w:rsidR="00E00AAE">
        <w:rPr>
          <w:rFonts w:ascii="Sylfaen" w:hAnsi="Sylfaen"/>
          <w:lang w:val="en-US"/>
        </w:rPr>
        <w:t>part on IOS (iPhone 6).</w:t>
      </w:r>
    </w:p>
    <w:p w14:paraId="6D1B1B23" w14:textId="0C2A0766" w:rsidR="00765D48" w:rsidRDefault="00765D48" w:rsidP="009A6DDC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E00AAE">
        <w:rPr>
          <w:rFonts w:ascii="Sylfaen" w:hAnsi="Sylfaen"/>
          <w:lang w:val="en-US"/>
        </w:rPr>
        <w:t>The “</w:t>
      </w:r>
      <w:r w:rsidR="00E00AAE">
        <w:rPr>
          <w:rFonts w:ascii="Sylfaen" w:hAnsi="Sylfaen"/>
          <w:lang w:val="hy-AM"/>
        </w:rPr>
        <w:t>Կարգավորումներ</w:t>
      </w:r>
      <w:r w:rsidR="00E00AAE">
        <w:rPr>
          <w:rFonts w:ascii="Sylfaen" w:hAnsi="Sylfaen"/>
          <w:lang w:val="en-US"/>
        </w:rPr>
        <w:t>” page should include “</w:t>
      </w:r>
      <w:r w:rsidR="00E00AAE">
        <w:rPr>
          <w:rFonts w:ascii="Sylfaen" w:hAnsi="Sylfaen"/>
          <w:lang w:val="hy-AM"/>
        </w:rPr>
        <w:t>Ընդհանուր դրույթներ և պայմաններ/Գաղտնիության քաղաքականություն</w:t>
      </w:r>
      <w:r w:rsidR="00E00AAE">
        <w:rPr>
          <w:rFonts w:ascii="Sylfaen" w:hAnsi="Sylfaen"/>
          <w:lang w:val="en-US"/>
        </w:rPr>
        <w:t>”</w:t>
      </w:r>
      <w:r w:rsidR="00E00AAE">
        <w:rPr>
          <w:rFonts w:ascii="Sylfaen" w:hAnsi="Sylfaen"/>
          <w:lang w:val="hy-AM"/>
        </w:rPr>
        <w:t xml:space="preserve"> </w:t>
      </w:r>
      <w:r w:rsidR="00E00AAE">
        <w:rPr>
          <w:rFonts w:ascii="Sylfaen" w:hAnsi="Sylfaen"/>
          <w:lang w:val="en-US"/>
        </w:rPr>
        <w:t>part on IOS (iPhone 6).</w:t>
      </w:r>
    </w:p>
    <w:p w14:paraId="7FB7AA4F" w14:textId="298EFA0A" w:rsidR="009A6DDC" w:rsidRPr="00682518" w:rsidRDefault="009A6DDC" w:rsidP="009A6DDC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The screenshot:</w:t>
      </w:r>
    </w:p>
    <w:p w14:paraId="307551C1" w14:textId="3449B11F" w:rsidR="009A6DDC" w:rsidRDefault="003D155E" w:rsidP="00A6431D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lastRenderedPageBreak/>
        <w:drawing>
          <wp:inline distT="0" distB="0" distL="0" distR="0" wp14:anchorId="4A3FB8AA" wp14:editId="40D0BDD7">
            <wp:extent cx="1199491" cy="2133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54" cy="22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lang w:val="en-US"/>
        </w:rPr>
        <w:drawing>
          <wp:inline distT="0" distB="0" distL="0" distR="0" wp14:anchorId="361973B7" wp14:editId="6FFED8F5">
            <wp:extent cx="1034423" cy="2155902"/>
            <wp:effectExtent l="0" t="0" r="0" b="317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41" cy="2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686" w14:textId="43C54DB6" w:rsidR="00752507" w:rsidRDefault="00752507" w:rsidP="00A6431D">
      <w:pPr>
        <w:rPr>
          <w:rFonts w:ascii="Sylfaen" w:hAnsi="Sylfaen"/>
          <w:lang w:val="en-US"/>
        </w:rPr>
      </w:pPr>
    </w:p>
    <w:p w14:paraId="316F67EB" w14:textId="2A70F5EF" w:rsidR="00682518" w:rsidRPr="00FD6460" w:rsidRDefault="00682518" w:rsidP="00A6431D">
      <w:pPr>
        <w:rPr>
          <w:rFonts w:ascii="Sylfaen" w:hAnsi="Sylfaen"/>
          <w:b/>
          <w:bCs/>
          <w:u w:val="single"/>
          <w:lang w:val="en-US"/>
        </w:rPr>
      </w:pPr>
      <w:r w:rsidRPr="00FD6460">
        <w:rPr>
          <w:rFonts w:ascii="Sylfaen" w:hAnsi="Sylfaen"/>
          <w:b/>
          <w:bCs/>
          <w:u w:val="single"/>
          <w:lang w:val="en-US"/>
        </w:rPr>
        <w:t>Bug #</w:t>
      </w:r>
      <w:r w:rsidR="00C96F7A">
        <w:rPr>
          <w:rFonts w:ascii="Sylfaen" w:hAnsi="Sylfaen"/>
          <w:b/>
          <w:bCs/>
          <w:u w:val="single"/>
          <w:lang w:val="en-US"/>
        </w:rPr>
        <w:t>6</w:t>
      </w:r>
    </w:p>
    <w:p w14:paraId="03431BA8" w14:textId="48C10F29" w:rsidR="00752507" w:rsidRDefault="00752507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There is a spelling typo in ACBA bank </w:t>
      </w:r>
      <w:r w:rsidR="00023498">
        <w:rPr>
          <w:rFonts w:ascii="Sylfaen" w:hAnsi="Sylfaen"/>
          <w:lang w:val="en-US"/>
        </w:rPr>
        <w:t>Currency Exchange tab.</w:t>
      </w:r>
    </w:p>
    <w:p w14:paraId="58058636" w14:textId="144EC9E7" w:rsidR="005B13CA" w:rsidRPr="00682518" w:rsidRDefault="005B13CA" w:rsidP="00682518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>Steps to reproduce:</w:t>
      </w:r>
    </w:p>
    <w:p w14:paraId="16B279EC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Open the Early One app.</w:t>
      </w:r>
    </w:p>
    <w:p w14:paraId="57FC2082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Choose the “</w:t>
      </w:r>
      <w:proofErr w:type="spellStart"/>
      <w:r>
        <w:rPr>
          <w:rFonts w:ascii="Sylfaen" w:hAnsi="Sylfaen"/>
          <w:lang w:val="en-US"/>
        </w:rPr>
        <w:t>Acba</w:t>
      </w:r>
      <w:proofErr w:type="spellEnd"/>
      <w:r>
        <w:rPr>
          <w:rFonts w:ascii="Sylfaen" w:hAnsi="Sylfaen"/>
          <w:lang w:val="en-US"/>
        </w:rPr>
        <w:t xml:space="preserve"> bank” at the “Finance” tab.</w:t>
      </w:r>
    </w:p>
    <w:p w14:paraId="42B568FD" w14:textId="3F78835D" w:rsidR="005B13CA" w:rsidRP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any of the branches</w:t>
      </w:r>
      <w:r>
        <w:rPr>
          <w:rFonts w:ascii="Sylfaen" w:hAnsi="Sylfaen"/>
          <w:lang w:val="en-US"/>
        </w:rPr>
        <w:t>.</w:t>
      </w:r>
      <w:r w:rsidRPr="00023498">
        <w:rPr>
          <w:rFonts w:ascii="Sylfaen" w:hAnsi="Sylfaen"/>
          <w:lang w:val="en-US"/>
        </w:rPr>
        <w:t xml:space="preserve"> </w:t>
      </w:r>
    </w:p>
    <w:p w14:paraId="5E207AE5" w14:textId="77777777" w:rsidR="005B13CA" w:rsidRDefault="005B13CA" w:rsidP="005B13C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“Individual” tab.</w:t>
      </w:r>
    </w:p>
    <w:p w14:paraId="689E3E30" w14:textId="11ADD940" w:rsidR="004F741A" w:rsidRDefault="005B13CA" w:rsidP="00FA733A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023498">
        <w:rPr>
          <w:rFonts w:ascii="Sylfaen" w:hAnsi="Sylfaen"/>
          <w:lang w:val="en-US"/>
        </w:rPr>
        <w:t>Choose “C</w:t>
      </w:r>
      <w:r>
        <w:rPr>
          <w:rFonts w:ascii="Sylfaen" w:hAnsi="Sylfaen"/>
          <w:lang w:val="en-US"/>
        </w:rPr>
        <w:t>urrency exchange”</w:t>
      </w:r>
      <w:r w:rsidRPr="00023498">
        <w:rPr>
          <w:rFonts w:ascii="Sylfaen" w:hAnsi="Sylfaen"/>
          <w:lang w:val="en-US"/>
        </w:rPr>
        <w:t>.</w:t>
      </w:r>
    </w:p>
    <w:p w14:paraId="55741D41" w14:textId="77777777" w:rsidR="004F741A" w:rsidRPr="004F741A" w:rsidRDefault="004F741A" w:rsidP="004F741A">
      <w:pPr>
        <w:pStyle w:val="ListParagraph"/>
        <w:ind w:left="360"/>
        <w:rPr>
          <w:rFonts w:ascii="Sylfaen" w:hAnsi="Sylfaen"/>
          <w:lang w:val="en-US"/>
        </w:rPr>
      </w:pPr>
    </w:p>
    <w:p w14:paraId="076F3636" w14:textId="02CE742D" w:rsidR="004F741A" w:rsidRPr="00FD4877" w:rsidRDefault="004F741A" w:rsidP="004F741A">
      <w:pPr>
        <w:rPr>
          <w:rFonts w:ascii="Sylfaen" w:hAnsi="Sylfaen"/>
          <w:lang w:val="en-US"/>
        </w:rPr>
      </w:pPr>
      <w:r>
        <w:rPr>
          <w:rFonts w:ascii="Sylfaen" w:hAnsi="Sylfaen"/>
          <w:b/>
          <w:bCs/>
          <w:lang w:val="en-US"/>
        </w:rPr>
        <w:t>Actual result:</w:t>
      </w:r>
      <w:r w:rsidR="00FD4877">
        <w:rPr>
          <w:rFonts w:ascii="Sylfaen" w:hAnsi="Sylfaen"/>
          <w:b/>
          <w:bCs/>
          <w:lang w:val="en-US"/>
        </w:rPr>
        <w:t xml:space="preserve"> </w:t>
      </w:r>
      <w:r w:rsidR="00FD4877" w:rsidRPr="00FD4877">
        <w:rPr>
          <w:rFonts w:ascii="Sylfaen" w:hAnsi="Sylfaen"/>
          <w:lang w:val="en-US"/>
        </w:rPr>
        <w:t xml:space="preserve">The word </w:t>
      </w:r>
      <w:r w:rsidR="00FD4877">
        <w:rPr>
          <w:rFonts w:ascii="Sylfaen" w:hAnsi="Sylfaen"/>
          <w:lang w:val="en-US"/>
        </w:rPr>
        <w:t>“M</w:t>
      </w:r>
      <w:r w:rsidR="00FD4877" w:rsidRPr="00FD4877">
        <w:rPr>
          <w:rFonts w:ascii="Sylfaen" w:hAnsi="Sylfaen"/>
          <w:lang w:val="en-US"/>
        </w:rPr>
        <w:t>ore</w:t>
      </w:r>
      <w:r w:rsidR="00FD4877">
        <w:rPr>
          <w:rFonts w:ascii="Sylfaen" w:hAnsi="Sylfaen"/>
          <w:lang w:val="en-US"/>
        </w:rPr>
        <w:t>”</w:t>
      </w:r>
      <w:r w:rsidR="00FD4877" w:rsidRPr="00FD4877">
        <w:rPr>
          <w:rFonts w:ascii="Sylfaen" w:hAnsi="Sylfaen"/>
          <w:lang w:val="en-US"/>
        </w:rPr>
        <w:t xml:space="preserve"> in</w:t>
      </w:r>
      <w:r w:rsidR="00FD4877">
        <w:rPr>
          <w:rFonts w:ascii="Sylfaen" w:hAnsi="Sylfaen"/>
          <w:b/>
          <w:bCs/>
          <w:lang w:val="en-US"/>
        </w:rPr>
        <w:t xml:space="preserve"> </w:t>
      </w:r>
      <w:proofErr w:type="spellStart"/>
      <w:r w:rsidR="00FD4877">
        <w:rPr>
          <w:rFonts w:ascii="Sylfaen" w:hAnsi="Sylfaen"/>
          <w:b/>
          <w:bCs/>
          <w:lang w:val="en-US"/>
        </w:rPr>
        <w:t>Acba</w:t>
      </w:r>
      <w:proofErr w:type="spellEnd"/>
      <w:r w:rsidR="00FD4877">
        <w:rPr>
          <w:rFonts w:ascii="Sylfaen" w:hAnsi="Sylfaen"/>
          <w:b/>
          <w:bCs/>
          <w:lang w:val="en-US"/>
        </w:rPr>
        <w:t xml:space="preserve"> bank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>Finance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“any branch”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“Individual” tab </w:t>
      </w:r>
      <w:r w:rsidR="00FD4877">
        <w:rPr>
          <w:rFonts w:ascii="Sylfaen" w:hAnsi="Sylfaen"/>
          <w:b/>
          <w:bCs/>
          <w:lang w:val="en-US"/>
        </w:rPr>
        <w:sym w:font="Symbol" w:char="F0AE"/>
      </w:r>
      <w:r w:rsidR="00FD4877">
        <w:rPr>
          <w:rFonts w:ascii="Sylfaen" w:hAnsi="Sylfaen"/>
          <w:b/>
          <w:bCs/>
          <w:lang w:val="en-US"/>
        </w:rPr>
        <w:t xml:space="preserve"> Exchange Currency </w:t>
      </w:r>
      <w:r w:rsidR="00FD4877">
        <w:rPr>
          <w:rFonts w:ascii="Sylfaen" w:hAnsi="Sylfaen"/>
          <w:lang w:val="en-US"/>
        </w:rPr>
        <w:t>path has a typo: “</w:t>
      </w:r>
      <w:r w:rsidR="00FD4877">
        <w:rPr>
          <w:rFonts w:ascii="Sylfaen" w:hAnsi="Sylfaen"/>
          <w:lang w:val="hy-AM"/>
        </w:rPr>
        <w:t>Մ</w:t>
      </w:r>
      <w:r w:rsidR="00FD4877">
        <w:rPr>
          <w:rFonts w:ascii="Sylfaen" w:hAnsi="Sylfaen"/>
          <w:lang w:val="en-US"/>
        </w:rPr>
        <w:t>ore”.</w:t>
      </w:r>
    </w:p>
    <w:p w14:paraId="12A2B7BB" w14:textId="637FBC22" w:rsidR="004F741A" w:rsidRDefault="004F741A" w:rsidP="00FA733A">
      <w:pPr>
        <w:rPr>
          <w:rFonts w:ascii="Sylfaen" w:hAnsi="Sylfaen"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 xml:space="preserve">Expected result: </w:t>
      </w:r>
      <w:r w:rsidR="00FD4877" w:rsidRPr="00C85AD5">
        <w:rPr>
          <w:rFonts w:ascii="Sylfaen" w:hAnsi="Sylfaen"/>
          <w:lang w:val="en-US"/>
        </w:rPr>
        <w:t>The word should be “More”</w:t>
      </w:r>
      <w:r w:rsidR="00C85AD5">
        <w:rPr>
          <w:rFonts w:ascii="Sylfaen" w:hAnsi="Sylfaen"/>
          <w:lang w:val="en-US"/>
        </w:rPr>
        <w:t>.</w:t>
      </w:r>
    </w:p>
    <w:p w14:paraId="015E1EA0" w14:textId="35477D67" w:rsidR="00FA733A" w:rsidRPr="00682518" w:rsidRDefault="00FA733A" w:rsidP="00FA733A">
      <w:pPr>
        <w:rPr>
          <w:rFonts w:ascii="Sylfaen" w:hAnsi="Sylfaen"/>
          <w:b/>
          <w:bCs/>
          <w:lang w:val="en-US"/>
        </w:rPr>
      </w:pPr>
      <w:r w:rsidRPr="00682518">
        <w:rPr>
          <w:rFonts w:ascii="Sylfaen" w:hAnsi="Sylfaen"/>
          <w:b/>
          <w:bCs/>
          <w:lang w:val="en-US"/>
        </w:rPr>
        <w:t xml:space="preserve">The screenshot: </w:t>
      </w:r>
    </w:p>
    <w:p w14:paraId="2192DD6C" w14:textId="6F989E03" w:rsidR="00D96E25" w:rsidRDefault="00D96E25" w:rsidP="00FA733A">
      <w:pPr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4CF2D2C6" wp14:editId="6E4006AB">
            <wp:extent cx="1553769" cy="1747024"/>
            <wp:effectExtent l="0" t="0" r="0" b="571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79" cy="1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CAE" w14:textId="77777777" w:rsidR="00FA733A" w:rsidRPr="00FA733A" w:rsidRDefault="00FA733A" w:rsidP="00FA733A">
      <w:pPr>
        <w:rPr>
          <w:rFonts w:ascii="Sylfaen" w:hAnsi="Sylfaen"/>
          <w:lang w:val="en-US"/>
        </w:rPr>
      </w:pPr>
    </w:p>
    <w:p w14:paraId="2DA4648E" w14:textId="77777777" w:rsidR="005B13CA" w:rsidRDefault="005B13CA" w:rsidP="00A6431D">
      <w:pPr>
        <w:rPr>
          <w:rFonts w:ascii="Sylfaen" w:hAnsi="Sylfaen"/>
          <w:lang w:val="en-US"/>
        </w:rPr>
      </w:pPr>
    </w:p>
    <w:p w14:paraId="302F6BBB" w14:textId="4D40C5D6" w:rsidR="00023498" w:rsidRPr="00A6431D" w:rsidRDefault="00023498" w:rsidP="00A6431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ab/>
      </w:r>
    </w:p>
    <w:sectPr w:rsidR="00023498" w:rsidRPr="00A6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5C34" w14:textId="77777777" w:rsidR="00C20F27" w:rsidRDefault="00C20F27" w:rsidP="004C6EBD">
      <w:r>
        <w:separator/>
      </w:r>
    </w:p>
  </w:endnote>
  <w:endnote w:type="continuationSeparator" w:id="0">
    <w:p w14:paraId="53E89E4B" w14:textId="77777777" w:rsidR="00C20F27" w:rsidRDefault="00C20F27" w:rsidP="004C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2E1C" w14:textId="77777777" w:rsidR="00C20F27" w:rsidRDefault="00C20F27" w:rsidP="004C6EBD">
      <w:r>
        <w:separator/>
      </w:r>
    </w:p>
  </w:footnote>
  <w:footnote w:type="continuationSeparator" w:id="0">
    <w:p w14:paraId="43E4E614" w14:textId="77777777" w:rsidR="00C20F27" w:rsidRDefault="00C20F27" w:rsidP="004C6EBD">
      <w:r>
        <w:continuationSeparator/>
      </w:r>
    </w:p>
  </w:footnote>
  <w:footnote w:id="1">
    <w:p w14:paraId="732464D6" w14:textId="640AEF60" w:rsidR="00451264" w:rsidRPr="00D87EF9" w:rsidRDefault="00451264" w:rsidP="00D87EF9">
      <w:pPr>
        <w:pStyle w:val="NoSpacing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>
        <w:rPr>
          <w:rStyle w:val="FootnoteReference"/>
        </w:rPr>
        <w:footnoteRef/>
      </w:r>
      <w:r>
        <w:t xml:space="preserve"> </w:t>
      </w:r>
      <w:r w:rsidR="00772DFF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The mobile testing was performed in the framework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of the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Training Course “Software Testing: Big Picture”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implemented under the auspices of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AGBU “</w:t>
      </w:r>
      <w:r w:rsidR="001D385B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Coder Women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” PROGRAM</w:t>
      </w:r>
      <w:r w:rsidR="001D385B">
        <w:rPr>
          <w:rFonts w:asciiTheme="minorHAnsi" w:eastAsiaTheme="minorHAnsi" w:hAnsiTheme="minorHAnsi" w:cstheme="minorBidi"/>
          <w:sz w:val="20"/>
          <w:szCs w:val="20"/>
          <w:lang w:eastAsia="en-US"/>
        </w:rPr>
        <w:t>”</w:t>
      </w:r>
      <w:r w:rsidR="00725D6D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and instructed by </w:t>
      </w:r>
      <w:r w:rsidR="00D87EF9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QWALLITY and </w:t>
      </w:r>
      <w:r w:rsidR="001D385B" w:rsidRPr="00D87EF9">
        <w:rPr>
          <w:rFonts w:asciiTheme="minorHAnsi" w:eastAsiaTheme="minorHAnsi" w:hAnsiTheme="minorHAnsi" w:cstheme="minorBidi"/>
          <w:sz w:val="20"/>
          <w:szCs w:val="20"/>
          <w:lang w:eastAsia="en-US"/>
        </w:rPr>
        <w:t>Quick Start</w:t>
      </w:r>
      <w:r w:rsidR="001D385B">
        <w:rPr>
          <w:rFonts w:asciiTheme="minorHAnsi" w:eastAsiaTheme="minorHAnsi" w:hAnsiTheme="minorHAnsi" w:cstheme="minorBidi"/>
          <w:sz w:val="20"/>
          <w:szCs w:val="20"/>
          <w:lang w:eastAsia="en-US"/>
        </w:rPr>
        <w:t>.</w:t>
      </w:r>
    </w:p>
  </w:footnote>
  <w:footnote w:id="2">
    <w:p w14:paraId="36CF7C61" w14:textId="3D9E29EB" w:rsidR="00892EDA" w:rsidRPr="00892EDA" w:rsidRDefault="00892EDA" w:rsidP="00892EDA">
      <w:pPr>
        <w:pStyle w:val="End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checklist was composed both for IOS and Android OS and two different devices, namely iPhone 6 and MIUI 8.</w:t>
      </w:r>
    </w:p>
  </w:footnote>
  <w:footnote w:id="3">
    <w:p w14:paraId="7850C25D" w14:textId="598752AB" w:rsidR="00892EDA" w:rsidRPr="00892EDA" w:rsidRDefault="00892E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third phone was used to make interrupting calls and send interrupting messages.</w:t>
      </w:r>
    </w:p>
  </w:footnote>
  <w:footnote w:id="4">
    <w:p w14:paraId="16155098" w14:textId="105D38B5" w:rsidR="00892EDA" w:rsidRPr="00892EDA" w:rsidRDefault="00892E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SUGGESTION</w:t>
      </w:r>
      <w:r w:rsidRPr="004368FA">
        <w:rPr>
          <w:b/>
          <w:bCs/>
          <w:color w:val="FF0000"/>
          <w:lang w:val="en-US"/>
        </w:rPr>
        <w:t>:</w:t>
      </w:r>
      <w:r w:rsidRPr="004368FA">
        <w:rPr>
          <w:color w:val="FF0000"/>
          <w:lang w:val="en-US"/>
        </w:rPr>
        <w:t xml:space="preserve"> </w:t>
      </w:r>
      <w:r>
        <w:rPr>
          <w:lang w:val="en-US"/>
        </w:rPr>
        <w:t>There is information about the app in App Store and Google Play Store but no “About” section in the desktop version. There may be a short user guide/description in the “More” tab of the app.</w:t>
      </w:r>
    </w:p>
  </w:footnote>
  <w:footnote w:id="5">
    <w:p w14:paraId="3389ECDC" w14:textId="7C9D0C1F" w:rsidR="00205569" w:rsidRPr="00205569" w:rsidRDefault="002055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</w:t>
      </w:r>
      <w:r w:rsidR="00164542">
        <w:rPr>
          <w:lang w:val="en-US"/>
        </w:rPr>
        <w:t>#</w:t>
      </w:r>
      <w:r w:rsidR="00741FE6">
        <w:rPr>
          <w:lang w:val="en-US"/>
        </w:rPr>
        <w:t>1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6">
    <w:p w14:paraId="36E20DC5" w14:textId="4B9A8AB4" w:rsidR="0014547F" w:rsidRPr="0014547F" w:rsidRDefault="0014547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741FE6">
        <w:rPr>
          <w:lang w:val="en-US"/>
        </w:rPr>
        <w:t>2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7">
    <w:p w14:paraId="20DCD42A" w14:textId="0B2DC993" w:rsidR="00C36916" w:rsidRPr="00C36916" w:rsidRDefault="00C36916">
      <w:pPr>
        <w:pStyle w:val="FootnoteText"/>
        <w:rPr>
          <w:rFonts w:ascii="Sylfaen" w:hAnsi="Sylfaen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SUGGESTION</w:t>
      </w:r>
      <w:r w:rsidRPr="004368FA">
        <w:rPr>
          <w:b/>
          <w:bCs/>
          <w:color w:val="FF0000"/>
          <w:lang w:val="en-US"/>
        </w:rPr>
        <w:t>:</w:t>
      </w:r>
      <w:r w:rsidRPr="00C36916">
        <w:rPr>
          <w:lang w:val="en-US"/>
        </w:rPr>
        <w:t xml:space="preserve"> It</w:t>
      </w:r>
      <w:r>
        <w:rPr>
          <w:rFonts w:ascii="Sylfaen" w:hAnsi="Sylfaen"/>
          <w:b/>
          <w:bCs/>
          <w:color w:val="FF0000"/>
          <w:lang w:val="en-US"/>
        </w:rPr>
        <w:t xml:space="preserve"> </w:t>
      </w:r>
      <w:r w:rsidRPr="00C36916">
        <w:rPr>
          <w:lang w:val="en-US"/>
        </w:rPr>
        <w:t>would be</w:t>
      </w:r>
      <w:r>
        <w:rPr>
          <w:lang w:val="en-US"/>
        </w:rPr>
        <w:t xml:space="preserve"> more </w:t>
      </w:r>
      <w:r w:rsidR="008F63CD">
        <w:rPr>
          <w:lang w:val="en-US"/>
        </w:rPr>
        <w:t>convenient to have “Home” “My Tickets” and “Settings” as freeze tabs on the screen.</w:t>
      </w:r>
      <w:r w:rsidRPr="00C36916">
        <w:rPr>
          <w:lang w:val="en-US"/>
        </w:rPr>
        <w:t xml:space="preserve"> </w:t>
      </w:r>
      <w:r w:rsidR="008F63CD">
        <w:rPr>
          <w:lang w:val="en-US"/>
        </w:rPr>
        <w:t xml:space="preserve">In that case it would not be necessary to shaffle between the pages to make the necessary changes on the already selected page. </w:t>
      </w:r>
    </w:p>
  </w:footnote>
  <w:footnote w:id="8">
    <w:p w14:paraId="7506FED6" w14:textId="69E737B4" w:rsidR="008D176F" w:rsidRPr="008D176F" w:rsidRDefault="008D176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4D6AF1">
        <w:rPr>
          <w:lang w:val="en-US"/>
        </w:rPr>
        <w:t>3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9">
    <w:p w14:paraId="7EBFCB1B" w14:textId="6967F5AF" w:rsidR="00321BA5" w:rsidRPr="00321BA5" w:rsidRDefault="00321BA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4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10">
    <w:p w14:paraId="65135A0F" w14:textId="5DF2A0BC" w:rsidR="008A6BA2" w:rsidRPr="008A6BA2" w:rsidRDefault="008A6B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5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  <w:footnote w:id="11">
    <w:p w14:paraId="7829311E" w14:textId="53B09C0F" w:rsidR="000A348C" w:rsidRPr="000A348C" w:rsidRDefault="000A34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68FA">
        <w:rPr>
          <w:b/>
          <w:bCs/>
          <w:color w:val="FF0000"/>
          <w:u w:val="single"/>
          <w:lang w:val="en-US"/>
        </w:rPr>
        <w:t>BUG:</w:t>
      </w:r>
      <w:r w:rsidRPr="00892EDA">
        <w:rPr>
          <w:b/>
          <w:bCs/>
          <w:lang w:val="en-US"/>
        </w:rPr>
        <w:t xml:space="preserve"> </w:t>
      </w:r>
      <w:r w:rsidRPr="00892EDA">
        <w:rPr>
          <w:lang w:val="en-US"/>
        </w:rPr>
        <w:t>See the bug list at the end of the document</w:t>
      </w:r>
      <w:r>
        <w:rPr>
          <w:lang w:val="en-US"/>
        </w:rPr>
        <w:t xml:space="preserve"> (Bug #</w:t>
      </w:r>
      <w:r w:rsidR="00C96F7A">
        <w:rPr>
          <w:lang w:val="en-US"/>
        </w:rPr>
        <w:t>6</w:t>
      </w:r>
      <w:r>
        <w:rPr>
          <w:lang w:val="en-US"/>
        </w:rPr>
        <w:t>)</w:t>
      </w:r>
      <w:r w:rsidRPr="00892EDA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2E9C"/>
    <w:multiLevelType w:val="hybridMultilevel"/>
    <w:tmpl w:val="B41A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448E"/>
    <w:multiLevelType w:val="hybridMultilevel"/>
    <w:tmpl w:val="3688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23DB"/>
    <w:multiLevelType w:val="hybridMultilevel"/>
    <w:tmpl w:val="61C0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85C44"/>
    <w:multiLevelType w:val="hybridMultilevel"/>
    <w:tmpl w:val="C9CAF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A90B8B"/>
    <w:multiLevelType w:val="hybridMultilevel"/>
    <w:tmpl w:val="3662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273CE"/>
    <w:multiLevelType w:val="hybridMultilevel"/>
    <w:tmpl w:val="C7521BF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1E5F72"/>
    <w:multiLevelType w:val="hybridMultilevel"/>
    <w:tmpl w:val="BF4AF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CF08E2"/>
    <w:multiLevelType w:val="hybridMultilevel"/>
    <w:tmpl w:val="CD3E3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F74566"/>
    <w:multiLevelType w:val="hybridMultilevel"/>
    <w:tmpl w:val="439E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8"/>
    <w:rsid w:val="00023498"/>
    <w:rsid w:val="00025C11"/>
    <w:rsid w:val="000548D5"/>
    <w:rsid w:val="000755AD"/>
    <w:rsid w:val="00086D9E"/>
    <w:rsid w:val="000A348C"/>
    <w:rsid w:val="000B14CC"/>
    <w:rsid w:val="000B61C9"/>
    <w:rsid w:val="00112DB3"/>
    <w:rsid w:val="00127B34"/>
    <w:rsid w:val="0014547F"/>
    <w:rsid w:val="001503E7"/>
    <w:rsid w:val="00153DB4"/>
    <w:rsid w:val="00164542"/>
    <w:rsid w:val="001860DC"/>
    <w:rsid w:val="001B3846"/>
    <w:rsid w:val="001B6227"/>
    <w:rsid w:val="001D385B"/>
    <w:rsid w:val="00205569"/>
    <w:rsid w:val="00253FFA"/>
    <w:rsid w:val="002A4E28"/>
    <w:rsid w:val="00321BA5"/>
    <w:rsid w:val="003577BC"/>
    <w:rsid w:val="003B0386"/>
    <w:rsid w:val="003C5C7C"/>
    <w:rsid w:val="003D155E"/>
    <w:rsid w:val="003F2CD1"/>
    <w:rsid w:val="00435298"/>
    <w:rsid w:val="004368FA"/>
    <w:rsid w:val="00451264"/>
    <w:rsid w:val="00457439"/>
    <w:rsid w:val="00466ADE"/>
    <w:rsid w:val="004765FD"/>
    <w:rsid w:val="00490E4C"/>
    <w:rsid w:val="00494A07"/>
    <w:rsid w:val="004B4833"/>
    <w:rsid w:val="004C6EBD"/>
    <w:rsid w:val="004D6AF1"/>
    <w:rsid w:val="004E1144"/>
    <w:rsid w:val="004E32F7"/>
    <w:rsid w:val="004E4810"/>
    <w:rsid w:val="004F741A"/>
    <w:rsid w:val="005115E6"/>
    <w:rsid w:val="005168F0"/>
    <w:rsid w:val="00575D17"/>
    <w:rsid w:val="005B13CA"/>
    <w:rsid w:val="005B4A11"/>
    <w:rsid w:val="005B58AD"/>
    <w:rsid w:val="005C7386"/>
    <w:rsid w:val="005F1264"/>
    <w:rsid w:val="00600B55"/>
    <w:rsid w:val="006329BF"/>
    <w:rsid w:val="00651A78"/>
    <w:rsid w:val="006639C1"/>
    <w:rsid w:val="006733B0"/>
    <w:rsid w:val="00677791"/>
    <w:rsid w:val="00682518"/>
    <w:rsid w:val="006D2001"/>
    <w:rsid w:val="0070524C"/>
    <w:rsid w:val="00725D6D"/>
    <w:rsid w:val="00741FE6"/>
    <w:rsid w:val="00752507"/>
    <w:rsid w:val="00754541"/>
    <w:rsid w:val="00765D48"/>
    <w:rsid w:val="00772DFF"/>
    <w:rsid w:val="0078086E"/>
    <w:rsid w:val="007E1449"/>
    <w:rsid w:val="007E4258"/>
    <w:rsid w:val="007E623B"/>
    <w:rsid w:val="0088234D"/>
    <w:rsid w:val="008845B9"/>
    <w:rsid w:val="00892EDA"/>
    <w:rsid w:val="008934DD"/>
    <w:rsid w:val="008A6BA2"/>
    <w:rsid w:val="008B551B"/>
    <w:rsid w:val="008D176F"/>
    <w:rsid w:val="008F3629"/>
    <w:rsid w:val="008F63CD"/>
    <w:rsid w:val="00962040"/>
    <w:rsid w:val="009722AD"/>
    <w:rsid w:val="009965E4"/>
    <w:rsid w:val="009A6DDC"/>
    <w:rsid w:val="00A07C4B"/>
    <w:rsid w:val="00A6431D"/>
    <w:rsid w:val="00A7715D"/>
    <w:rsid w:val="00B136C8"/>
    <w:rsid w:val="00B30973"/>
    <w:rsid w:val="00B633E4"/>
    <w:rsid w:val="00B72EE3"/>
    <w:rsid w:val="00B80FCC"/>
    <w:rsid w:val="00B84074"/>
    <w:rsid w:val="00B95793"/>
    <w:rsid w:val="00C177B4"/>
    <w:rsid w:val="00C20F27"/>
    <w:rsid w:val="00C36916"/>
    <w:rsid w:val="00C755A5"/>
    <w:rsid w:val="00C85AD5"/>
    <w:rsid w:val="00C96F7A"/>
    <w:rsid w:val="00CB06B5"/>
    <w:rsid w:val="00CB687E"/>
    <w:rsid w:val="00CB78AC"/>
    <w:rsid w:val="00CC33A8"/>
    <w:rsid w:val="00D55E18"/>
    <w:rsid w:val="00D82E97"/>
    <w:rsid w:val="00D86586"/>
    <w:rsid w:val="00D87EF9"/>
    <w:rsid w:val="00D96E25"/>
    <w:rsid w:val="00DB22C2"/>
    <w:rsid w:val="00DB457A"/>
    <w:rsid w:val="00DD7992"/>
    <w:rsid w:val="00E00AAE"/>
    <w:rsid w:val="00E0395E"/>
    <w:rsid w:val="00E8038D"/>
    <w:rsid w:val="00E941B0"/>
    <w:rsid w:val="00EB2D95"/>
    <w:rsid w:val="00F33F66"/>
    <w:rsid w:val="00F36FAC"/>
    <w:rsid w:val="00F55915"/>
    <w:rsid w:val="00F87862"/>
    <w:rsid w:val="00FA733A"/>
    <w:rsid w:val="00FB5B2D"/>
    <w:rsid w:val="00FC23E1"/>
    <w:rsid w:val="00FD4877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BAA3"/>
  <w15:chartTrackingRefBased/>
  <w15:docId w15:val="{D0ED93CC-693C-BE48-85C5-FAC1B76F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6E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E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EB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C6EB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C6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6EBD"/>
    <w:rPr>
      <w:vertAlign w:val="superscript"/>
    </w:rPr>
  </w:style>
  <w:style w:type="paragraph" w:styleId="NoSpacing">
    <w:name w:val="No Spacing"/>
    <w:uiPriority w:val="1"/>
    <w:qFormat/>
    <w:rsid w:val="00D87EF9"/>
    <w:rPr>
      <w:rFonts w:ascii="Calibri" w:eastAsia="SimSun" w:hAnsi="Calibri" w:cs="Times New Roman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45674-9BD7-6C4A-8820-65D6677C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Babayan</dc:creator>
  <cp:keywords/>
  <dc:description/>
  <cp:lastModifiedBy>Lusine Babayan</cp:lastModifiedBy>
  <cp:revision>28</cp:revision>
  <dcterms:created xsi:type="dcterms:W3CDTF">2022-03-10T12:30:00Z</dcterms:created>
  <dcterms:modified xsi:type="dcterms:W3CDTF">2022-03-18T18:30:00Z</dcterms:modified>
</cp:coreProperties>
</file>