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A28C7" w14:textId="048D0A39" w:rsidR="0072265C" w:rsidRPr="0072265C" w:rsidRDefault="0072265C" w:rsidP="0072265C">
      <w:pPr>
        <w:rPr>
          <w:b/>
          <w:bCs/>
          <w:lang w:val="en-US"/>
        </w:rPr>
      </w:pPr>
      <w:r w:rsidRPr="0072265C">
        <w:rPr>
          <w:b/>
          <w:bCs/>
          <w:lang w:val="en-US"/>
        </w:rPr>
        <w:t>Bugs found</w:t>
      </w:r>
    </w:p>
    <w:p w14:paraId="31CDDF5C" w14:textId="77777777" w:rsidR="0072265C" w:rsidRPr="0072265C" w:rsidRDefault="0072265C" w:rsidP="0072265C">
      <w:pPr>
        <w:rPr>
          <w:lang w:val="en-US"/>
        </w:rPr>
      </w:pPr>
    </w:p>
    <w:p w14:paraId="0EF91003" w14:textId="5B02F9E8" w:rsidR="0072265C" w:rsidRDefault="0072265C" w:rsidP="007226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09617C" wp14:editId="54DDF377">
            <wp:extent cx="3094917" cy="2762612"/>
            <wp:effectExtent l="0" t="0" r="4445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917" cy="276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DDA6" w14:textId="77777777" w:rsidR="0072265C" w:rsidRDefault="0072265C" w:rsidP="0072265C">
      <w:pPr>
        <w:rPr>
          <w:lang w:val="en-US"/>
        </w:rPr>
      </w:pPr>
    </w:p>
    <w:p w14:paraId="76523A2E" w14:textId="4ED5DA4D" w:rsidR="0072265C" w:rsidRPr="0004571D" w:rsidRDefault="0072265C" w:rsidP="0072265C">
      <w:pPr>
        <w:rPr>
          <w:lang w:val="en-US"/>
        </w:rPr>
      </w:pPr>
      <w:r>
        <w:rPr>
          <w:lang w:val="ru-RU"/>
        </w:rPr>
        <w:t xml:space="preserve">1. </w:t>
      </w:r>
      <w:r w:rsidRPr="0004571D">
        <w:rPr>
          <w:lang w:val="en-US"/>
        </w:rPr>
        <w:t>“</w:t>
      </w:r>
      <w:proofErr w:type="spellStart"/>
      <w:r w:rsidRPr="0004571D">
        <w:rPr>
          <w:lang w:val="en-US"/>
        </w:rPr>
        <w:t>Vakation</w:t>
      </w:r>
      <w:proofErr w:type="spellEnd"/>
      <w:r w:rsidRPr="0004571D">
        <w:rPr>
          <w:lang w:val="en-US"/>
        </w:rPr>
        <w:t>” should be Vacation.</w:t>
      </w:r>
      <w:r w:rsidRPr="008337E8">
        <w:rPr>
          <w:rFonts w:ascii="Calibri" w:eastAsia="Calibri" w:hAnsi="Calibri" w:cs="Calibri"/>
          <w:color w:val="FF0000"/>
          <w:lang w:val="en-US"/>
        </w:rPr>
        <w:t xml:space="preserve"> </w:t>
      </w:r>
    </w:p>
    <w:p w14:paraId="4B8EE60E" w14:textId="4E829EAC" w:rsidR="0072265C" w:rsidRDefault="0072265C" w:rsidP="0072265C">
      <w:pPr>
        <w:rPr>
          <w:lang w:val="en-US"/>
        </w:rPr>
      </w:pPr>
      <w:r>
        <w:rPr>
          <w:lang w:val="en-US"/>
        </w:rPr>
        <w:t>3. “</w:t>
      </w:r>
      <w:proofErr w:type="spellStart"/>
      <w:r>
        <w:rPr>
          <w:lang w:val="en-US"/>
        </w:rPr>
        <w:t>dete</w:t>
      </w:r>
      <w:proofErr w:type="spellEnd"/>
      <w:r>
        <w:rPr>
          <w:lang w:val="en-US"/>
        </w:rPr>
        <w:t>”- the letter “d” should be capitalized.</w:t>
      </w:r>
      <w:r w:rsidRPr="008337E8">
        <w:rPr>
          <w:rFonts w:ascii="Calibri" w:eastAsia="Calibri" w:hAnsi="Calibri" w:cs="Calibri"/>
          <w:color w:val="FF0000"/>
          <w:lang w:val="en-US"/>
        </w:rPr>
        <w:t xml:space="preserve"> </w:t>
      </w:r>
    </w:p>
    <w:p w14:paraId="441C7DEE" w14:textId="398F6E2E" w:rsidR="0072265C" w:rsidRDefault="0072265C" w:rsidP="0072265C">
      <w:pPr>
        <w:rPr>
          <w:lang w:val="en-US"/>
        </w:rPr>
      </w:pPr>
      <w:r>
        <w:rPr>
          <w:lang w:val="en-US"/>
        </w:rPr>
        <w:t>4. “</w:t>
      </w:r>
      <w:proofErr w:type="spellStart"/>
      <w:r>
        <w:rPr>
          <w:lang w:val="en-US"/>
        </w:rPr>
        <w:t>dete</w:t>
      </w:r>
      <w:proofErr w:type="spellEnd"/>
      <w:r>
        <w:rPr>
          <w:lang w:val="en-US"/>
        </w:rPr>
        <w:t>”- the second letter “e” should be replaced by “a”.</w:t>
      </w:r>
      <w:r w:rsidRPr="008337E8">
        <w:rPr>
          <w:rFonts w:ascii="Calibri" w:eastAsia="Calibri" w:hAnsi="Calibri" w:cs="Calibri"/>
          <w:color w:val="FF0000"/>
          <w:lang w:val="en-US"/>
        </w:rPr>
        <w:t xml:space="preserve"> </w:t>
      </w:r>
    </w:p>
    <w:p w14:paraId="1417DAF2" w14:textId="040DFCA9" w:rsidR="0072265C" w:rsidRDefault="0072265C" w:rsidP="0072265C">
      <w:pPr>
        <w:rPr>
          <w:lang w:val="en-US"/>
        </w:rPr>
      </w:pPr>
      <w:r>
        <w:rPr>
          <w:lang w:val="en-US"/>
        </w:rPr>
        <w:t>5. There should be the same space configuration between “Start Date” and the select button 1/1/2000 as it is between the “End Date” and the “Select Time Zone” button.</w:t>
      </w:r>
      <w:r w:rsidRPr="008337E8">
        <w:rPr>
          <w:rFonts w:ascii="Calibri" w:eastAsia="Calibri" w:hAnsi="Calibri" w:cs="Calibri"/>
          <w:color w:val="FF0000"/>
          <w:lang w:val="en-US"/>
        </w:rPr>
        <w:t xml:space="preserve"> </w:t>
      </w:r>
    </w:p>
    <w:p w14:paraId="5058C910" w14:textId="792656DB" w:rsidR="0072265C" w:rsidRPr="0072265C" w:rsidRDefault="0072265C" w:rsidP="0072265C">
      <w:pPr>
        <w:rPr>
          <w:rFonts w:ascii="Calibri" w:eastAsia="Calibri" w:hAnsi="Calibri" w:cs="Calibri"/>
          <w:color w:val="FF0000"/>
          <w:lang w:val="en-US"/>
        </w:rPr>
      </w:pPr>
      <w:r>
        <w:rPr>
          <w:lang w:val="en-US"/>
        </w:rPr>
        <w:t>6. There is inconsistency between start and end date denotation; there should either be time indication (</w:t>
      </w:r>
      <w:proofErr w:type="spellStart"/>
      <w:proofErr w:type="gramStart"/>
      <w:r>
        <w:rPr>
          <w:lang w:val="en-US"/>
        </w:rPr>
        <w:t>hour:minute</w:t>
      </w:r>
      <w:proofErr w:type="gramEnd"/>
      <w:r>
        <w:rPr>
          <w:lang w:val="en-US"/>
        </w:rPr>
        <w:t>:second</w:t>
      </w:r>
      <w:proofErr w:type="spellEnd"/>
      <w:r>
        <w:rPr>
          <w:lang w:val="en-US"/>
        </w:rPr>
        <w:t xml:space="preserve"> PM/AM) in both fields or it should be omitted from both.</w:t>
      </w:r>
      <w:r w:rsidRPr="008337E8">
        <w:rPr>
          <w:rFonts w:ascii="Calibri" w:eastAsia="Calibri" w:hAnsi="Calibri" w:cs="Calibri"/>
          <w:color w:val="FF0000"/>
          <w:lang w:val="en-US"/>
        </w:rPr>
        <w:t xml:space="preserve"> </w:t>
      </w:r>
    </w:p>
    <w:p w14:paraId="4ADF601E" w14:textId="6D13FA13" w:rsidR="0072265C" w:rsidRDefault="0072265C" w:rsidP="0072265C">
      <w:pPr>
        <w:rPr>
          <w:lang w:val="en-US"/>
        </w:rPr>
      </w:pPr>
      <w:r>
        <w:rPr>
          <w:lang w:val="en-US"/>
        </w:rPr>
        <w:t xml:space="preserve">7. There should be space after “Time” in “Select Time Zone” button and the text should be outside the button, above it. </w:t>
      </w:r>
    </w:p>
    <w:p w14:paraId="7677446C" w14:textId="326DA975" w:rsidR="0072265C" w:rsidRDefault="0072265C" w:rsidP="0072265C">
      <w:pPr>
        <w:rPr>
          <w:lang w:val="en-US"/>
        </w:rPr>
      </w:pPr>
      <w:r>
        <w:rPr>
          <w:lang w:val="en-US"/>
        </w:rPr>
        <w:t xml:space="preserve">8. “Calculate” should be aligned to the left as is the text in “Select Time Zone” button. </w:t>
      </w:r>
    </w:p>
    <w:p w14:paraId="5888E828" w14:textId="1B5D9A5A" w:rsidR="0072265C" w:rsidRDefault="0072265C" w:rsidP="0072265C">
      <w:pPr>
        <w:rPr>
          <w:lang w:val="en-US"/>
        </w:rPr>
      </w:pPr>
      <w:r>
        <w:rPr>
          <w:lang w:val="en-US"/>
        </w:rPr>
        <w:t>9. The number “150” is disproportional to the “Price” button size; it should be larger.</w:t>
      </w:r>
      <w:r w:rsidRPr="008337E8">
        <w:rPr>
          <w:rFonts w:ascii="Calibri" w:eastAsia="Calibri" w:hAnsi="Calibri" w:cs="Calibri"/>
          <w:color w:val="FF0000"/>
          <w:lang w:val="en-US"/>
        </w:rPr>
        <w:t xml:space="preserve"> </w:t>
      </w:r>
    </w:p>
    <w:p w14:paraId="173F295D" w14:textId="70F7308E" w:rsidR="0072265C" w:rsidRDefault="0072265C" w:rsidP="0072265C">
      <w:pPr>
        <w:rPr>
          <w:lang w:val="en-US"/>
        </w:rPr>
      </w:pPr>
      <w:r>
        <w:rPr>
          <w:lang w:val="en-US"/>
        </w:rPr>
        <w:t xml:space="preserve">10. The dollar sign should be larger and be placed closer to the “Price” button. </w:t>
      </w:r>
    </w:p>
    <w:p w14:paraId="6D229EA9" w14:textId="0BBC4895" w:rsidR="0072265C" w:rsidRDefault="0072265C" w:rsidP="0072265C">
      <w:pPr>
        <w:rPr>
          <w:lang w:val="en-US"/>
        </w:rPr>
      </w:pPr>
      <w:r>
        <w:rPr>
          <w:lang w:val="en-US"/>
        </w:rPr>
        <w:t>11. “Sat” (i.e., Saturday) is missing.</w:t>
      </w:r>
      <w:r w:rsidRPr="008337E8">
        <w:rPr>
          <w:rFonts w:ascii="Calibri" w:eastAsia="Calibri" w:hAnsi="Calibri" w:cs="Calibri"/>
          <w:color w:val="FF0000"/>
          <w:lang w:val="en-US"/>
        </w:rPr>
        <w:t xml:space="preserve"> </w:t>
      </w:r>
    </w:p>
    <w:p w14:paraId="642DBD57" w14:textId="51392D22" w:rsidR="0072265C" w:rsidRDefault="0072265C" w:rsidP="0072265C">
      <w:pPr>
        <w:rPr>
          <w:lang w:val="en-US"/>
        </w:rPr>
      </w:pPr>
      <w:r>
        <w:rPr>
          <w:lang w:val="en-US"/>
        </w:rPr>
        <w:t xml:space="preserve">12. The numbers 3, 10, 17, 24 are missing in April, the number 1 in May. The numbers 13-18 are to be omitted. </w:t>
      </w:r>
    </w:p>
    <w:p w14:paraId="49C5ADDD" w14:textId="19854340" w:rsidR="0072265C" w:rsidRDefault="0072265C" w:rsidP="0072265C">
      <w:pPr>
        <w:rPr>
          <w:lang w:val="en-US"/>
        </w:rPr>
      </w:pPr>
      <w:r>
        <w:rPr>
          <w:lang w:val="en-US"/>
        </w:rPr>
        <w:t>13. “Days” and “Price” should be formatted as “Start Date” and “End Date”.</w:t>
      </w:r>
      <w:r w:rsidRPr="008337E8">
        <w:rPr>
          <w:rFonts w:ascii="Calibri" w:eastAsia="Calibri" w:hAnsi="Calibri" w:cs="Calibri"/>
          <w:color w:val="FF0000"/>
          <w:lang w:val="en-US"/>
        </w:rPr>
        <w:t xml:space="preserve"> </w:t>
      </w:r>
    </w:p>
    <w:p w14:paraId="75ABC442" w14:textId="77777777" w:rsidR="0072265C" w:rsidRDefault="0072265C" w:rsidP="0072265C">
      <w:pPr>
        <w:rPr>
          <w:lang w:val="en-US"/>
        </w:rPr>
      </w:pPr>
    </w:p>
    <w:p w14:paraId="59950C57" w14:textId="2871B62F" w:rsidR="0072265C" w:rsidRDefault="0072265C" w:rsidP="0072265C">
      <w:pPr>
        <w:rPr>
          <w:lang w:val="en-US"/>
        </w:rPr>
      </w:pPr>
      <w:r>
        <w:rPr>
          <w:lang w:val="en-US"/>
        </w:rPr>
        <w:t>*The window misses information about:</w:t>
      </w:r>
      <w:r w:rsidRPr="008337E8">
        <w:rPr>
          <w:rFonts w:ascii="Calibri" w:eastAsia="Calibri" w:hAnsi="Calibri" w:cs="Calibri"/>
          <w:color w:val="FF0000"/>
          <w:lang w:val="en-US"/>
        </w:rPr>
        <w:t xml:space="preserve"> </w:t>
      </w:r>
    </w:p>
    <w:p w14:paraId="460742E4" w14:textId="77777777" w:rsidR="0072265C" w:rsidRDefault="0072265C" w:rsidP="007226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destination (and it makes little or no sense to book without denoting a destination</w:t>
      </w:r>
      <w:proofErr w:type="gramStart"/>
      <w:r>
        <w:rPr>
          <w:lang w:val="en-US"/>
        </w:rPr>
        <w:t>);</w:t>
      </w:r>
      <w:proofErr w:type="gramEnd"/>
      <w:r>
        <w:rPr>
          <w:lang w:val="en-US"/>
        </w:rPr>
        <w:t xml:space="preserve"> </w:t>
      </w:r>
    </w:p>
    <w:p w14:paraId="1F9E0424" w14:textId="77777777" w:rsidR="0072265C" w:rsidRDefault="0072265C" w:rsidP="007226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accommodation (hotel, apartment, hostel,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).   </w:t>
      </w:r>
    </w:p>
    <w:p w14:paraId="0C118E5B" w14:textId="77777777" w:rsidR="0072265C" w:rsidRDefault="0072265C" w:rsidP="0072265C">
      <w:pPr>
        <w:rPr>
          <w:lang w:val="en-US"/>
        </w:rPr>
      </w:pPr>
    </w:p>
    <w:p w14:paraId="188EF228" w14:textId="2D66EAF0" w:rsidR="0072265C" w:rsidRDefault="0072265C" w:rsidP="0072265C">
      <w:pPr>
        <w:rPr>
          <w:rFonts w:ascii="Calibri" w:eastAsia="Calibri" w:hAnsi="Calibri" w:cs="Calibri"/>
          <w:color w:val="FF0000"/>
          <w:lang w:val="en-US"/>
        </w:rPr>
      </w:pPr>
      <w:r>
        <w:rPr>
          <w:lang w:val="en-US"/>
        </w:rPr>
        <w:t xml:space="preserve">**The calendar view window seems senseless since there are star and end date selection options. </w:t>
      </w:r>
    </w:p>
    <w:p w14:paraId="18856F3E" w14:textId="604FC610" w:rsidR="0072265C" w:rsidRPr="00CD3560" w:rsidRDefault="0072265C" w:rsidP="0072265C">
      <w:pPr>
        <w:rPr>
          <w:lang w:val="en-US"/>
        </w:rPr>
      </w:pPr>
    </w:p>
    <w:p w14:paraId="0CF43099" w14:textId="77777777" w:rsidR="0072265C" w:rsidRDefault="0072265C" w:rsidP="0072265C">
      <w:pPr>
        <w:ind w:left="720" w:hanging="360"/>
        <w:rPr>
          <w:b/>
          <w:bCs/>
          <w:lang w:val="en-US"/>
        </w:rPr>
      </w:pPr>
    </w:p>
    <w:p w14:paraId="2614B369" w14:textId="177C0C65" w:rsidR="0072265C" w:rsidRPr="00E91322" w:rsidRDefault="0072265C" w:rsidP="0072265C">
      <w:pPr>
        <w:rPr>
          <w:b/>
          <w:bCs/>
          <w:lang w:val="en-US"/>
        </w:rPr>
      </w:pPr>
      <w:r w:rsidRPr="00E91322">
        <w:rPr>
          <w:b/>
          <w:bCs/>
          <w:lang w:val="en-US"/>
        </w:rPr>
        <w:t>Clarifying questions</w:t>
      </w:r>
    </w:p>
    <w:p w14:paraId="03339917" w14:textId="77777777" w:rsidR="0072265C" w:rsidRPr="00114812" w:rsidRDefault="0072265C" w:rsidP="0072265C">
      <w:pPr>
        <w:ind w:left="720" w:hanging="360"/>
        <w:rPr>
          <w:lang w:val="en-US"/>
        </w:rPr>
      </w:pPr>
    </w:p>
    <w:p w14:paraId="6D84C7F1" w14:textId="7331FEAA" w:rsidR="0072265C" w:rsidRDefault="0072265C" w:rsidP="007226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do you expect of the “Vacation Book” page?  </w:t>
      </w:r>
    </w:p>
    <w:p w14:paraId="19F7586C" w14:textId="6003BD56" w:rsidR="0072265C" w:rsidRDefault="0072265C" w:rsidP="007226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would you like the page be due?</w:t>
      </w:r>
      <w:r w:rsidRPr="006836BF">
        <w:rPr>
          <w:color w:val="FF0000"/>
          <w:lang w:val="en-US"/>
        </w:rPr>
        <w:t xml:space="preserve"> </w:t>
      </w:r>
    </w:p>
    <w:p w14:paraId="4107F8FB" w14:textId="0A837692" w:rsidR="0072265C" w:rsidRDefault="0072265C" w:rsidP="007226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should people want to book by this page, what is its uniqueness?</w:t>
      </w:r>
      <w:r w:rsidRPr="006836BF">
        <w:rPr>
          <w:color w:val="FF0000"/>
          <w:lang w:val="en-US"/>
        </w:rPr>
        <w:t xml:space="preserve"> </w:t>
      </w:r>
    </w:p>
    <w:p w14:paraId="69E7958A" w14:textId="6F4F5EFE" w:rsidR="0072265C" w:rsidRDefault="0072265C" w:rsidP="007226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people do you expect to book using this page?</w:t>
      </w:r>
      <w:r w:rsidRPr="006836BF">
        <w:rPr>
          <w:color w:val="FF0000"/>
          <w:lang w:val="en-US"/>
        </w:rPr>
        <w:t xml:space="preserve"> </w:t>
      </w:r>
    </w:p>
    <w:p w14:paraId="7460BF99" w14:textId="52FC3042" w:rsidR="0072265C" w:rsidRDefault="0072265C" w:rsidP="007226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would you like to change on this page?</w:t>
      </w:r>
      <w:r w:rsidRPr="006836BF">
        <w:rPr>
          <w:color w:val="FF0000"/>
          <w:lang w:val="en-US"/>
        </w:rPr>
        <w:t xml:space="preserve"> </w:t>
      </w:r>
    </w:p>
    <w:p w14:paraId="3EA34313" w14:textId="2FD422BA" w:rsidR="0072265C" w:rsidRDefault="0072265C" w:rsidP="007226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Would you like the price be calculated in dollars only?</w:t>
      </w:r>
      <w:r w:rsidRPr="006836BF">
        <w:rPr>
          <w:color w:val="FF0000"/>
          <w:lang w:val="en-US"/>
        </w:rPr>
        <w:t xml:space="preserve"> </w:t>
      </w:r>
    </w:p>
    <w:p w14:paraId="1850F85C" w14:textId="78450FBC" w:rsidR="0072265C" w:rsidRDefault="0072265C" w:rsidP="007226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Would you like to add “Book” button so that the potential end user confirms the preferred booking?</w:t>
      </w:r>
      <w:r w:rsidRPr="006836BF">
        <w:rPr>
          <w:color w:val="FF0000"/>
          <w:lang w:val="en-US"/>
        </w:rPr>
        <w:t xml:space="preserve"> </w:t>
      </w:r>
    </w:p>
    <w:p w14:paraId="7554ADB2" w14:textId="30420AC0" w:rsidR="0072265C" w:rsidRPr="0072265C" w:rsidRDefault="0072265C" w:rsidP="007226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Would you prefer the dates be calculated in the way they are present at the current page? (</w:t>
      </w:r>
      <w:proofErr w:type="gramStart"/>
      <w:r>
        <w:rPr>
          <w:lang w:val="en-US"/>
        </w:rPr>
        <w:t>there</w:t>
      </w:r>
      <w:proofErr w:type="gramEnd"/>
      <w:r>
        <w:rPr>
          <w:lang w:val="en-US"/>
        </w:rPr>
        <w:t xml:space="preserve"> are two options to select dates and no mention of a potential destination)</w:t>
      </w:r>
      <w:r w:rsidRPr="006836BF">
        <w:rPr>
          <w:color w:val="FF0000"/>
          <w:lang w:val="en-US"/>
        </w:rPr>
        <w:t xml:space="preserve"> </w:t>
      </w:r>
    </w:p>
    <w:p w14:paraId="6006B7FA" w14:textId="0B058A49" w:rsidR="0072265C" w:rsidRDefault="0072265C" w:rsidP="0072265C">
      <w:pPr>
        <w:rPr>
          <w:lang w:val="en-US"/>
        </w:rPr>
      </w:pPr>
    </w:p>
    <w:p w14:paraId="6E96CA43" w14:textId="30CAE7F9" w:rsidR="0072265C" w:rsidRPr="0072265C" w:rsidRDefault="0072265C" w:rsidP="0072265C">
      <w:pPr>
        <w:rPr>
          <w:b/>
          <w:bCs/>
          <w:lang w:val="en-US"/>
        </w:rPr>
      </w:pPr>
      <w:r w:rsidRPr="0072265C">
        <w:rPr>
          <w:b/>
          <w:bCs/>
          <w:lang w:val="en-US"/>
        </w:rPr>
        <w:t>Checklist</w:t>
      </w:r>
    </w:p>
    <w:p w14:paraId="55CD6FE1" w14:textId="1C185289" w:rsidR="00575D17" w:rsidRDefault="00575D17">
      <w:pPr>
        <w:rPr>
          <w:lang w:val="en-US"/>
        </w:rPr>
      </w:pPr>
    </w:p>
    <w:p w14:paraId="16259838" w14:textId="77777777" w:rsidR="0072265C" w:rsidRDefault="0072265C" w:rsidP="0072265C">
      <w:r>
        <w:rPr>
          <w:noProof/>
        </w:rPr>
        <w:drawing>
          <wp:inline distT="0" distB="0" distL="0" distR="0" wp14:anchorId="0901C014" wp14:editId="2332748B">
            <wp:extent cx="2373252" cy="2075328"/>
            <wp:effectExtent l="0" t="0" r="190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213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4A6D" w14:textId="438F2D2C" w:rsidR="0072265C" w:rsidRDefault="0072265C" w:rsidP="0072265C">
      <w:pPr>
        <w:rPr>
          <w:lang w:val="en-US"/>
        </w:rPr>
      </w:pPr>
      <w:r>
        <w:rPr>
          <w:lang w:val="en-US"/>
        </w:rPr>
        <w:t xml:space="preserve">1. Check if the “Start Date” button works properly: the arrows take up and down and the corresponding dates appear. </w:t>
      </w:r>
    </w:p>
    <w:p w14:paraId="1F2D0646" w14:textId="3E44ABB6" w:rsidR="0072265C" w:rsidRDefault="0072265C" w:rsidP="0072265C">
      <w:pPr>
        <w:rPr>
          <w:lang w:val="en-US"/>
        </w:rPr>
      </w:pPr>
      <w:r>
        <w:rPr>
          <w:lang w:val="en-US"/>
        </w:rPr>
        <w:t>2. Check if the “End Date” button works properly: the arrows take up and down and the corresponding dates appear.</w:t>
      </w:r>
      <w:r w:rsidRPr="00E41A7D">
        <w:rPr>
          <w:rFonts w:ascii="Calibri" w:eastAsia="Calibri" w:hAnsi="Calibri" w:cs="Calibri"/>
          <w:color w:val="FF0000"/>
          <w:lang w:val="en-US"/>
        </w:rPr>
        <w:t xml:space="preserve"> </w:t>
      </w:r>
    </w:p>
    <w:p w14:paraId="1D567AA2" w14:textId="108FD167" w:rsidR="0072265C" w:rsidRDefault="0072265C" w:rsidP="0072265C">
      <w:pPr>
        <w:rPr>
          <w:lang w:val="en-US"/>
        </w:rPr>
      </w:pPr>
      <w:r>
        <w:rPr>
          <w:lang w:val="en-US"/>
        </w:rPr>
        <w:t>3. Check if the “Select Time Zone” button works properly: the arrows take up and down and the corresponding time zones appear.</w:t>
      </w:r>
      <w:r w:rsidRPr="00E41A7D">
        <w:rPr>
          <w:rFonts w:ascii="Calibri" w:eastAsia="Calibri" w:hAnsi="Calibri" w:cs="Calibri"/>
          <w:color w:val="FF0000"/>
          <w:lang w:val="en-US"/>
        </w:rPr>
        <w:t xml:space="preserve"> </w:t>
      </w:r>
    </w:p>
    <w:p w14:paraId="19AB4C1B" w14:textId="73390BF4" w:rsidR="0072265C" w:rsidRDefault="0072265C" w:rsidP="0072265C">
      <w:pPr>
        <w:rPr>
          <w:lang w:val="en-US"/>
        </w:rPr>
      </w:pPr>
      <w:r>
        <w:rPr>
          <w:lang w:val="en-US"/>
        </w:rPr>
        <w:t>4. Select arbitrary start and end dates to see if the “Days” button generates the number of days.</w:t>
      </w:r>
      <w:r w:rsidRPr="00E41A7D">
        <w:rPr>
          <w:rFonts w:ascii="Calibri" w:eastAsia="Calibri" w:hAnsi="Calibri" w:cs="Calibri"/>
          <w:color w:val="FF0000"/>
          <w:lang w:val="en-US"/>
        </w:rPr>
        <w:t xml:space="preserve"> </w:t>
      </w:r>
    </w:p>
    <w:p w14:paraId="797E68A1" w14:textId="30189312" w:rsidR="0072265C" w:rsidRDefault="0072265C" w:rsidP="0072265C">
      <w:pPr>
        <w:rPr>
          <w:lang w:val="en-US"/>
        </w:rPr>
      </w:pPr>
      <w:r>
        <w:rPr>
          <w:lang w:val="en-US"/>
        </w:rPr>
        <w:t>5. Select</w:t>
      </w:r>
      <w:r w:rsidRPr="00F618A7">
        <w:rPr>
          <w:lang w:val="en-US"/>
        </w:rPr>
        <w:t xml:space="preserve"> </w:t>
      </w:r>
      <w:r>
        <w:rPr>
          <w:lang w:val="en-US"/>
        </w:rPr>
        <w:t>arbitrary start and end dates and omit the time zone to check if the “Calculate” button operates at all</w:t>
      </w:r>
      <w:r w:rsidR="00DE3064">
        <w:rPr>
          <w:lang w:val="en-US"/>
        </w:rPr>
        <w:t>, s</w:t>
      </w:r>
      <w:r>
        <w:rPr>
          <w:lang w:val="en-US"/>
        </w:rPr>
        <w:t>elect</w:t>
      </w:r>
      <w:r w:rsidRPr="00F618A7">
        <w:rPr>
          <w:lang w:val="en-US"/>
        </w:rPr>
        <w:t xml:space="preserve"> </w:t>
      </w:r>
      <w:r>
        <w:rPr>
          <w:lang w:val="en-US"/>
        </w:rPr>
        <w:t xml:space="preserve">arbitrary start </w:t>
      </w:r>
      <w:proofErr w:type="gramStart"/>
      <w:r>
        <w:rPr>
          <w:lang w:val="en-US"/>
        </w:rPr>
        <w:t>date</w:t>
      </w:r>
      <w:proofErr w:type="gramEnd"/>
      <w:r>
        <w:rPr>
          <w:lang w:val="en-US"/>
        </w:rPr>
        <w:t xml:space="preserve"> and time zone and omit the end date to check if the “Calculate” button operates at all</w:t>
      </w:r>
      <w:r w:rsidR="00DE3064">
        <w:rPr>
          <w:lang w:val="en-US"/>
        </w:rPr>
        <w:t>, s</w:t>
      </w:r>
      <w:r>
        <w:rPr>
          <w:lang w:val="en-US"/>
        </w:rPr>
        <w:t>elect</w:t>
      </w:r>
      <w:r w:rsidRPr="00F618A7">
        <w:rPr>
          <w:lang w:val="en-US"/>
        </w:rPr>
        <w:t xml:space="preserve"> </w:t>
      </w:r>
      <w:r>
        <w:rPr>
          <w:lang w:val="en-US"/>
        </w:rPr>
        <w:t>arbitrary end date and time zone and omit the start date to check if the “Calculate” button operates at all.</w:t>
      </w:r>
    </w:p>
    <w:p w14:paraId="0180E52C" w14:textId="79B09603" w:rsidR="0072265C" w:rsidRDefault="00DE3064" w:rsidP="0072265C">
      <w:pPr>
        <w:rPr>
          <w:lang w:val="en-US"/>
        </w:rPr>
      </w:pPr>
      <w:r>
        <w:rPr>
          <w:lang w:val="en-US"/>
        </w:rPr>
        <w:t>6</w:t>
      </w:r>
      <w:r w:rsidR="0072265C">
        <w:rPr>
          <w:lang w:val="en-US"/>
        </w:rPr>
        <w:t xml:space="preserve">. Check if the left and right arrow signs near “April” operate properly. </w:t>
      </w:r>
    </w:p>
    <w:p w14:paraId="48E4860D" w14:textId="2AE5937F" w:rsidR="0072265C" w:rsidRDefault="00DE3064" w:rsidP="0072265C">
      <w:pPr>
        <w:rPr>
          <w:rFonts w:ascii="Calibri" w:eastAsia="Calibri" w:hAnsi="Calibri" w:cs="Calibri"/>
          <w:color w:val="FF0000"/>
          <w:lang w:val="en-US"/>
        </w:rPr>
      </w:pPr>
      <w:r>
        <w:rPr>
          <w:lang w:val="en-US"/>
        </w:rPr>
        <w:t>7</w:t>
      </w:r>
      <w:r w:rsidR="0072265C">
        <w:rPr>
          <w:lang w:val="en-US"/>
        </w:rPr>
        <w:t xml:space="preserve">. Check if the start and end day selection on the left side would be reflected on the right-hand corner calendar and vice versa (given both these options stay after making the clarifications with the client).   </w:t>
      </w:r>
    </w:p>
    <w:p w14:paraId="01F77BFE" w14:textId="77777777" w:rsidR="0072265C" w:rsidRDefault="0072265C" w:rsidP="0072265C">
      <w:pPr>
        <w:rPr>
          <w:rFonts w:ascii="Calibri" w:eastAsia="Calibri" w:hAnsi="Calibri" w:cs="Calibri"/>
          <w:color w:val="FF0000"/>
          <w:lang w:val="en-US"/>
        </w:rPr>
      </w:pPr>
    </w:p>
    <w:p w14:paraId="6C23028C" w14:textId="77777777" w:rsidR="0072265C" w:rsidRPr="0072265C" w:rsidRDefault="0072265C">
      <w:pPr>
        <w:rPr>
          <w:lang w:val="en-US"/>
        </w:rPr>
      </w:pPr>
    </w:p>
    <w:sectPr w:rsidR="0072265C" w:rsidRPr="007226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99E5A" w14:textId="77777777" w:rsidR="00BB3F2C" w:rsidRDefault="00BB3F2C" w:rsidP="0072265C">
      <w:r>
        <w:separator/>
      </w:r>
    </w:p>
  </w:endnote>
  <w:endnote w:type="continuationSeparator" w:id="0">
    <w:p w14:paraId="760503E3" w14:textId="77777777" w:rsidR="00BB3F2C" w:rsidRDefault="00BB3F2C" w:rsidP="00722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E7808" w14:textId="77777777" w:rsidR="00BB3F2C" w:rsidRDefault="00BB3F2C" w:rsidP="0072265C">
      <w:r>
        <w:separator/>
      </w:r>
    </w:p>
  </w:footnote>
  <w:footnote w:type="continuationSeparator" w:id="0">
    <w:p w14:paraId="2D680D56" w14:textId="77777777" w:rsidR="00BB3F2C" w:rsidRDefault="00BB3F2C" w:rsidP="007226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7964"/>
    <w:multiLevelType w:val="hybridMultilevel"/>
    <w:tmpl w:val="F760CCC8"/>
    <w:lvl w:ilvl="0" w:tplc="EBDAA3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92F3A"/>
    <w:multiLevelType w:val="hybridMultilevel"/>
    <w:tmpl w:val="F47A8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5C"/>
    <w:rsid w:val="002A4E28"/>
    <w:rsid w:val="00575D17"/>
    <w:rsid w:val="0072265C"/>
    <w:rsid w:val="00B72EE3"/>
    <w:rsid w:val="00BB3F2C"/>
    <w:rsid w:val="00DE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48571E"/>
  <w15:chartTrackingRefBased/>
  <w15:docId w15:val="{1F326F02-49F3-0D4C-A70E-EF510859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6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26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65C"/>
  </w:style>
  <w:style w:type="paragraph" w:styleId="Footer">
    <w:name w:val="footer"/>
    <w:basedOn w:val="Normal"/>
    <w:link w:val="FooterChar"/>
    <w:uiPriority w:val="99"/>
    <w:unhideWhenUsed/>
    <w:rsid w:val="007226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Lusine Babayan</dc:creator>
  <cp:keywords/>
  <dc:description/>
  <cp:lastModifiedBy>Lusine Babayan</cp:lastModifiedBy>
  <cp:revision>1</cp:revision>
  <dcterms:created xsi:type="dcterms:W3CDTF">2022-02-22T20:43:00Z</dcterms:created>
  <dcterms:modified xsi:type="dcterms:W3CDTF">2022-02-22T20:51:00Z</dcterms:modified>
</cp:coreProperties>
</file>