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8989" w14:textId="1F4C9377" w:rsidR="004C49D0" w:rsidRDefault="004C49D0" w:rsidP="004C49D0">
      <w:pPr>
        <w:rPr>
          <w:noProof/>
        </w:rPr>
      </w:pPr>
      <w:r>
        <w:rPr>
          <w:noProof/>
        </w:rPr>
        <w:tab/>
      </w:r>
      <w:r w:rsidRPr="003A0E84">
        <w:rPr>
          <w:noProof/>
          <w:sz w:val="36"/>
          <w:szCs w:val="36"/>
        </w:rPr>
        <w:t xml:space="preserve">                                                                                   </w:t>
      </w:r>
      <w:r>
        <w:rPr>
          <w:noProof/>
          <w:sz w:val="36"/>
          <w:szCs w:val="36"/>
        </w:rPr>
        <w:t>A</w:t>
      </w:r>
      <w:r w:rsidRPr="003A0E84">
        <w:rPr>
          <w:noProof/>
          <w:sz w:val="36"/>
          <w:szCs w:val="36"/>
        </w:rPr>
        <w:t xml:space="preserve">KS </w:t>
      </w:r>
      <w:r>
        <w:rPr>
          <w:noProof/>
          <w:sz w:val="36"/>
          <w:szCs w:val="36"/>
        </w:rPr>
        <w:t>PROD</w:t>
      </w:r>
      <w:r w:rsidRPr="003A0E84">
        <w:rPr>
          <w:noProof/>
          <w:sz w:val="36"/>
          <w:szCs w:val="36"/>
        </w:rPr>
        <w:t xml:space="preserve"> Architecture</w:t>
      </w:r>
      <w:r>
        <w:rPr>
          <w:noProof/>
          <w:sz w:val="36"/>
          <w:szCs w:val="36"/>
        </w:rPr>
        <w:t>:</w:t>
      </w:r>
    </w:p>
    <w:p w14:paraId="7891803C" w14:textId="00C77217" w:rsidR="00F14850" w:rsidRDefault="00D279AC" w:rsidP="00E72B8A">
      <w:pPr>
        <w:rPr>
          <w:noProof/>
          <w:vertAlign w:val="subscript"/>
        </w:rPr>
      </w:pPr>
      <w:r>
        <w:rPr>
          <w:noProof/>
        </w:rPr>
        <w:drawing>
          <wp:inline distT="0" distB="0" distL="0" distR="0" wp14:anchorId="7714ACC7" wp14:editId="7D3DB574">
            <wp:extent cx="20117435" cy="107759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435" cy="1077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737C1" w14:textId="387AE154" w:rsidR="00177372" w:rsidRDefault="00177372" w:rsidP="00177372">
      <w:pPr>
        <w:tabs>
          <w:tab w:val="left" w:pos="4664"/>
        </w:tabs>
      </w:pPr>
      <w:r>
        <w:tab/>
      </w:r>
    </w:p>
    <w:p w14:paraId="5D231ED1" w14:textId="276226D2" w:rsidR="00177372" w:rsidRDefault="00177372" w:rsidP="00177372">
      <w:pPr>
        <w:tabs>
          <w:tab w:val="left" w:pos="4664"/>
        </w:tabs>
      </w:pPr>
    </w:p>
    <w:p w14:paraId="0FF07C7D" w14:textId="6DD49186" w:rsidR="00177372" w:rsidRPr="009748F5" w:rsidRDefault="00177372" w:rsidP="00177372">
      <w:pPr>
        <w:tabs>
          <w:tab w:val="left" w:pos="4664"/>
        </w:tabs>
        <w:rPr>
          <w:b/>
          <w:bCs/>
          <w:sz w:val="36"/>
          <w:szCs w:val="36"/>
        </w:rPr>
      </w:pPr>
      <w:r>
        <w:tab/>
      </w:r>
      <w:r w:rsidRPr="009748F5">
        <w:rPr>
          <w:b/>
          <w:bCs/>
          <w:sz w:val="36"/>
          <w:szCs w:val="36"/>
        </w:rPr>
        <w:t xml:space="preserve">Data Flows: </w:t>
      </w:r>
    </w:p>
    <w:p w14:paraId="0EDFB140" w14:textId="35770C32" w:rsidR="00177372" w:rsidRPr="009748F5" w:rsidRDefault="00177372" w:rsidP="00177372">
      <w:pPr>
        <w:pStyle w:val="ListParagraph"/>
        <w:numPr>
          <w:ilvl w:val="0"/>
          <w:numId w:val="1"/>
        </w:numPr>
        <w:tabs>
          <w:tab w:val="left" w:pos="4664"/>
        </w:tabs>
        <w:rPr>
          <w:sz w:val="36"/>
          <w:szCs w:val="36"/>
        </w:rPr>
      </w:pPr>
      <w:r w:rsidRPr="009748F5">
        <w:rPr>
          <w:sz w:val="36"/>
          <w:szCs w:val="36"/>
        </w:rPr>
        <w:t xml:space="preserve">Resource provisioning using Terraform via Azure CICD pipelines. </w:t>
      </w:r>
    </w:p>
    <w:p w14:paraId="331BA23F" w14:textId="307C66F8" w:rsidR="00177372" w:rsidRPr="009748F5" w:rsidRDefault="00177372" w:rsidP="00177372">
      <w:pPr>
        <w:pStyle w:val="ListParagraph"/>
        <w:numPr>
          <w:ilvl w:val="0"/>
          <w:numId w:val="1"/>
        </w:numPr>
        <w:tabs>
          <w:tab w:val="left" w:pos="4664"/>
        </w:tabs>
        <w:rPr>
          <w:sz w:val="36"/>
          <w:szCs w:val="36"/>
        </w:rPr>
      </w:pPr>
      <w:r w:rsidRPr="009748F5">
        <w:rPr>
          <w:sz w:val="36"/>
          <w:szCs w:val="36"/>
        </w:rPr>
        <w:t xml:space="preserve">Validating the Resources and checking the basic configurations. </w:t>
      </w:r>
    </w:p>
    <w:p w14:paraId="2F86FEC1" w14:textId="56CF64EA" w:rsidR="00177372" w:rsidRPr="009748F5" w:rsidRDefault="00177372" w:rsidP="00177372">
      <w:pPr>
        <w:pStyle w:val="ListParagraph"/>
        <w:numPr>
          <w:ilvl w:val="0"/>
          <w:numId w:val="1"/>
        </w:numPr>
        <w:tabs>
          <w:tab w:val="left" w:pos="4664"/>
        </w:tabs>
        <w:rPr>
          <w:sz w:val="36"/>
          <w:szCs w:val="36"/>
        </w:rPr>
      </w:pPr>
      <w:r w:rsidRPr="009748F5">
        <w:rPr>
          <w:sz w:val="36"/>
          <w:szCs w:val="36"/>
        </w:rPr>
        <w:t xml:space="preserve">Application Deployment Using Helm Package through YAML CICD Pipelines. </w:t>
      </w:r>
    </w:p>
    <w:p w14:paraId="23772189" w14:textId="43860FED" w:rsidR="00177372" w:rsidRPr="009748F5" w:rsidRDefault="00177372" w:rsidP="00177372">
      <w:pPr>
        <w:pStyle w:val="ListParagraph"/>
        <w:numPr>
          <w:ilvl w:val="0"/>
          <w:numId w:val="1"/>
        </w:numPr>
        <w:tabs>
          <w:tab w:val="left" w:pos="4664"/>
        </w:tabs>
        <w:rPr>
          <w:sz w:val="36"/>
          <w:szCs w:val="36"/>
        </w:rPr>
      </w:pPr>
      <w:r w:rsidRPr="009748F5">
        <w:rPr>
          <w:sz w:val="36"/>
          <w:szCs w:val="36"/>
        </w:rPr>
        <w:t xml:space="preserve">Validating the Deployment and Application Accessibility. </w:t>
      </w:r>
    </w:p>
    <w:p w14:paraId="091DC999" w14:textId="17BDC18D" w:rsidR="00177372" w:rsidRPr="009748F5" w:rsidRDefault="00B1281C" w:rsidP="00177372">
      <w:pPr>
        <w:pStyle w:val="ListParagraph"/>
        <w:numPr>
          <w:ilvl w:val="0"/>
          <w:numId w:val="1"/>
        </w:numPr>
        <w:tabs>
          <w:tab w:val="left" w:pos="4664"/>
        </w:tabs>
        <w:rPr>
          <w:sz w:val="36"/>
          <w:szCs w:val="36"/>
        </w:rPr>
      </w:pPr>
      <w:r w:rsidRPr="009748F5">
        <w:rPr>
          <w:sz w:val="36"/>
          <w:szCs w:val="36"/>
        </w:rPr>
        <w:t xml:space="preserve">Azure AD Integration for Authentication between Azure CICD and Azure. </w:t>
      </w:r>
    </w:p>
    <w:p w14:paraId="65B6EA94" w14:textId="74CE80F3" w:rsidR="00B1281C" w:rsidRPr="009748F5" w:rsidRDefault="00B1281C" w:rsidP="00177372">
      <w:pPr>
        <w:pStyle w:val="ListParagraph"/>
        <w:numPr>
          <w:ilvl w:val="0"/>
          <w:numId w:val="1"/>
        </w:numPr>
        <w:tabs>
          <w:tab w:val="left" w:pos="4664"/>
        </w:tabs>
        <w:rPr>
          <w:sz w:val="36"/>
          <w:szCs w:val="36"/>
        </w:rPr>
      </w:pPr>
      <w:r w:rsidRPr="009748F5">
        <w:rPr>
          <w:sz w:val="36"/>
          <w:szCs w:val="36"/>
        </w:rPr>
        <w:t xml:space="preserve">Managed disk as a Persistent Volume Storage backed by Azure Backup-service. </w:t>
      </w:r>
    </w:p>
    <w:p w14:paraId="3135D4D4" w14:textId="6FBC1B51" w:rsidR="00B1281C" w:rsidRPr="009748F5" w:rsidRDefault="00B1281C" w:rsidP="00177372">
      <w:pPr>
        <w:pStyle w:val="ListParagraph"/>
        <w:numPr>
          <w:ilvl w:val="0"/>
          <w:numId w:val="1"/>
        </w:numPr>
        <w:tabs>
          <w:tab w:val="left" w:pos="4664"/>
        </w:tabs>
        <w:rPr>
          <w:sz w:val="36"/>
          <w:szCs w:val="36"/>
        </w:rPr>
      </w:pPr>
      <w:r w:rsidRPr="009748F5">
        <w:rPr>
          <w:sz w:val="36"/>
          <w:szCs w:val="36"/>
        </w:rPr>
        <w:t xml:space="preserve">Data cached by Redis whenever Application data is retrieved from SQL Database. </w:t>
      </w:r>
    </w:p>
    <w:p w14:paraId="1E70E691" w14:textId="23FBF260" w:rsidR="00B1281C" w:rsidRPr="009748F5" w:rsidRDefault="00B1281C" w:rsidP="00177372">
      <w:pPr>
        <w:pStyle w:val="ListParagraph"/>
        <w:numPr>
          <w:ilvl w:val="0"/>
          <w:numId w:val="1"/>
        </w:numPr>
        <w:tabs>
          <w:tab w:val="left" w:pos="4664"/>
        </w:tabs>
        <w:rPr>
          <w:sz w:val="36"/>
          <w:szCs w:val="36"/>
        </w:rPr>
      </w:pPr>
      <w:r w:rsidRPr="009748F5">
        <w:rPr>
          <w:sz w:val="36"/>
          <w:szCs w:val="36"/>
        </w:rPr>
        <w:t>Log Analytics, Application Insights</w:t>
      </w:r>
      <w:r w:rsidR="00E77E5C" w:rsidRPr="009748F5">
        <w:rPr>
          <w:sz w:val="36"/>
          <w:szCs w:val="36"/>
        </w:rPr>
        <w:t>,</w:t>
      </w:r>
      <w:r w:rsidRPr="009748F5">
        <w:rPr>
          <w:sz w:val="36"/>
          <w:szCs w:val="36"/>
        </w:rPr>
        <w:t xml:space="preserve"> Event Hubs</w:t>
      </w:r>
      <w:r w:rsidR="00E77E5C" w:rsidRPr="009748F5">
        <w:rPr>
          <w:sz w:val="36"/>
          <w:szCs w:val="36"/>
        </w:rPr>
        <w:t xml:space="preserve"> and Grafana</w:t>
      </w:r>
      <w:r w:rsidRPr="009748F5">
        <w:rPr>
          <w:sz w:val="36"/>
          <w:szCs w:val="36"/>
        </w:rPr>
        <w:t xml:space="preserve"> are proposed as a Monitoring Solution </w:t>
      </w:r>
      <w:r w:rsidR="00E77E5C" w:rsidRPr="009748F5">
        <w:rPr>
          <w:sz w:val="36"/>
          <w:szCs w:val="36"/>
        </w:rPr>
        <w:t xml:space="preserve">with Storage Account Backend. </w:t>
      </w:r>
    </w:p>
    <w:p w14:paraId="138E14A9" w14:textId="26B39AE5" w:rsidR="00814E4C" w:rsidRDefault="00814E4C" w:rsidP="00814E4C">
      <w:pPr>
        <w:tabs>
          <w:tab w:val="left" w:pos="4664"/>
        </w:tabs>
        <w:rPr>
          <w:sz w:val="32"/>
          <w:szCs w:val="32"/>
        </w:rPr>
      </w:pPr>
    </w:p>
    <w:p w14:paraId="534A08F3" w14:textId="5E850A35" w:rsidR="00814E4C" w:rsidRPr="009748F5" w:rsidRDefault="00814E4C" w:rsidP="00814E4C">
      <w:pPr>
        <w:tabs>
          <w:tab w:val="left" w:pos="4664"/>
        </w:tabs>
        <w:rPr>
          <w:b/>
          <w:bCs/>
          <w:sz w:val="36"/>
          <w:szCs w:val="36"/>
        </w:rPr>
      </w:pPr>
      <w:r>
        <w:rPr>
          <w:sz w:val="32"/>
          <w:szCs w:val="32"/>
        </w:rPr>
        <w:tab/>
      </w:r>
      <w:r w:rsidRPr="009748F5">
        <w:rPr>
          <w:b/>
          <w:bCs/>
          <w:sz w:val="36"/>
          <w:szCs w:val="36"/>
        </w:rPr>
        <w:t xml:space="preserve">Current Architectural Achievements: </w:t>
      </w:r>
    </w:p>
    <w:p w14:paraId="30E57D34" w14:textId="3495C186" w:rsidR="00814E4C" w:rsidRPr="009748F5" w:rsidRDefault="00814E4C" w:rsidP="00814E4C">
      <w:pPr>
        <w:pStyle w:val="ListParagraph"/>
        <w:numPr>
          <w:ilvl w:val="0"/>
          <w:numId w:val="3"/>
        </w:numPr>
        <w:tabs>
          <w:tab w:val="left" w:pos="4664"/>
        </w:tabs>
        <w:rPr>
          <w:sz w:val="36"/>
          <w:szCs w:val="36"/>
        </w:rPr>
      </w:pPr>
      <w:r w:rsidRPr="009748F5">
        <w:rPr>
          <w:sz w:val="36"/>
          <w:szCs w:val="36"/>
        </w:rPr>
        <w:t>Cluster</w:t>
      </w:r>
      <w:r w:rsidR="009748F5" w:rsidRPr="009748F5">
        <w:rPr>
          <w:sz w:val="36"/>
          <w:szCs w:val="36"/>
        </w:rPr>
        <w:t xml:space="preserve"> and</w:t>
      </w:r>
      <w:r w:rsidRPr="009748F5">
        <w:rPr>
          <w:sz w:val="36"/>
          <w:szCs w:val="36"/>
        </w:rPr>
        <w:t xml:space="preserve"> Horizontal pod Autoscaling </w:t>
      </w:r>
      <w:r w:rsidR="009748F5" w:rsidRPr="009748F5">
        <w:rPr>
          <w:sz w:val="36"/>
          <w:szCs w:val="36"/>
        </w:rPr>
        <w:t xml:space="preserve">enabled </w:t>
      </w:r>
      <w:r w:rsidRPr="009748F5">
        <w:rPr>
          <w:sz w:val="36"/>
          <w:szCs w:val="36"/>
        </w:rPr>
        <w:t xml:space="preserve">to support variable amount of traffic. </w:t>
      </w:r>
    </w:p>
    <w:p w14:paraId="0C7C29A6" w14:textId="7AB60C3F" w:rsidR="00814E4C" w:rsidRPr="009748F5" w:rsidRDefault="00814E4C" w:rsidP="00814E4C">
      <w:pPr>
        <w:pStyle w:val="ListParagraph"/>
        <w:numPr>
          <w:ilvl w:val="0"/>
          <w:numId w:val="3"/>
        </w:numPr>
        <w:tabs>
          <w:tab w:val="left" w:pos="4664"/>
        </w:tabs>
        <w:rPr>
          <w:sz w:val="36"/>
          <w:szCs w:val="36"/>
        </w:rPr>
      </w:pPr>
      <w:r w:rsidRPr="009748F5">
        <w:rPr>
          <w:sz w:val="36"/>
          <w:szCs w:val="36"/>
        </w:rPr>
        <w:t xml:space="preserve">Azure backup service will be enabled for Regular Incremental backups of the data and will be recovered anytime. </w:t>
      </w:r>
    </w:p>
    <w:p w14:paraId="3500CB71" w14:textId="4B690108" w:rsidR="00814E4C" w:rsidRPr="009748F5" w:rsidRDefault="00170059" w:rsidP="00814E4C">
      <w:pPr>
        <w:pStyle w:val="ListParagraph"/>
        <w:numPr>
          <w:ilvl w:val="0"/>
          <w:numId w:val="3"/>
        </w:numPr>
        <w:tabs>
          <w:tab w:val="left" w:pos="4664"/>
        </w:tabs>
        <w:rPr>
          <w:sz w:val="36"/>
          <w:szCs w:val="36"/>
        </w:rPr>
      </w:pPr>
      <w:r w:rsidRPr="009748F5">
        <w:rPr>
          <w:sz w:val="36"/>
          <w:szCs w:val="36"/>
        </w:rPr>
        <w:t xml:space="preserve">Regional level failure is supported in this Architecture by Active-Active Load Balancing. </w:t>
      </w:r>
    </w:p>
    <w:p w14:paraId="1659798F" w14:textId="298EB971" w:rsidR="00170059" w:rsidRPr="009748F5" w:rsidRDefault="00170059" w:rsidP="00814E4C">
      <w:pPr>
        <w:pStyle w:val="ListParagraph"/>
        <w:numPr>
          <w:ilvl w:val="0"/>
          <w:numId w:val="3"/>
        </w:numPr>
        <w:tabs>
          <w:tab w:val="left" w:pos="4664"/>
        </w:tabs>
        <w:rPr>
          <w:sz w:val="36"/>
          <w:szCs w:val="36"/>
        </w:rPr>
      </w:pPr>
      <w:r w:rsidRPr="009748F5">
        <w:rPr>
          <w:sz w:val="36"/>
          <w:szCs w:val="36"/>
        </w:rPr>
        <w:t xml:space="preserve">The service can be migrated over to any regions with the ASR strategy. </w:t>
      </w:r>
    </w:p>
    <w:p w14:paraId="636CE6CF" w14:textId="7F1F3655" w:rsidR="00170059" w:rsidRPr="009748F5" w:rsidRDefault="00170059" w:rsidP="00814E4C">
      <w:pPr>
        <w:pStyle w:val="ListParagraph"/>
        <w:numPr>
          <w:ilvl w:val="0"/>
          <w:numId w:val="3"/>
        </w:numPr>
        <w:tabs>
          <w:tab w:val="left" w:pos="4664"/>
        </w:tabs>
        <w:rPr>
          <w:sz w:val="36"/>
          <w:szCs w:val="36"/>
        </w:rPr>
      </w:pPr>
      <w:r w:rsidRPr="009748F5">
        <w:rPr>
          <w:sz w:val="36"/>
          <w:szCs w:val="36"/>
        </w:rPr>
        <w:t xml:space="preserve">Supports multiple developers to work in the project and test multiple features with CICD Branching Strategy Approach. </w:t>
      </w:r>
    </w:p>
    <w:p w14:paraId="6B746379" w14:textId="3DC15EA8" w:rsidR="00170059" w:rsidRPr="009748F5" w:rsidRDefault="00170059" w:rsidP="00814E4C">
      <w:pPr>
        <w:pStyle w:val="ListParagraph"/>
        <w:numPr>
          <w:ilvl w:val="0"/>
          <w:numId w:val="3"/>
        </w:numPr>
        <w:tabs>
          <w:tab w:val="left" w:pos="4664"/>
        </w:tabs>
        <w:rPr>
          <w:sz w:val="36"/>
          <w:szCs w:val="36"/>
        </w:rPr>
      </w:pPr>
      <w:r w:rsidRPr="009748F5">
        <w:rPr>
          <w:sz w:val="36"/>
          <w:szCs w:val="36"/>
        </w:rPr>
        <w:t>Dev, test and Prod can be deployed with the CICD</w:t>
      </w:r>
      <w:r w:rsidR="009748F5" w:rsidRPr="009748F5">
        <w:rPr>
          <w:sz w:val="36"/>
          <w:szCs w:val="36"/>
        </w:rPr>
        <w:t xml:space="preserve"> Automated Approach (whenever required).</w:t>
      </w:r>
    </w:p>
    <w:p w14:paraId="3E59369D" w14:textId="277C8743" w:rsidR="009748F5" w:rsidRPr="009748F5" w:rsidRDefault="009748F5" w:rsidP="00814E4C">
      <w:pPr>
        <w:pStyle w:val="ListParagraph"/>
        <w:numPr>
          <w:ilvl w:val="0"/>
          <w:numId w:val="3"/>
        </w:numPr>
        <w:tabs>
          <w:tab w:val="left" w:pos="4664"/>
        </w:tabs>
        <w:rPr>
          <w:sz w:val="36"/>
          <w:szCs w:val="36"/>
        </w:rPr>
      </w:pPr>
      <w:r w:rsidRPr="009748F5">
        <w:rPr>
          <w:sz w:val="36"/>
          <w:szCs w:val="36"/>
        </w:rPr>
        <w:t xml:space="preserve">Monitoring is enabled at Resource level, Cluster level and Application level. </w:t>
      </w:r>
    </w:p>
    <w:p w14:paraId="2672EC0A" w14:textId="77777777" w:rsidR="00177372" w:rsidRPr="00177372" w:rsidRDefault="00177372" w:rsidP="00D279AC">
      <w:pPr>
        <w:pStyle w:val="ListParagraph"/>
        <w:tabs>
          <w:tab w:val="left" w:pos="4664"/>
        </w:tabs>
        <w:ind w:left="5771"/>
        <w:rPr>
          <w:sz w:val="32"/>
          <w:szCs w:val="32"/>
        </w:rPr>
      </w:pPr>
    </w:p>
    <w:sectPr w:rsidR="00177372" w:rsidRPr="00177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15A9B"/>
    <w:multiLevelType w:val="hybridMultilevel"/>
    <w:tmpl w:val="54220D86"/>
    <w:lvl w:ilvl="0" w:tplc="4009000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31" w:hanging="360"/>
      </w:pPr>
      <w:rPr>
        <w:rFonts w:ascii="Wingdings" w:hAnsi="Wingdings" w:hint="default"/>
      </w:rPr>
    </w:lvl>
  </w:abstractNum>
  <w:abstractNum w:abstractNumId="1" w15:restartNumberingAfterBreak="0">
    <w:nsid w:val="67626D14"/>
    <w:multiLevelType w:val="hybridMultilevel"/>
    <w:tmpl w:val="B8E4980A"/>
    <w:lvl w:ilvl="0" w:tplc="4009000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531" w:hanging="360"/>
      </w:pPr>
      <w:rPr>
        <w:rFonts w:ascii="Wingdings" w:hAnsi="Wingdings" w:hint="default"/>
      </w:rPr>
    </w:lvl>
  </w:abstractNum>
  <w:abstractNum w:abstractNumId="2" w15:restartNumberingAfterBreak="0">
    <w:nsid w:val="76F32B6F"/>
    <w:multiLevelType w:val="hybridMultilevel"/>
    <w:tmpl w:val="F09073FC"/>
    <w:lvl w:ilvl="0" w:tplc="4009000F">
      <w:start w:val="1"/>
      <w:numFmt w:val="decimal"/>
      <w:lvlText w:val="%1."/>
      <w:lvlJc w:val="left"/>
      <w:pPr>
        <w:ind w:left="5771" w:hanging="360"/>
      </w:pPr>
    </w:lvl>
    <w:lvl w:ilvl="1" w:tplc="40090019" w:tentative="1">
      <w:start w:val="1"/>
      <w:numFmt w:val="lowerLetter"/>
      <w:lvlText w:val="%2."/>
      <w:lvlJc w:val="left"/>
      <w:pPr>
        <w:ind w:left="6491" w:hanging="360"/>
      </w:pPr>
    </w:lvl>
    <w:lvl w:ilvl="2" w:tplc="4009001B" w:tentative="1">
      <w:start w:val="1"/>
      <w:numFmt w:val="lowerRoman"/>
      <w:lvlText w:val="%3."/>
      <w:lvlJc w:val="right"/>
      <w:pPr>
        <w:ind w:left="7211" w:hanging="180"/>
      </w:pPr>
    </w:lvl>
    <w:lvl w:ilvl="3" w:tplc="4009000F" w:tentative="1">
      <w:start w:val="1"/>
      <w:numFmt w:val="decimal"/>
      <w:lvlText w:val="%4."/>
      <w:lvlJc w:val="left"/>
      <w:pPr>
        <w:ind w:left="7931" w:hanging="360"/>
      </w:pPr>
    </w:lvl>
    <w:lvl w:ilvl="4" w:tplc="40090019" w:tentative="1">
      <w:start w:val="1"/>
      <w:numFmt w:val="lowerLetter"/>
      <w:lvlText w:val="%5."/>
      <w:lvlJc w:val="left"/>
      <w:pPr>
        <w:ind w:left="8651" w:hanging="360"/>
      </w:pPr>
    </w:lvl>
    <w:lvl w:ilvl="5" w:tplc="4009001B" w:tentative="1">
      <w:start w:val="1"/>
      <w:numFmt w:val="lowerRoman"/>
      <w:lvlText w:val="%6."/>
      <w:lvlJc w:val="right"/>
      <w:pPr>
        <w:ind w:left="9371" w:hanging="180"/>
      </w:pPr>
    </w:lvl>
    <w:lvl w:ilvl="6" w:tplc="4009000F" w:tentative="1">
      <w:start w:val="1"/>
      <w:numFmt w:val="decimal"/>
      <w:lvlText w:val="%7."/>
      <w:lvlJc w:val="left"/>
      <w:pPr>
        <w:ind w:left="10091" w:hanging="360"/>
      </w:pPr>
    </w:lvl>
    <w:lvl w:ilvl="7" w:tplc="40090019" w:tentative="1">
      <w:start w:val="1"/>
      <w:numFmt w:val="lowerLetter"/>
      <w:lvlText w:val="%8."/>
      <w:lvlJc w:val="left"/>
      <w:pPr>
        <w:ind w:left="10811" w:hanging="360"/>
      </w:pPr>
    </w:lvl>
    <w:lvl w:ilvl="8" w:tplc="4009001B" w:tentative="1">
      <w:start w:val="1"/>
      <w:numFmt w:val="lowerRoman"/>
      <w:lvlText w:val="%9."/>
      <w:lvlJc w:val="right"/>
      <w:pPr>
        <w:ind w:left="115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50"/>
    <w:rsid w:val="00170059"/>
    <w:rsid w:val="00177372"/>
    <w:rsid w:val="00454E5B"/>
    <w:rsid w:val="004C49D0"/>
    <w:rsid w:val="00814E4C"/>
    <w:rsid w:val="009748F5"/>
    <w:rsid w:val="00B1281C"/>
    <w:rsid w:val="00C6629A"/>
    <w:rsid w:val="00D279AC"/>
    <w:rsid w:val="00E72B8A"/>
    <w:rsid w:val="00E77E5C"/>
    <w:rsid w:val="00F1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2358"/>
  <w15:chartTrackingRefBased/>
  <w15:docId w15:val="{9DD2792A-5AEF-4FAB-868B-63B9BEAC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KUMAR</dc:creator>
  <cp:keywords/>
  <dc:description/>
  <cp:lastModifiedBy>LALITH KUMAR</cp:lastModifiedBy>
  <cp:revision>15</cp:revision>
  <dcterms:created xsi:type="dcterms:W3CDTF">2022-03-10T10:47:00Z</dcterms:created>
  <dcterms:modified xsi:type="dcterms:W3CDTF">2022-03-13T21:03:00Z</dcterms:modified>
</cp:coreProperties>
</file>