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1D67" w14:textId="773F7024" w:rsidR="00B15FEE" w:rsidRPr="00B15FEE" w:rsidRDefault="00B15FEE" w:rsidP="00B15FEE">
      <w:pPr>
        <w:jc w:val="center"/>
        <w:rPr>
          <w:b/>
          <w:bCs/>
        </w:rPr>
      </w:pPr>
      <w:r w:rsidRPr="00B15FEE">
        <w:rPr>
          <w:b/>
          <w:bCs/>
        </w:rPr>
        <w:t>CUIDADOS AO UTILIZAR JWT</w:t>
      </w:r>
    </w:p>
    <w:p w14:paraId="7974A663" w14:textId="77777777" w:rsidR="00B15FEE" w:rsidRDefault="00B15FEE" w:rsidP="00B15FEE"/>
    <w:p w14:paraId="0B881576" w14:textId="291EBFF0" w:rsidR="00B15FEE" w:rsidRPr="00B15FEE" w:rsidRDefault="00B15FEE" w:rsidP="00B15FEE">
      <w:r w:rsidRPr="00B15FEE">
        <w:pict w14:anchorId="70CB7A3D">
          <v:rect id="_x0000_i1193" style="width:0;height:1.5pt" o:hralign="center" o:hrstd="t" o:hr="t" fillcolor="#a0a0a0" stroked="f"/>
        </w:pict>
      </w:r>
    </w:p>
    <w:p w14:paraId="7EABFFBE" w14:textId="77777777" w:rsidR="00B15FEE" w:rsidRPr="00B15FEE" w:rsidRDefault="00B15FEE" w:rsidP="00B15FEE">
      <w:pPr>
        <w:rPr>
          <w:b/>
          <w:bCs/>
        </w:rPr>
      </w:pPr>
      <w:r w:rsidRPr="00B15FEE">
        <w:rPr>
          <w:b/>
          <w:bCs/>
        </w:rPr>
        <w:t>1. Segredo JWT fraco ou exposto</w:t>
      </w:r>
    </w:p>
    <w:p w14:paraId="277F1EDA" w14:textId="77777777" w:rsidR="00B15FEE" w:rsidRPr="00B15FEE" w:rsidRDefault="00B15FEE" w:rsidP="00B15FEE">
      <w:pPr>
        <w:numPr>
          <w:ilvl w:val="0"/>
          <w:numId w:val="11"/>
        </w:numPr>
      </w:pPr>
      <w:r w:rsidRPr="00B15FEE">
        <w:rPr>
          <w:b/>
          <w:bCs/>
        </w:rPr>
        <w:t>Problema:</w:t>
      </w:r>
      <w:r w:rsidRPr="00B15FEE">
        <w:t xml:space="preserve"> Se a chave secreta usada para assinar os tokens (SECRET_KEY) for curta, previsível ou exposta no código/fonte, qualquer pessoa pode gerar tokens válidos.</w:t>
      </w:r>
    </w:p>
    <w:p w14:paraId="52CF4A5D" w14:textId="77777777" w:rsidR="00B15FEE" w:rsidRPr="00B15FEE" w:rsidRDefault="00B15FEE" w:rsidP="00B15FEE">
      <w:pPr>
        <w:numPr>
          <w:ilvl w:val="0"/>
          <w:numId w:val="11"/>
        </w:numPr>
      </w:pPr>
      <w:r w:rsidRPr="00B15FEE">
        <w:rPr>
          <w:b/>
          <w:bCs/>
        </w:rPr>
        <w:t>Mitigação:</w:t>
      </w:r>
    </w:p>
    <w:p w14:paraId="7564C253" w14:textId="77777777" w:rsidR="00B15FEE" w:rsidRPr="00B15FEE" w:rsidRDefault="00B15FEE" w:rsidP="00B15FEE">
      <w:pPr>
        <w:numPr>
          <w:ilvl w:val="1"/>
          <w:numId w:val="11"/>
        </w:numPr>
      </w:pPr>
      <w:r w:rsidRPr="00B15FEE">
        <w:t>Use uma chave forte e aleatória (</w:t>
      </w:r>
      <w:proofErr w:type="spellStart"/>
      <w:proofErr w:type="gramStart"/>
      <w:r w:rsidRPr="00B15FEE">
        <w:t>os.urandom</w:t>
      </w:r>
      <w:proofErr w:type="spellEnd"/>
      <w:proofErr w:type="gramEnd"/>
      <w:r w:rsidRPr="00B15FEE">
        <w:t xml:space="preserve">(32) ou </w:t>
      </w:r>
      <w:proofErr w:type="spellStart"/>
      <w:proofErr w:type="gramStart"/>
      <w:r w:rsidRPr="00B15FEE">
        <w:t>secrets.token</w:t>
      </w:r>
      <w:proofErr w:type="gramEnd"/>
      <w:r w:rsidRPr="00B15FEE">
        <w:t>_</w:t>
      </w:r>
      <w:proofErr w:type="gramStart"/>
      <w:r w:rsidRPr="00B15FEE">
        <w:t>hex</w:t>
      </w:r>
      <w:proofErr w:type="spellEnd"/>
      <w:r w:rsidRPr="00B15FEE">
        <w:t>(</w:t>
      </w:r>
      <w:proofErr w:type="gramEnd"/>
      <w:r w:rsidRPr="00B15FEE">
        <w:t>32)).</w:t>
      </w:r>
    </w:p>
    <w:p w14:paraId="357FE39D" w14:textId="77777777" w:rsidR="00B15FEE" w:rsidRPr="00B15FEE" w:rsidRDefault="00B15FEE" w:rsidP="00B15FEE">
      <w:pPr>
        <w:numPr>
          <w:ilvl w:val="1"/>
          <w:numId w:val="11"/>
        </w:numPr>
      </w:pPr>
      <w:r w:rsidRPr="00B15FEE">
        <w:t xml:space="preserve">Não </w:t>
      </w:r>
      <w:proofErr w:type="spellStart"/>
      <w:r w:rsidRPr="00B15FEE">
        <w:t>versionar</w:t>
      </w:r>
      <w:proofErr w:type="spellEnd"/>
      <w:r w:rsidRPr="00B15FEE">
        <w:t xml:space="preserve"> a chave no </w:t>
      </w:r>
      <w:proofErr w:type="spellStart"/>
      <w:r w:rsidRPr="00B15FEE">
        <w:t>Git</w:t>
      </w:r>
      <w:proofErr w:type="spellEnd"/>
      <w:r w:rsidRPr="00B15FEE">
        <w:t xml:space="preserve"> ou em repositórios públicos.</w:t>
      </w:r>
    </w:p>
    <w:p w14:paraId="064BC273" w14:textId="77777777" w:rsidR="00B15FEE" w:rsidRPr="00B15FEE" w:rsidRDefault="00B15FEE" w:rsidP="00B15FEE">
      <w:pPr>
        <w:numPr>
          <w:ilvl w:val="1"/>
          <w:numId w:val="11"/>
        </w:numPr>
      </w:pPr>
      <w:r w:rsidRPr="00B15FEE">
        <w:t>Use variáveis de ambiente para armazenar a chave.</w:t>
      </w:r>
    </w:p>
    <w:p w14:paraId="236F6309" w14:textId="77777777" w:rsidR="00B15FEE" w:rsidRPr="00B15FEE" w:rsidRDefault="00B15FEE" w:rsidP="00B15FEE">
      <w:r w:rsidRPr="00B15FEE">
        <w:pict w14:anchorId="491D59D1">
          <v:rect id="_x0000_i1194" style="width:0;height:1.5pt" o:hralign="center" o:hrstd="t" o:hr="t" fillcolor="#a0a0a0" stroked="f"/>
        </w:pict>
      </w:r>
    </w:p>
    <w:p w14:paraId="03371F06" w14:textId="77777777" w:rsidR="00B15FEE" w:rsidRPr="00B15FEE" w:rsidRDefault="00B15FEE" w:rsidP="00B15FEE">
      <w:pPr>
        <w:rPr>
          <w:b/>
          <w:bCs/>
        </w:rPr>
      </w:pPr>
      <w:r w:rsidRPr="00B15FEE">
        <w:rPr>
          <w:b/>
          <w:bCs/>
        </w:rPr>
        <w:t>2. Tokens sem expiração (ou expiração longa demais)</w:t>
      </w:r>
    </w:p>
    <w:p w14:paraId="74ADD8FB" w14:textId="77777777" w:rsidR="00B15FEE" w:rsidRPr="00B15FEE" w:rsidRDefault="00B15FEE" w:rsidP="00B15FEE">
      <w:pPr>
        <w:numPr>
          <w:ilvl w:val="0"/>
          <w:numId w:val="12"/>
        </w:numPr>
      </w:pPr>
      <w:r w:rsidRPr="00B15FEE">
        <w:rPr>
          <w:b/>
          <w:bCs/>
        </w:rPr>
        <w:t>Problema:</w:t>
      </w:r>
      <w:r w:rsidRPr="00B15FEE">
        <w:t xml:space="preserve"> Tokens que nunca expiram permitem acesso indefinido, mesmo que um usuário perca o controle de sua conta.</w:t>
      </w:r>
    </w:p>
    <w:p w14:paraId="4C6A110B" w14:textId="77777777" w:rsidR="00B15FEE" w:rsidRPr="00B15FEE" w:rsidRDefault="00B15FEE" w:rsidP="00B15FEE">
      <w:pPr>
        <w:numPr>
          <w:ilvl w:val="0"/>
          <w:numId w:val="12"/>
        </w:numPr>
      </w:pPr>
      <w:r w:rsidRPr="00B15FEE">
        <w:rPr>
          <w:b/>
          <w:bCs/>
        </w:rPr>
        <w:t>Mitigação:</w:t>
      </w:r>
    </w:p>
    <w:p w14:paraId="1C1CA725" w14:textId="77777777" w:rsidR="00B15FEE" w:rsidRPr="00B15FEE" w:rsidRDefault="00B15FEE" w:rsidP="00B15FEE">
      <w:pPr>
        <w:numPr>
          <w:ilvl w:val="1"/>
          <w:numId w:val="12"/>
        </w:numPr>
      </w:pPr>
      <w:r w:rsidRPr="00B15FEE">
        <w:t xml:space="preserve">Defina o campo </w:t>
      </w:r>
      <w:proofErr w:type="spellStart"/>
      <w:r w:rsidRPr="00B15FEE">
        <w:t>exp</w:t>
      </w:r>
      <w:proofErr w:type="spellEnd"/>
      <w:r w:rsidRPr="00B15FEE">
        <w:t xml:space="preserve"> no </w:t>
      </w:r>
      <w:proofErr w:type="spellStart"/>
      <w:r w:rsidRPr="00B15FEE">
        <w:t>payload</w:t>
      </w:r>
      <w:proofErr w:type="spellEnd"/>
      <w:r w:rsidRPr="00B15FEE">
        <w:t xml:space="preserve"> com uma validade curta (ex.: 15–60 minutos para </w:t>
      </w:r>
      <w:proofErr w:type="spellStart"/>
      <w:r w:rsidRPr="00B15FEE">
        <w:t>access</w:t>
      </w:r>
      <w:proofErr w:type="spellEnd"/>
      <w:r w:rsidRPr="00B15FEE">
        <w:t xml:space="preserve"> token).</w:t>
      </w:r>
    </w:p>
    <w:p w14:paraId="1244E93F" w14:textId="77777777" w:rsidR="00B15FEE" w:rsidRPr="00B15FEE" w:rsidRDefault="00B15FEE" w:rsidP="00B15FEE">
      <w:pPr>
        <w:numPr>
          <w:ilvl w:val="1"/>
          <w:numId w:val="12"/>
        </w:numPr>
      </w:pPr>
      <w:r w:rsidRPr="00B15FEE">
        <w:t xml:space="preserve">Combine com </w:t>
      </w:r>
      <w:proofErr w:type="spellStart"/>
      <w:r w:rsidRPr="00B15FEE">
        <w:t>refresh</w:t>
      </w:r>
      <w:proofErr w:type="spellEnd"/>
      <w:r w:rsidRPr="00B15FEE">
        <w:t xml:space="preserve"> tokens com vida mais longa e revogação controlada.</w:t>
      </w:r>
    </w:p>
    <w:p w14:paraId="78B4CF34" w14:textId="77777777" w:rsidR="00B15FEE" w:rsidRPr="00B15FEE" w:rsidRDefault="00B15FEE" w:rsidP="00B15FEE">
      <w:r w:rsidRPr="00B15FEE">
        <w:pict w14:anchorId="060B70E2">
          <v:rect id="_x0000_i1195" style="width:0;height:1.5pt" o:hralign="center" o:hrstd="t" o:hr="t" fillcolor="#a0a0a0" stroked="f"/>
        </w:pict>
      </w:r>
    </w:p>
    <w:p w14:paraId="4B7DFC5F" w14:textId="77777777" w:rsidR="00B15FEE" w:rsidRPr="00B15FEE" w:rsidRDefault="00B15FEE" w:rsidP="00B15FEE">
      <w:pPr>
        <w:rPr>
          <w:b/>
          <w:bCs/>
        </w:rPr>
      </w:pPr>
      <w:r w:rsidRPr="00B15FEE">
        <w:rPr>
          <w:b/>
          <w:bCs/>
        </w:rPr>
        <w:t>3. Algoritmo de assinatura inseguro</w:t>
      </w:r>
    </w:p>
    <w:p w14:paraId="3B47935E" w14:textId="77777777" w:rsidR="00B15FEE" w:rsidRPr="00B15FEE" w:rsidRDefault="00B15FEE" w:rsidP="00B15FEE">
      <w:pPr>
        <w:numPr>
          <w:ilvl w:val="0"/>
          <w:numId w:val="13"/>
        </w:numPr>
      </w:pPr>
      <w:r w:rsidRPr="00B15FEE">
        <w:rPr>
          <w:b/>
          <w:bCs/>
        </w:rPr>
        <w:t>Problema:</w:t>
      </w:r>
      <w:r w:rsidRPr="00B15FEE">
        <w:t xml:space="preserve"> Algumas bibliotecas aceitam tokens com </w:t>
      </w:r>
      <w:proofErr w:type="spellStart"/>
      <w:r w:rsidRPr="00B15FEE">
        <w:t>alg</w:t>
      </w:r>
      <w:proofErr w:type="spellEnd"/>
      <w:r w:rsidRPr="00B15FEE">
        <w:t>=</w:t>
      </w:r>
      <w:proofErr w:type="spellStart"/>
      <w:r w:rsidRPr="00B15FEE">
        <w:t>none</w:t>
      </w:r>
      <w:proofErr w:type="spellEnd"/>
      <w:r w:rsidRPr="00B15FEE">
        <w:t>, permitindo que qualquer token seja aceito sem verificação.</w:t>
      </w:r>
    </w:p>
    <w:p w14:paraId="43ED423B" w14:textId="77777777" w:rsidR="00B15FEE" w:rsidRPr="00B15FEE" w:rsidRDefault="00B15FEE" w:rsidP="00B15FEE">
      <w:pPr>
        <w:numPr>
          <w:ilvl w:val="0"/>
          <w:numId w:val="13"/>
        </w:numPr>
      </w:pPr>
      <w:r w:rsidRPr="00B15FEE">
        <w:rPr>
          <w:b/>
          <w:bCs/>
        </w:rPr>
        <w:t>Mitigação:</w:t>
      </w:r>
    </w:p>
    <w:p w14:paraId="0012BD69" w14:textId="77777777" w:rsidR="00B15FEE" w:rsidRPr="00B15FEE" w:rsidRDefault="00B15FEE" w:rsidP="00B15FEE">
      <w:pPr>
        <w:numPr>
          <w:ilvl w:val="1"/>
          <w:numId w:val="13"/>
        </w:numPr>
      </w:pPr>
      <w:r w:rsidRPr="00B15FEE">
        <w:t>Sempre configure explicitamente o algoritmo (ex.: HS256 ou RS256).</w:t>
      </w:r>
    </w:p>
    <w:p w14:paraId="69F90ECD" w14:textId="77777777" w:rsidR="00B15FEE" w:rsidRPr="00B15FEE" w:rsidRDefault="00B15FEE" w:rsidP="00B15FEE">
      <w:pPr>
        <w:numPr>
          <w:ilvl w:val="1"/>
          <w:numId w:val="13"/>
        </w:numPr>
      </w:pPr>
      <w:r w:rsidRPr="00B15FEE">
        <w:t xml:space="preserve">Nunca aceite tokens sem assinatura ou com </w:t>
      </w:r>
      <w:proofErr w:type="spellStart"/>
      <w:r w:rsidRPr="00B15FEE">
        <w:t>alg</w:t>
      </w:r>
      <w:proofErr w:type="spellEnd"/>
      <w:r w:rsidRPr="00B15FEE">
        <w:t>=</w:t>
      </w:r>
      <w:proofErr w:type="spellStart"/>
      <w:r w:rsidRPr="00B15FEE">
        <w:t>none</w:t>
      </w:r>
      <w:proofErr w:type="spellEnd"/>
      <w:r w:rsidRPr="00B15FEE">
        <w:t>.</w:t>
      </w:r>
    </w:p>
    <w:p w14:paraId="12B9CE61" w14:textId="77777777" w:rsidR="00B15FEE" w:rsidRPr="00B15FEE" w:rsidRDefault="00B15FEE" w:rsidP="00B15FEE">
      <w:r w:rsidRPr="00B15FEE">
        <w:pict w14:anchorId="7FF64C4A">
          <v:rect id="_x0000_i1196" style="width:0;height:1.5pt" o:hralign="center" o:hrstd="t" o:hr="t" fillcolor="#a0a0a0" stroked="f"/>
        </w:pict>
      </w:r>
    </w:p>
    <w:p w14:paraId="7D2F22AC" w14:textId="77777777" w:rsidR="00B15FEE" w:rsidRPr="00B15FEE" w:rsidRDefault="00B15FEE" w:rsidP="00B15FEE">
      <w:pPr>
        <w:rPr>
          <w:b/>
          <w:bCs/>
        </w:rPr>
      </w:pPr>
      <w:r w:rsidRPr="00B15FEE">
        <w:rPr>
          <w:b/>
          <w:bCs/>
        </w:rPr>
        <w:t>4. Reutilização de token após logout</w:t>
      </w:r>
    </w:p>
    <w:p w14:paraId="14520C9C" w14:textId="77777777" w:rsidR="00B15FEE" w:rsidRPr="00B15FEE" w:rsidRDefault="00B15FEE" w:rsidP="00B15FEE">
      <w:pPr>
        <w:numPr>
          <w:ilvl w:val="0"/>
          <w:numId w:val="14"/>
        </w:numPr>
      </w:pPr>
      <w:r w:rsidRPr="00B15FEE">
        <w:rPr>
          <w:b/>
          <w:bCs/>
        </w:rPr>
        <w:t>Problema:</w:t>
      </w:r>
      <w:r w:rsidRPr="00B15FEE">
        <w:t xml:space="preserve"> Um JWT válido pode ser usado mesmo após o usuário fazer logout.</w:t>
      </w:r>
    </w:p>
    <w:p w14:paraId="2ABA7458" w14:textId="77777777" w:rsidR="00B15FEE" w:rsidRPr="00B15FEE" w:rsidRDefault="00B15FEE" w:rsidP="00B15FEE">
      <w:pPr>
        <w:numPr>
          <w:ilvl w:val="0"/>
          <w:numId w:val="14"/>
        </w:numPr>
      </w:pPr>
      <w:r w:rsidRPr="00B15FEE">
        <w:rPr>
          <w:b/>
          <w:bCs/>
        </w:rPr>
        <w:t>Mitigação:</w:t>
      </w:r>
    </w:p>
    <w:p w14:paraId="4E0E2C3C" w14:textId="77777777" w:rsidR="00B15FEE" w:rsidRPr="00B15FEE" w:rsidRDefault="00B15FEE" w:rsidP="00B15FEE">
      <w:pPr>
        <w:numPr>
          <w:ilvl w:val="1"/>
          <w:numId w:val="14"/>
        </w:numPr>
      </w:pPr>
      <w:r w:rsidRPr="00B15FEE">
        <w:t xml:space="preserve">Implemente </w:t>
      </w:r>
      <w:proofErr w:type="spellStart"/>
      <w:r w:rsidRPr="00B15FEE">
        <w:rPr>
          <w:b/>
          <w:bCs/>
        </w:rPr>
        <w:t>blacklist</w:t>
      </w:r>
      <w:proofErr w:type="spellEnd"/>
      <w:r w:rsidRPr="00B15FEE">
        <w:rPr>
          <w:b/>
          <w:bCs/>
        </w:rPr>
        <w:t>/</w:t>
      </w:r>
      <w:proofErr w:type="spellStart"/>
      <w:r w:rsidRPr="00B15FEE">
        <w:rPr>
          <w:b/>
          <w:bCs/>
        </w:rPr>
        <w:t>revocation</w:t>
      </w:r>
      <w:proofErr w:type="spellEnd"/>
      <w:r w:rsidRPr="00B15FEE">
        <w:t xml:space="preserve"> no servidor.</w:t>
      </w:r>
    </w:p>
    <w:p w14:paraId="10C3D297" w14:textId="77777777" w:rsidR="00B15FEE" w:rsidRPr="00B15FEE" w:rsidRDefault="00B15FEE" w:rsidP="00B15FEE">
      <w:pPr>
        <w:numPr>
          <w:ilvl w:val="1"/>
          <w:numId w:val="14"/>
        </w:numPr>
      </w:pPr>
      <w:r w:rsidRPr="00B15FEE">
        <w:t xml:space="preserve">Use tokens curtos combinados com </w:t>
      </w:r>
      <w:proofErr w:type="spellStart"/>
      <w:r w:rsidRPr="00B15FEE">
        <w:t>refresh</w:t>
      </w:r>
      <w:proofErr w:type="spellEnd"/>
      <w:r w:rsidRPr="00B15FEE">
        <w:t xml:space="preserve"> tokens controláveis.</w:t>
      </w:r>
    </w:p>
    <w:p w14:paraId="4372A7B3" w14:textId="77777777" w:rsidR="00B15FEE" w:rsidRPr="00B15FEE" w:rsidRDefault="00B15FEE" w:rsidP="00B15FEE">
      <w:r w:rsidRPr="00B15FEE">
        <w:pict w14:anchorId="26D9A9F2">
          <v:rect id="_x0000_i1197" style="width:0;height:1.5pt" o:hralign="center" o:hrstd="t" o:hr="t" fillcolor="#a0a0a0" stroked="f"/>
        </w:pict>
      </w:r>
    </w:p>
    <w:p w14:paraId="20984463" w14:textId="77777777" w:rsidR="00B15FEE" w:rsidRPr="00B15FEE" w:rsidRDefault="00B15FEE" w:rsidP="00B15FEE">
      <w:pPr>
        <w:rPr>
          <w:b/>
          <w:bCs/>
        </w:rPr>
      </w:pPr>
      <w:r w:rsidRPr="00B15FEE">
        <w:rPr>
          <w:b/>
          <w:bCs/>
        </w:rPr>
        <w:lastRenderedPageBreak/>
        <w:t>5. Exposição de token em local inseguro</w:t>
      </w:r>
    </w:p>
    <w:p w14:paraId="0C8452F3" w14:textId="77777777" w:rsidR="00B15FEE" w:rsidRPr="00B15FEE" w:rsidRDefault="00B15FEE" w:rsidP="00B15FEE">
      <w:pPr>
        <w:numPr>
          <w:ilvl w:val="0"/>
          <w:numId w:val="15"/>
        </w:numPr>
      </w:pPr>
      <w:r w:rsidRPr="00B15FEE">
        <w:rPr>
          <w:b/>
          <w:bCs/>
        </w:rPr>
        <w:t>Problema:</w:t>
      </w:r>
      <w:r w:rsidRPr="00B15FEE">
        <w:t xml:space="preserve"> Armazenar JWT em </w:t>
      </w:r>
      <w:proofErr w:type="spellStart"/>
      <w:r w:rsidRPr="00B15FEE">
        <w:t>localStorage</w:t>
      </w:r>
      <w:proofErr w:type="spellEnd"/>
      <w:r w:rsidRPr="00B15FEE">
        <w:t xml:space="preserve"> no </w:t>
      </w:r>
      <w:proofErr w:type="spellStart"/>
      <w:r w:rsidRPr="00B15FEE">
        <w:t>frontend</w:t>
      </w:r>
      <w:proofErr w:type="spellEnd"/>
      <w:r w:rsidRPr="00B15FEE">
        <w:t xml:space="preserve"> pode expor tokens a ataques XSS.</w:t>
      </w:r>
    </w:p>
    <w:p w14:paraId="4B6EE49B" w14:textId="77777777" w:rsidR="00B15FEE" w:rsidRPr="00B15FEE" w:rsidRDefault="00B15FEE" w:rsidP="00B15FEE">
      <w:pPr>
        <w:numPr>
          <w:ilvl w:val="0"/>
          <w:numId w:val="15"/>
        </w:numPr>
      </w:pPr>
      <w:r w:rsidRPr="00B15FEE">
        <w:rPr>
          <w:b/>
          <w:bCs/>
        </w:rPr>
        <w:t>Mitigação:</w:t>
      </w:r>
    </w:p>
    <w:p w14:paraId="7844EE37" w14:textId="77777777" w:rsidR="00B15FEE" w:rsidRPr="00B15FEE" w:rsidRDefault="00B15FEE" w:rsidP="00B15FEE">
      <w:pPr>
        <w:numPr>
          <w:ilvl w:val="1"/>
          <w:numId w:val="15"/>
        </w:numPr>
      </w:pPr>
      <w:r w:rsidRPr="00B15FEE">
        <w:t xml:space="preserve">Prefira </w:t>
      </w:r>
      <w:r w:rsidRPr="00B15FEE">
        <w:rPr>
          <w:b/>
          <w:bCs/>
        </w:rPr>
        <w:t xml:space="preserve">cookies </w:t>
      </w:r>
      <w:proofErr w:type="spellStart"/>
      <w:r w:rsidRPr="00B15FEE">
        <w:rPr>
          <w:b/>
          <w:bCs/>
        </w:rPr>
        <w:t>HttpOnly</w:t>
      </w:r>
      <w:proofErr w:type="spellEnd"/>
      <w:r w:rsidRPr="00B15FEE">
        <w:t xml:space="preserve"> com </w:t>
      </w:r>
      <w:proofErr w:type="spellStart"/>
      <w:r w:rsidRPr="00B15FEE">
        <w:t>Secure</w:t>
      </w:r>
      <w:proofErr w:type="spellEnd"/>
      <w:r w:rsidRPr="00B15FEE">
        <w:t xml:space="preserve"> e </w:t>
      </w:r>
      <w:proofErr w:type="spellStart"/>
      <w:r w:rsidRPr="00B15FEE">
        <w:t>SameSite</w:t>
      </w:r>
      <w:proofErr w:type="spellEnd"/>
      <w:r w:rsidRPr="00B15FEE">
        <w:t>=</w:t>
      </w:r>
      <w:proofErr w:type="spellStart"/>
      <w:r w:rsidRPr="00B15FEE">
        <w:t>Strict</w:t>
      </w:r>
      <w:proofErr w:type="spellEnd"/>
      <w:r w:rsidRPr="00B15FEE">
        <w:t>.</w:t>
      </w:r>
    </w:p>
    <w:p w14:paraId="0773A101" w14:textId="77777777" w:rsidR="00B15FEE" w:rsidRPr="00B15FEE" w:rsidRDefault="00B15FEE" w:rsidP="00B15FEE">
      <w:pPr>
        <w:numPr>
          <w:ilvl w:val="1"/>
          <w:numId w:val="15"/>
        </w:numPr>
      </w:pPr>
      <w:r w:rsidRPr="00B15FEE">
        <w:t xml:space="preserve">Evite expor tokens via </w:t>
      </w:r>
      <w:proofErr w:type="spellStart"/>
      <w:r w:rsidRPr="00B15FEE">
        <w:t>JavaScript</w:t>
      </w:r>
      <w:proofErr w:type="spellEnd"/>
      <w:r w:rsidRPr="00B15FEE">
        <w:t xml:space="preserve"> sempre que possível.</w:t>
      </w:r>
    </w:p>
    <w:p w14:paraId="79F461ED" w14:textId="77777777" w:rsidR="00B15FEE" w:rsidRPr="00B15FEE" w:rsidRDefault="00B15FEE" w:rsidP="00B15FEE">
      <w:r w:rsidRPr="00B15FEE">
        <w:pict w14:anchorId="07597485">
          <v:rect id="_x0000_i1198" style="width:0;height:1.5pt" o:hralign="center" o:hrstd="t" o:hr="t" fillcolor="#a0a0a0" stroked="f"/>
        </w:pict>
      </w:r>
    </w:p>
    <w:p w14:paraId="2F5DB4A3" w14:textId="77777777" w:rsidR="00B15FEE" w:rsidRPr="00B15FEE" w:rsidRDefault="00B15FEE" w:rsidP="00B15FEE">
      <w:pPr>
        <w:rPr>
          <w:b/>
          <w:bCs/>
        </w:rPr>
      </w:pPr>
      <w:r w:rsidRPr="00B15FEE">
        <w:rPr>
          <w:b/>
          <w:bCs/>
        </w:rPr>
        <w:t xml:space="preserve">6. Falta de validação de </w:t>
      </w:r>
      <w:proofErr w:type="spellStart"/>
      <w:r w:rsidRPr="00B15FEE">
        <w:rPr>
          <w:b/>
          <w:bCs/>
        </w:rPr>
        <w:t>payload</w:t>
      </w:r>
      <w:proofErr w:type="spellEnd"/>
    </w:p>
    <w:p w14:paraId="38E7AEA7" w14:textId="77777777" w:rsidR="00B15FEE" w:rsidRPr="00B15FEE" w:rsidRDefault="00B15FEE" w:rsidP="00B15FEE">
      <w:pPr>
        <w:numPr>
          <w:ilvl w:val="0"/>
          <w:numId w:val="16"/>
        </w:numPr>
      </w:pPr>
      <w:r w:rsidRPr="00B15FEE">
        <w:rPr>
          <w:b/>
          <w:bCs/>
        </w:rPr>
        <w:t>Problema:</w:t>
      </w:r>
      <w:r w:rsidRPr="00B15FEE">
        <w:t xml:space="preserve"> Não validar corretamente campos do token (sub, </w:t>
      </w:r>
      <w:proofErr w:type="spellStart"/>
      <w:r w:rsidRPr="00B15FEE">
        <w:t>aud</w:t>
      </w:r>
      <w:proofErr w:type="spellEnd"/>
      <w:r w:rsidRPr="00B15FEE">
        <w:t xml:space="preserve">, </w:t>
      </w:r>
      <w:proofErr w:type="spellStart"/>
      <w:r w:rsidRPr="00B15FEE">
        <w:t>iss</w:t>
      </w:r>
      <w:proofErr w:type="spellEnd"/>
      <w:r w:rsidRPr="00B15FEE">
        <w:t>) permite falsificação ou uso de token em contexto errado.</w:t>
      </w:r>
    </w:p>
    <w:p w14:paraId="2B24038D" w14:textId="77777777" w:rsidR="00B15FEE" w:rsidRPr="00B15FEE" w:rsidRDefault="00B15FEE" w:rsidP="00B15FEE">
      <w:pPr>
        <w:numPr>
          <w:ilvl w:val="0"/>
          <w:numId w:val="16"/>
        </w:numPr>
      </w:pPr>
      <w:r w:rsidRPr="00B15FEE">
        <w:rPr>
          <w:b/>
          <w:bCs/>
        </w:rPr>
        <w:t>Mitigação:</w:t>
      </w:r>
    </w:p>
    <w:p w14:paraId="1FA90B9F" w14:textId="77777777" w:rsidR="00B15FEE" w:rsidRPr="00B15FEE" w:rsidRDefault="00B15FEE" w:rsidP="00B15FEE">
      <w:pPr>
        <w:numPr>
          <w:ilvl w:val="1"/>
          <w:numId w:val="16"/>
        </w:numPr>
      </w:pPr>
      <w:r w:rsidRPr="00B15FEE">
        <w:t xml:space="preserve">Sempre valide sub (usuário), </w:t>
      </w:r>
      <w:proofErr w:type="spellStart"/>
      <w:r w:rsidRPr="00B15FEE">
        <w:t>aud</w:t>
      </w:r>
      <w:proofErr w:type="spellEnd"/>
      <w:r w:rsidRPr="00B15FEE">
        <w:t xml:space="preserve"> (</w:t>
      </w:r>
      <w:proofErr w:type="spellStart"/>
      <w:r w:rsidRPr="00B15FEE">
        <w:t>audience</w:t>
      </w:r>
      <w:proofErr w:type="spellEnd"/>
      <w:r w:rsidRPr="00B15FEE">
        <w:t xml:space="preserve">) e </w:t>
      </w:r>
      <w:proofErr w:type="spellStart"/>
      <w:r w:rsidRPr="00B15FEE">
        <w:t>iss</w:t>
      </w:r>
      <w:proofErr w:type="spellEnd"/>
      <w:r w:rsidRPr="00B15FEE">
        <w:t xml:space="preserve"> (</w:t>
      </w:r>
      <w:proofErr w:type="spellStart"/>
      <w:r w:rsidRPr="00B15FEE">
        <w:t>issuer</w:t>
      </w:r>
      <w:proofErr w:type="spellEnd"/>
      <w:r w:rsidRPr="00B15FEE">
        <w:t>) conforme sua aplicação.</w:t>
      </w:r>
    </w:p>
    <w:p w14:paraId="332F8C9C" w14:textId="77777777" w:rsidR="00B15FEE" w:rsidRPr="00B15FEE" w:rsidRDefault="00B15FEE" w:rsidP="00B15FEE">
      <w:pPr>
        <w:numPr>
          <w:ilvl w:val="1"/>
          <w:numId w:val="16"/>
        </w:numPr>
      </w:pPr>
      <w:r w:rsidRPr="00B15FEE">
        <w:t xml:space="preserve">Use o parâmetro </w:t>
      </w:r>
      <w:proofErr w:type="spellStart"/>
      <w:r w:rsidRPr="00B15FEE">
        <w:t>audience</w:t>
      </w:r>
      <w:proofErr w:type="spellEnd"/>
      <w:r w:rsidRPr="00B15FEE">
        <w:t xml:space="preserve"> da biblioteca JWT para verificação.</w:t>
      </w:r>
    </w:p>
    <w:p w14:paraId="4231F8D7" w14:textId="77777777" w:rsidR="00B15FEE" w:rsidRPr="00B15FEE" w:rsidRDefault="00B15FEE" w:rsidP="00B15FEE">
      <w:r w:rsidRPr="00B15FEE">
        <w:pict w14:anchorId="0DD7D05C">
          <v:rect id="_x0000_i1199" style="width:0;height:1.5pt" o:hralign="center" o:hrstd="t" o:hr="t" fillcolor="#a0a0a0" stroked="f"/>
        </w:pict>
      </w:r>
    </w:p>
    <w:p w14:paraId="1224247A" w14:textId="77777777" w:rsidR="00B15FEE" w:rsidRPr="00B15FEE" w:rsidRDefault="00B15FEE" w:rsidP="00B15FEE">
      <w:pPr>
        <w:rPr>
          <w:b/>
          <w:bCs/>
        </w:rPr>
      </w:pPr>
      <w:r w:rsidRPr="00B15FEE">
        <w:rPr>
          <w:b/>
          <w:bCs/>
        </w:rPr>
        <w:t xml:space="preserve">7. Uso de </w:t>
      </w:r>
      <w:proofErr w:type="spellStart"/>
      <w:r w:rsidRPr="00B15FEE">
        <w:rPr>
          <w:b/>
          <w:bCs/>
        </w:rPr>
        <w:t>refresh</w:t>
      </w:r>
      <w:proofErr w:type="spellEnd"/>
      <w:r w:rsidRPr="00B15FEE">
        <w:rPr>
          <w:b/>
          <w:bCs/>
        </w:rPr>
        <w:t xml:space="preserve"> tokens sem segurança</w:t>
      </w:r>
    </w:p>
    <w:p w14:paraId="0F982408" w14:textId="77777777" w:rsidR="00B15FEE" w:rsidRPr="00B15FEE" w:rsidRDefault="00B15FEE" w:rsidP="00B15FEE">
      <w:pPr>
        <w:numPr>
          <w:ilvl w:val="0"/>
          <w:numId w:val="17"/>
        </w:numPr>
      </w:pPr>
      <w:r w:rsidRPr="00B15FEE">
        <w:rPr>
          <w:b/>
          <w:bCs/>
        </w:rPr>
        <w:t>Problema:</w:t>
      </w:r>
      <w:r w:rsidRPr="00B15FEE">
        <w:t xml:space="preserve"> Se </w:t>
      </w:r>
      <w:proofErr w:type="spellStart"/>
      <w:r w:rsidRPr="00B15FEE">
        <w:t>refresh</w:t>
      </w:r>
      <w:proofErr w:type="spellEnd"/>
      <w:r w:rsidRPr="00B15FEE">
        <w:t xml:space="preserve"> tokens não forem armazenados e revogados corretamente, podem permitir acesso permanente.</w:t>
      </w:r>
    </w:p>
    <w:p w14:paraId="5AAAF3DD" w14:textId="77777777" w:rsidR="00B15FEE" w:rsidRPr="00B15FEE" w:rsidRDefault="00B15FEE" w:rsidP="00B15FEE">
      <w:pPr>
        <w:numPr>
          <w:ilvl w:val="0"/>
          <w:numId w:val="17"/>
        </w:numPr>
      </w:pPr>
      <w:r w:rsidRPr="00B15FEE">
        <w:rPr>
          <w:b/>
          <w:bCs/>
        </w:rPr>
        <w:t>Mitigação:</w:t>
      </w:r>
    </w:p>
    <w:p w14:paraId="6B5A3E86" w14:textId="77777777" w:rsidR="00B15FEE" w:rsidRPr="00B15FEE" w:rsidRDefault="00B15FEE" w:rsidP="00B15FEE">
      <w:pPr>
        <w:numPr>
          <w:ilvl w:val="1"/>
          <w:numId w:val="17"/>
        </w:numPr>
      </w:pPr>
      <w:r w:rsidRPr="00B15FEE">
        <w:t xml:space="preserve">Armazene </w:t>
      </w:r>
      <w:proofErr w:type="spellStart"/>
      <w:r w:rsidRPr="00B15FEE">
        <w:t>refresh</w:t>
      </w:r>
      <w:proofErr w:type="spellEnd"/>
      <w:r w:rsidRPr="00B15FEE">
        <w:t xml:space="preserve"> tokens de forma segura (banco de dados criptografado).</w:t>
      </w:r>
    </w:p>
    <w:p w14:paraId="001D8156" w14:textId="77777777" w:rsidR="00B15FEE" w:rsidRPr="00B15FEE" w:rsidRDefault="00B15FEE" w:rsidP="00B15FEE">
      <w:pPr>
        <w:numPr>
          <w:ilvl w:val="1"/>
          <w:numId w:val="17"/>
        </w:numPr>
      </w:pPr>
      <w:r w:rsidRPr="00B15FEE">
        <w:t>Implemente expiração e possibilidade de revogação.</w:t>
      </w:r>
    </w:p>
    <w:p w14:paraId="06F76E07" w14:textId="77777777" w:rsidR="00B15FEE" w:rsidRPr="00B15FEE" w:rsidRDefault="00B15FEE" w:rsidP="00B15FEE">
      <w:r w:rsidRPr="00B15FEE">
        <w:pict w14:anchorId="2B611C2F">
          <v:rect id="_x0000_i1200" style="width:0;height:1.5pt" o:hralign="center" o:hrstd="t" o:hr="t" fillcolor="#a0a0a0" stroked="f"/>
        </w:pict>
      </w:r>
    </w:p>
    <w:p w14:paraId="5D44B558" w14:textId="77777777" w:rsidR="00B15FEE" w:rsidRPr="00B15FEE" w:rsidRDefault="00B15FEE" w:rsidP="00B15FEE">
      <w:pPr>
        <w:rPr>
          <w:b/>
          <w:bCs/>
        </w:rPr>
      </w:pPr>
      <w:r w:rsidRPr="00B15FEE">
        <w:rPr>
          <w:b/>
          <w:bCs/>
        </w:rPr>
        <w:t>8. Vulnerabilidades XSS/CSRF</w:t>
      </w:r>
    </w:p>
    <w:p w14:paraId="2FEDDF08" w14:textId="77777777" w:rsidR="00B15FEE" w:rsidRPr="00B15FEE" w:rsidRDefault="00B15FEE" w:rsidP="00B15FEE">
      <w:pPr>
        <w:numPr>
          <w:ilvl w:val="0"/>
          <w:numId w:val="18"/>
        </w:numPr>
      </w:pPr>
      <w:r w:rsidRPr="00B15FEE">
        <w:rPr>
          <w:b/>
          <w:bCs/>
        </w:rPr>
        <w:t>Problema:</w:t>
      </w:r>
      <w:r w:rsidRPr="00B15FEE">
        <w:t xml:space="preserve"> Mesmo com JWT seguro, ataques XSS podem roubar tokens armazenados no cliente.</w:t>
      </w:r>
    </w:p>
    <w:p w14:paraId="5391F9F1" w14:textId="77777777" w:rsidR="00B15FEE" w:rsidRPr="00B15FEE" w:rsidRDefault="00B15FEE" w:rsidP="00B15FEE">
      <w:pPr>
        <w:numPr>
          <w:ilvl w:val="0"/>
          <w:numId w:val="18"/>
        </w:numPr>
      </w:pPr>
      <w:r w:rsidRPr="00B15FEE">
        <w:rPr>
          <w:b/>
          <w:bCs/>
        </w:rPr>
        <w:t>Mitigação:</w:t>
      </w:r>
    </w:p>
    <w:p w14:paraId="222E69B2" w14:textId="77777777" w:rsidR="00B15FEE" w:rsidRPr="00B15FEE" w:rsidRDefault="00B15FEE" w:rsidP="00B15FEE">
      <w:pPr>
        <w:numPr>
          <w:ilvl w:val="1"/>
          <w:numId w:val="18"/>
        </w:numPr>
      </w:pPr>
      <w:r w:rsidRPr="00B15FEE">
        <w:t>Escape todo conteúdo dinâmico.</w:t>
      </w:r>
    </w:p>
    <w:p w14:paraId="69998EA7" w14:textId="77777777" w:rsidR="00B15FEE" w:rsidRPr="00B15FEE" w:rsidRDefault="00B15FEE" w:rsidP="00B15FEE">
      <w:pPr>
        <w:numPr>
          <w:ilvl w:val="1"/>
          <w:numId w:val="18"/>
        </w:numPr>
      </w:pPr>
      <w:r w:rsidRPr="00B15FEE">
        <w:t xml:space="preserve">Use </w:t>
      </w:r>
      <w:r w:rsidRPr="00B15FEE">
        <w:rPr>
          <w:b/>
          <w:bCs/>
        </w:rPr>
        <w:t xml:space="preserve">cookies </w:t>
      </w:r>
      <w:proofErr w:type="spellStart"/>
      <w:r w:rsidRPr="00B15FEE">
        <w:rPr>
          <w:b/>
          <w:bCs/>
        </w:rPr>
        <w:t>HttpOnly</w:t>
      </w:r>
      <w:proofErr w:type="spellEnd"/>
      <w:r w:rsidRPr="00B15FEE">
        <w:t xml:space="preserve"> para JWT.</w:t>
      </w:r>
    </w:p>
    <w:p w14:paraId="43029753" w14:textId="77777777" w:rsidR="00B15FEE" w:rsidRPr="00B15FEE" w:rsidRDefault="00B15FEE" w:rsidP="00B15FEE">
      <w:pPr>
        <w:numPr>
          <w:ilvl w:val="1"/>
          <w:numId w:val="18"/>
        </w:numPr>
      </w:pPr>
      <w:r w:rsidRPr="00B15FEE">
        <w:t xml:space="preserve">Para cookies, implemente proteção CSRF (token ou </w:t>
      </w:r>
      <w:proofErr w:type="spellStart"/>
      <w:r w:rsidRPr="00B15FEE">
        <w:t>SameSite</w:t>
      </w:r>
      <w:proofErr w:type="spellEnd"/>
      <w:r w:rsidRPr="00B15FEE">
        <w:t>).</w:t>
      </w:r>
    </w:p>
    <w:p w14:paraId="55743241" w14:textId="77777777" w:rsidR="00B15FEE" w:rsidRPr="00B15FEE" w:rsidRDefault="00B15FEE" w:rsidP="00B15FEE">
      <w:r w:rsidRPr="00B15FEE">
        <w:pict w14:anchorId="47830AD8">
          <v:rect id="_x0000_i1201" style="width:0;height:1.5pt" o:hralign="center" o:hrstd="t" o:hr="t" fillcolor="#a0a0a0" stroked="f"/>
        </w:pict>
      </w:r>
    </w:p>
    <w:p w14:paraId="65B8BF0D" w14:textId="77777777" w:rsidR="00B15FEE" w:rsidRPr="00B15FEE" w:rsidRDefault="00B15FEE" w:rsidP="00B15FEE">
      <w:pPr>
        <w:rPr>
          <w:b/>
          <w:bCs/>
        </w:rPr>
      </w:pPr>
      <w:r w:rsidRPr="00B15FEE">
        <w:rPr>
          <w:b/>
          <w:bCs/>
        </w:rPr>
        <w:t>9. Falha de rotação de chave</w:t>
      </w:r>
    </w:p>
    <w:p w14:paraId="7B8654F3" w14:textId="77777777" w:rsidR="00B15FEE" w:rsidRPr="00B15FEE" w:rsidRDefault="00B15FEE" w:rsidP="00B15FEE">
      <w:pPr>
        <w:numPr>
          <w:ilvl w:val="0"/>
          <w:numId w:val="19"/>
        </w:numPr>
      </w:pPr>
      <w:r w:rsidRPr="00B15FEE">
        <w:rPr>
          <w:b/>
          <w:bCs/>
        </w:rPr>
        <w:t>Problema:</w:t>
      </w:r>
      <w:r w:rsidRPr="00B15FEE">
        <w:t xml:space="preserve"> Se a chave secreta for trocada sem invalidar tokens antigos, usuários podem perder acesso ou tokens comprometidos podem continuar válidos.</w:t>
      </w:r>
    </w:p>
    <w:p w14:paraId="6B75D873" w14:textId="77777777" w:rsidR="00B15FEE" w:rsidRPr="00B15FEE" w:rsidRDefault="00B15FEE" w:rsidP="00B15FEE">
      <w:pPr>
        <w:numPr>
          <w:ilvl w:val="0"/>
          <w:numId w:val="19"/>
        </w:numPr>
      </w:pPr>
      <w:r w:rsidRPr="00B15FEE">
        <w:rPr>
          <w:b/>
          <w:bCs/>
        </w:rPr>
        <w:lastRenderedPageBreak/>
        <w:t>Mitigação:</w:t>
      </w:r>
    </w:p>
    <w:p w14:paraId="22FD9C74" w14:textId="77777777" w:rsidR="00B15FEE" w:rsidRPr="00B15FEE" w:rsidRDefault="00B15FEE" w:rsidP="00B15FEE">
      <w:pPr>
        <w:numPr>
          <w:ilvl w:val="1"/>
          <w:numId w:val="19"/>
        </w:numPr>
      </w:pPr>
      <w:r w:rsidRPr="00B15FEE">
        <w:t>Planeje rotação de chave com kid (</w:t>
      </w:r>
      <w:proofErr w:type="spellStart"/>
      <w:r w:rsidRPr="00B15FEE">
        <w:t>key</w:t>
      </w:r>
      <w:proofErr w:type="spellEnd"/>
      <w:r w:rsidRPr="00B15FEE">
        <w:t xml:space="preserve"> ID) no header JWT.</w:t>
      </w:r>
    </w:p>
    <w:p w14:paraId="7667DE89" w14:textId="77777777" w:rsidR="00B15FEE" w:rsidRPr="00B15FEE" w:rsidRDefault="00B15FEE" w:rsidP="00B15FEE">
      <w:pPr>
        <w:numPr>
          <w:ilvl w:val="1"/>
          <w:numId w:val="19"/>
        </w:numPr>
      </w:pPr>
      <w:r w:rsidRPr="00B15FEE">
        <w:t>Permita coexistência de chaves antigas temporariamente.</w:t>
      </w:r>
    </w:p>
    <w:p w14:paraId="09D12A27" w14:textId="77777777" w:rsidR="00B15FEE" w:rsidRPr="00B15FEE" w:rsidRDefault="00B15FEE" w:rsidP="00B15FEE">
      <w:r w:rsidRPr="00B15FEE">
        <w:pict w14:anchorId="0943DD29">
          <v:rect id="_x0000_i1202" style="width:0;height:1.5pt" o:hralign="center" o:hrstd="t" o:hr="t" fillcolor="#a0a0a0" stroked="f"/>
        </w:pict>
      </w:r>
    </w:p>
    <w:p w14:paraId="384AE1BA" w14:textId="77777777" w:rsidR="00B15FEE" w:rsidRPr="00B15FEE" w:rsidRDefault="00B15FEE" w:rsidP="00B15FEE">
      <w:pPr>
        <w:rPr>
          <w:b/>
          <w:bCs/>
        </w:rPr>
      </w:pPr>
      <w:r w:rsidRPr="00B15FEE">
        <w:rPr>
          <w:rFonts w:ascii="Segoe UI Emoji" w:hAnsi="Segoe UI Emoji" w:cs="Segoe UI Emoji"/>
          <w:b/>
          <w:bCs/>
        </w:rPr>
        <w:t>🔹</w:t>
      </w:r>
      <w:r w:rsidRPr="00B15FEE">
        <w:rPr>
          <w:b/>
          <w:bCs/>
        </w:rPr>
        <w:t xml:space="preserve"> Resumo de boas práticas</w:t>
      </w:r>
    </w:p>
    <w:p w14:paraId="2BC261F5" w14:textId="77777777" w:rsidR="00B15FEE" w:rsidRPr="00B15FEE" w:rsidRDefault="00B15FEE" w:rsidP="00B15FEE">
      <w:pPr>
        <w:numPr>
          <w:ilvl w:val="0"/>
          <w:numId w:val="20"/>
        </w:numPr>
      </w:pPr>
      <w:r w:rsidRPr="00B15FEE">
        <w:t xml:space="preserve">Use </w:t>
      </w:r>
      <w:r w:rsidRPr="00B15FEE">
        <w:rPr>
          <w:b/>
          <w:bCs/>
        </w:rPr>
        <w:t>chave secreta forte e segura</w:t>
      </w:r>
      <w:r w:rsidRPr="00B15FEE">
        <w:t>.</w:t>
      </w:r>
    </w:p>
    <w:p w14:paraId="5B34AF1F" w14:textId="77777777" w:rsidR="00B15FEE" w:rsidRPr="00B15FEE" w:rsidRDefault="00B15FEE" w:rsidP="00B15FEE">
      <w:pPr>
        <w:numPr>
          <w:ilvl w:val="0"/>
          <w:numId w:val="20"/>
        </w:numPr>
      </w:pPr>
      <w:r w:rsidRPr="00B15FEE">
        <w:t xml:space="preserve">Sempre defina </w:t>
      </w:r>
      <w:r w:rsidRPr="00B15FEE">
        <w:rPr>
          <w:b/>
          <w:bCs/>
        </w:rPr>
        <w:t>expiração curta</w:t>
      </w:r>
      <w:r w:rsidRPr="00B15FEE">
        <w:t xml:space="preserve"> para </w:t>
      </w:r>
      <w:proofErr w:type="spellStart"/>
      <w:r w:rsidRPr="00B15FEE">
        <w:t>access</w:t>
      </w:r>
      <w:proofErr w:type="spellEnd"/>
      <w:r w:rsidRPr="00B15FEE">
        <w:t xml:space="preserve"> tokens.</w:t>
      </w:r>
    </w:p>
    <w:p w14:paraId="0F2F1E2B" w14:textId="77777777" w:rsidR="00B15FEE" w:rsidRPr="00B15FEE" w:rsidRDefault="00B15FEE" w:rsidP="00B15FEE">
      <w:pPr>
        <w:numPr>
          <w:ilvl w:val="0"/>
          <w:numId w:val="20"/>
        </w:numPr>
      </w:pPr>
      <w:r w:rsidRPr="00B15FEE">
        <w:t xml:space="preserve">Use </w:t>
      </w:r>
      <w:r w:rsidRPr="00B15FEE">
        <w:rPr>
          <w:b/>
          <w:bCs/>
        </w:rPr>
        <w:t>algoritmos seguros</w:t>
      </w:r>
      <w:r w:rsidRPr="00B15FEE">
        <w:t xml:space="preserve"> (HS256, RS256) e rejeite </w:t>
      </w:r>
      <w:proofErr w:type="spellStart"/>
      <w:r w:rsidRPr="00B15FEE">
        <w:t>none</w:t>
      </w:r>
      <w:proofErr w:type="spellEnd"/>
      <w:r w:rsidRPr="00B15FEE">
        <w:t>.</w:t>
      </w:r>
    </w:p>
    <w:p w14:paraId="1DA50C4C" w14:textId="77777777" w:rsidR="00B15FEE" w:rsidRPr="00B15FEE" w:rsidRDefault="00B15FEE" w:rsidP="00B15FEE">
      <w:pPr>
        <w:numPr>
          <w:ilvl w:val="0"/>
          <w:numId w:val="20"/>
        </w:numPr>
      </w:pPr>
      <w:r w:rsidRPr="00B15FEE">
        <w:t xml:space="preserve">Proteja tokens em </w:t>
      </w:r>
      <w:r w:rsidRPr="00B15FEE">
        <w:rPr>
          <w:b/>
          <w:bCs/>
        </w:rPr>
        <w:t xml:space="preserve">cookies </w:t>
      </w:r>
      <w:proofErr w:type="spellStart"/>
      <w:r w:rsidRPr="00B15FEE">
        <w:rPr>
          <w:b/>
          <w:bCs/>
        </w:rPr>
        <w:t>HttpOnly</w:t>
      </w:r>
      <w:proofErr w:type="spellEnd"/>
      <w:r w:rsidRPr="00B15FEE">
        <w:t xml:space="preserve"> ou armazenamento seguro.</w:t>
      </w:r>
    </w:p>
    <w:p w14:paraId="5FD58DAF" w14:textId="77777777" w:rsidR="00B15FEE" w:rsidRPr="00B15FEE" w:rsidRDefault="00B15FEE" w:rsidP="00B15FEE">
      <w:pPr>
        <w:numPr>
          <w:ilvl w:val="0"/>
          <w:numId w:val="20"/>
        </w:numPr>
      </w:pPr>
      <w:r w:rsidRPr="00B15FEE">
        <w:t xml:space="preserve">Implemente </w:t>
      </w:r>
      <w:r w:rsidRPr="00B15FEE">
        <w:rPr>
          <w:b/>
          <w:bCs/>
        </w:rPr>
        <w:t>revogação de tokens</w:t>
      </w:r>
      <w:r w:rsidRPr="00B15FEE">
        <w:t xml:space="preserve"> (logout ou </w:t>
      </w:r>
      <w:proofErr w:type="spellStart"/>
      <w:r w:rsidRPr="00B15FEE">
        <w:t>refresh</w:t>
      </w:r>
      <w:proofErr w:type="spellEnd"/>
      <w:r w:rsidRPr="00B15FEE">
        <w:t xml:space="preserve"> tokens).</w:t>
      </w:r>
    </w:p>
    <w:p w14:paraId="1EA956C1" w14:textId="77777777" w:rsidR="00B15FEE" w:rsidRPr="00B15FEE" w:rsidRDefault="00B15FEE" w:rsidP="00B15FEE">
      <w:pPr>
        <w:numPr>
          <w:ilvl w:val="0"/>
          <w:numId w:val="20"/>
        </w:numPr>
      </w:pPr>
      <w:r w:rsidRPr="00B15FEE">
        <w:t xml:space="preserve">Valide </w:t>
      </w:r>
      <w:proofErr w:type="spellStart"/>
      <w:r w:rsidRPr="00B15FEE">
        <w:rPr>
          <w:b/>
          <w:bCs/>
        </w:rPr>
        <w:t>payload</w:t>
      </w:r>
      <w:proofErr w:type="spellEnd"/>
      <w:r w:rsidRPr="00B15FEE">
        <w:rPr>
          <w:b/>
          <w:bCs/>
        </w:rPr>
        <w:t xml:space="preserve"> do token</w:t>
      </w:r>
      <w:r w:rsidRPr="00B15FEE">
        <w:t xml:space="preserve"> (sub, </w:t>
      </w:r>
      <w:proofErr w:type="spellStart"/>
      <w:r w:rsidRPr="00B15FEE">
        <w:t>aud</w:t>
      </w:r>
      <w:proofErr w:type="spellEnd"/>
      <w:r w:rsidRPr="00B15FEE">
        <w:t xml:space="preserve">, </w:t>
      </w:r>
      <w:proofErr w:type="spellStart"/>
      <w:r w:rsidRPr="00B15FEE">
        <w:t>iss</w:t>
      </w:r>
      <w:proofErr w:type="spellEnd"/>
      <w:r w:rsidRPr="00B15FEE">
        <w:t>).</w:t>
      </w:r>
    </w:p>
    <w:p w14:paraId="6171FE55" w14:textId="77777777" w:rsidR="00B15FEE" w:rsidRPr="00B15FEE" w:rsidRDefault="00B15FEE" w:rsidP="00B15FEE">
      <w:pPr>
        <w:numPr>
          <w:ilvl w:val="0"/>
          <w:numId w:val="20"/>
        </w:numPr>
      </w:pPr>
      <w:r w:rsidRPr="00B15FEE">
        <w:t xml:space="preserve">Previna </w:t>
      </w:r>
      <w:r w:rsidRPr="00B15FEE">
        <w:rPr>
          <w:b/>
          <w:bCs/>
        </w:rPr>
        <w:t>XSS e CSRF</w:t>
      </w:r>
      <w:r w:rsidRPr="00B15FEE">
        <w:t xml:space="preserve"> no </w:t>
      </w:r>
      <w:proofErr w:type="spellStart"/>
      <w:r w:rsidRPr="00B15FEE">
        <w:t>frontend</w:t>
      </w:r>
      <w:proofErr w:type="spellEnd"/>
      <w:r w:rsidRPr="00B15FEE">
        <w:t>.</w:t>
      </w:r>
    </w:p>
    <w:p w14:paraId="6D36E302" w14:textId="77777777" w:rsidR="00B15FEE" w:rsidRPr="00B15FEE" w:rsidRDefault="00B15FEE" w:rsidP="00B15FEE">
      <w:pPr>
        <w:numPr>
          <w:ilvl w:val="0"/>
          <w:numId w:val="20"/>
        </w:numPr>
      </w:pPr>
      <w:r w:rsidRPr="00B15FEE">
        <w:t xml:space="preserve">Planeje </w:t>
      </w:r>
      <w:r w:rsidRPr="00B15FEE">
        <w:rPr>
          <w:b/>
          <w:bCs/>
        </w:rPr>
        <w:t>rotação de chaves</w:t>
      </w:r>
      <w:r w:rsidRPr="00B15FEE">
        <w:t>.</w:t>
      </w:r>
    </w:p>
    <w:p w14:paraId="1A7943AA" w14:textId="3E8E9A91" w:rsidR="008D11F0" w:rsidRDefault="008D11F0"/>
    <w:sectPr w:rsidR="008D1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7A3D"/>
    <w:multiLevelType w:val="multilevel"/>
    <w:tmpl w:val="AD9C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6840"/>
    <w:multiLevelType w:val="multilevel"/>
    <w:tmpl w:val="690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62FF0"/>
    <w:multiLevelType w:val="multilevel"/>
    <w:tmpl w:val="6B92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C6839"/>
    <w:multiLevelType w:val="multilevel"/>
    <w:tmpl w:val="30DC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E1EC8"/>
    <w:multiLevelType w:val="multilevel"/>
    <w:tmpl w:val="1DFA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A6485"/>
    <w:multiLevelType w:val="multilevel"/>
    <w:tmpl w:val="1328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54A76"/>
    <w:multiLevelType w:val="multilevel"/>
    <w:tmpl w:val="8568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F50EA"/>
    <w:multiLevelType w:val="multilevel"/>
    <w:tmpl w:val="A9F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514D6"/>
    <w:multiLevelType w:val="multilevel"/>
    <w:tmpl w:val="0EC6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E1F07"/>
    <w:multiLevelType w:val="multilevel"/>
    <w:tmpl w:val="0A1C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721A3"/>
    <w:multiLevelType w:val="multilevel"/>
    <w:tmpl w:val="5548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F6B52"/>
    <w:multiLevelType w:val="multilevel"/>
    <w:tmpl w:val="EF26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A039A"/>
    <w:multiLevelType w:val="multilevel"/>
    <w:tmpl w:val="9A5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E5BE6"/>
    <w:multiLevelType w:val="multilevel"/>
    <w:tmpl w:val="9DF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F0B73"/>
    <w:multiLevelType w:val="multilevel"/>
    <w:tmpl w:val="BB00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36D84"/>
    <w:multiLevelType w:val="multilevel"/>
    <w:tmpl w:val="651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272CD"/>
    <w:multiLevelType w:val="multilevel"/>
    <w:tmpl w:val="C1AE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145346"/>
    <w:multiLevelType w:val="multilevel"/>
    <w:tmpl w:val="BEFC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E48E4"/>
    <w:multiLevelType w:val="multilevel"/>
    <w:tmpl w:val="520C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F5F50"/>
    <w:multiLevelType w:val="multilevel"/>
    <w:tmpl w:val="862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82216">
    <w:abstractNumId w:val="8"/>
  </w:num>
  <w:num w:numId="2" w16cid:durableId="801773231">
    <w:abstractNumId w:val="6"/>
  </w:num>
  <w:num w:numId="3" w16cid:durableId="490096178">
    <w:abstractNumId w:val="19"/>
  </w:num>
  <w:num w:numId="4" w16cid:durableId="562571550">
    <w:abstractNumId w:val="5"/>
  </w:num>
  <w:num w:numId="5" w16cid:durableId="1408921349">
    <w:abstractNumId w:val="0"/>
  </w:num>
  <w:num w:numId="6" w16cid:durableId="614217995">
    <w:abstractNumId w:val="18"/>
  </w:num>
  <w:num w:numId="7" w16cid:durableId="1965428641">
    <w:abstractNumId w:val="2"/>
  </w:num>
  <w:num w:numId="8" w16cid:durableId="1346518110">
    <w:abstractNumId w:val="12"/>
  </w:num>
  <w:num w:numId="9" w16cid:durableId="741830103">
    <w:abstractNumId w:val="10"/>
  </w:num>
  <w:num w:numId="10" w16cid:durableId="813915199">
    <w:abstractNumId w:val="9"/>
  </w:num>
  <w:num w:numId="11" w16cid:durableId="345407366">
    <w:abstractNumId w:val="4"/>
  </w:num>
  <w:num w:numId="12" w16cid:durableId="2103794635">
    <w:abstractNumId w:val="3"/>
  </w:num>
  <w:num w:numId="13" w16cid:durableId="431821945">
    <w:abstractNumId w:val="11"/>
  </w:num>
  <w:num w:numId="14" w16cid:durableId="1174950895">
    <w:abstractNumId w:val="7"/>
  </w:num>
  <w:num w:numId="15" w16cid:durableId="338964604">
    <w:abstractNumId w:val="17"/>
  </w:num>
  <w:num w:numId="16" w16cid:durableId="1277327085">
    <w:abstractNumId w:val="15"/>
  </w:num>
  <w:num w:numId="17" w16cid:durableId="1474907331">
    <w:abstractNumId w:val="13"/>
  </w:num>
  <w:num w:numId="18" w16cid:durableId="1986666462">
    <w:abstractNumId w:val="1"/>
  </w:num>
  <w:num w:numId="19" w16cid:durableId="1654676390">
    <w:abstractNumId w:val="14"/>
  </w:num>
  <w:num w:numId="20" w16cid:durableId="20990537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EE"/>
    <w:rsid w:val="0002728A"/>
    <w:rsid w:val="0017221A"/>
    <w:rsid w:val="008D11F0"/>
    <w:rsid w:val="00B1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1B8FF"/>
  <w15:chartTrackingRefBased/>
  <w15:docId w15:val="{152EE5CF-A480-4191-BABC-24618000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5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5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5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5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5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5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5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5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5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5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5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5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5F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5FE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5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5F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5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5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5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5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5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5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5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5F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5F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5FE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5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5FE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5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2026-02-25T12:14:00Z</dcterms:created>
  <dcterms:modified xsi:type="dcterms:W3CDTF">2026-02-25T12:15:00Z</dcterms:modified>
</cp:coreProperties>
</file>