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03660" w14:textId="3E117C02" w:rsidR="001C69DD" w:rsidRDefault="004C79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457F0" wp14:editId="3C9DA69D">
                <wp:simplePos x="0" y="0"/>
                <wp:positionH relativeFrom="margin">
                  <wp:posOffset>1146231</wp:posOffset>
                </wp:positionH>
                <wp:positionV relativeFrom="paragraph">
                  <wp:posOffset>1080080</wp:posOffset>
                </wp:positionV>
                <wp:extent cx="3085106" cy="778786"/>
                <wp:effectExtent l="0" t="0" r="20320" b="21590"/>
                <wp:wrapNone/>
                <wp:docPr id="50410728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6" cy="778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47EE9" id="Retângulo 1" o:spid="_x0000_s1026" style="position:absolute;margin-left:90.25pt;margin-top:85.05pt;width:242.9pt;height:6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8NgAIAAF8FAAAOAAAAZHJzL2Uyb0RvYy54bWysVE1v2zAMvQ/YfxB0X21nbZMFdYqgRYYB&#10;RRusHXpWZCkWIIuapMTJfv0o+SNBV+wwzAdZEslH8onkze2h0WQvnFdgSlpc5JQIw6FSZlvSHy+r&#10;TzNKfGCmYhqMKOlReHq7+PjhprVzMYEadCUcQRDj560taR2CnWeZ57VomL8AKwwKJbiGBTy6bVY5&#10;1iJ6o7NJnl9nLbjKOuDCe7y974R0kfClFDw8SelFILqkGFtIq0vrJq7Z4obNt47ZWvE+DPYPUTRM&#10;GXQ6Qt2zwMjOqT+gGsUdeJDhgkOTgZSKi5QDZlPkb7J5rpkVKRckx9uRJv//YPnj/tmuHdLQWj/3&#10;uI1ZHKRr4h/jI4dE1nEkSxwC4Xj5OZ9dFfk1JRxl0+lsOruObGYna+t8+CqgIXFTUoePkThi+wcf&#10;OtVBJTozsFJapwfRJl540KqKd+ngtps77cie4UuuVjl+vbszNXQeTbNTLmkXjlpEDG2+C0lUhdFP&#10;UiSpzMQIyzgXJhSdqGaV6LwVV2fOYmFGi5RpAozIEqMcsXuAQbMDGbC7vHv9aCpSlY7G+d8C64xH&#10;i+QZTBiNG2XAvQegMavec6c/kNRRE1naQHVcO+Kg6xFv+Urhuz0wH9bMYVNg+2CjhydcpIa2pNDv&#10;KKnB/XrvPupjraKUkhabrKT+5445QYn+ZrCKvxSXl7Er0+HyajrBgzuXbM4lZtfcAb5+gSPF8rSN&#10;+kEPW+mgecV5sIxeUcQMR98l5cENh7vQNT9OFC6Wy6SGnWhZeDDPlkfwyGqsy5fDK3O2L96AZf8I&#10;Q0Oy+Zsa7nSjpYHlLoBUqcBPvPZ8YxenwuknThwT5+ekdZqLi98AAAD//wMAUEsDBBQABgAIAAAA&#10;IQA51SYl3gAAAAsBAAAPAAAAZHJzL2Rvd25yZXYueG1sTI/BTsMwEETvSPyDtUjcqJ0gkhLiVAjR&#10;EwegVOLqxiaJaq8t22nD37Oc4LajnZ19024WZ9nJxDR5lFCsBDCDvdcTDhL2H9ubNbCUFWplPRoJ&#10;3ybBpru8aFWj/RnfzWmXB0YhmBolYcw5NJynfjROpZUPBmn35aNTmWQcuI7qTOHO8lKIijs1IX0Y&#10;VTBPo+mPu9kRRrBvQc+vx/1nsWzjs35JaqilvL5aHh+AZbPkPzP84tMNdMR08DPqxCzptbgjKw21&#10;KICRo6qqW2AHCeV9WQPvWv6/Q/cDAAD//wMAUEsBAi0AFAAGAAgAAAAhALaDOJL+AAAA4QEAABMA&#10;AAAAAAAAAAAAAAAAAAAAAFtDb250ZW50X1R5cGVzXS54bWxQSwECLQAUAAYACAAAACEAOP0h/9YA&#10;AACUAQAACwAAAAAAAAAAAAAAAAAvAQAAX3JlbHMvLnJlbHNQSwECLQAUAAYACAAAACEA48/PDYAC&#10;AABfBQAADgAAAAAAAAAAAAAAAAAuAgAAZHJzL2Uyb0RvYy54bWxQSwECLQAUAAYACAAAACEAOdUm&#10;Jd4AAAAL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BC45D2">
        <w:t>ARQUITETURA DE FUNCIONAMENTO MYSQL</w:t>
      </w:r>
      <w:r w:rsidR="00BC45D2" w:rsidRPr="00BC45D2">
        <w:rPr>
          <w:noProof/>
        </w:rPr>
        <w:drawing>
          <wp:inline distT="0" distB="0" distL="0" distR="0" wp14:anchorId="76E376C3" wp14:editId="79956629">
            <wp:extent cx="5400040" cy="3324860"/>
            <wp:effectExtent l="0" t="0" r="0" b="8890"/>
            <wp:docPr id="148188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5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67D1" w14:textId="1511D4AF" w:rsidR="00BC45D2" w:rsidRDefault="00BC45D2" w:rsidP="00BC45D2">
      <w:pPr>
        <w:jc w:val="both"/>
      </w:pPr>
      <w:r>
        <w:t xml:space="preserve">Conectores: Permitem fazer a conexão com o banco. Se o BD tiver o driver e a API, é possível mudar o parâmetro do JDBC (para </w:t>
      </w:r>
      <w:proofErr w:type="spellStart"/>
      <w:r>
        <w:t>java</w:t>
      </w:r>
      <w:proofErr w:type="spellEnd"/>
      <w:r>
        <w:t xml:space="preserve">) e conectá-lo ao banco. Alguns não atuam diretamente nessa frente, pois utilizam frameworks ou </w:t>
      </w:r>
      <w:proofErr w:type="spellStart"/>
      <w:r>
        <w:t>ORM’s</w:t>
      </w:r>
      <w:proofErr w:type="spellEnd"/>
      <w:r>
        <w:t xml:space="preserve">, que faz mapeamento objeto-relacional. </w:t>
      </w:r>
      <w:r w:rsidR="004C7999">
        <w:t xml:space="preserve">Atualmente, MySQL Shell pode ser substituído por um </w:t>
      </w:r>
      <w:proofErr w:type="spellStart"/>
      <w:r w:rsidR="004C7999">
        <w:t>workbench</w:t>
      </w:r>
      <w:proofErr w:type="spellEnd"/>
      <w:r w:rsidR="004C7999">
        <w:t xml:space="preserve">, ou pelo </w:t>
      </w:r>
      <w:proofErr w:type="spellStart"/>
      <w:r w:rsidR="004C7999">
        <w:t>heidi</w:t>
      </w:r>
      <w:proofErr w:type="spellEnd"/>
      <w:r w:rsidR="004C7999">
        <w:t xml:space="preserve"> SQL. Em vermelho, as partes imprescindíveis para execução de qualquer manipulação. </w:t>
      </w:r>
      <w:r w:rsidR="00DB0B9B">
        <w:t>Parser é o compilador e otimizador tem relação ao índice, de forma a tornar as consultas mais rápidas.</w:t>
      </w:r>
      <w:r w:rsidR="00C1738E">
        <w:t xml:space="preserve"> </w:t>
      </w:r>
      <w:r w:rsidR="008D764B">
        <w:t xml:space="preserve">Store </w:t>
      </w:r>
      <w:proofErr w:type="spellStart"/>
      <w:r w:rsidR="008D764B">
        <w:t>engines</w:t>
      </w:r>
      <w:proofErr w:type="spellEnd"/>
      <w:r w:rsidR="008D764B">
        <w:t xml:space="preserve"> são mecanismos de armazenamento abstrato à SQL, cada uma com sua forma de armazenamento. A principal, atualmente é a </w:t>
      </w:r>
      <w:proofErr w:type="spellStart"/>
      <w:r w:rsidR="008D764B">
        <w:t>InnoDB</w:t>
      </w:r>
      <w:proofErr w:type="spellEnd"/>
      <w:r w:rsidR="008D764B">
        <w:t xml:space="preserve">. </w:t>
      </w:r>
      <w:proofErr w:type="spellStart"/>
      <w:r w:rsidR="008D764B">
        <w:t>MyISAM</w:t>
      </w:r>
      <w:proofErr w:type="spellEnd"/>
      <w:r w:rsidR="008D764B">
        <w:t xml:space="preserve"> é muito utilizado para web. As </w:t>
      </w:r>
      <w:proofErr w:type="spellStart"/>
      <w:r w:rsidR="008D764B">
        <w:t>engines</w:t>
      </w:r>
      <w:proofErr w:type="spellEnd"/>
      <w:r w:rsidR="008D764B">
        <w:t xml:space="preserve"> acabaram criando tipos de dados específicos, que acabaram sendo incorporados aos bancos.</w:t>
      </w:r>
      <w:r w:rsidR="008D764B">
        <w:br/>
      </w:r>
      <w:r w:rsidR="008D764B">
        <w:br/>
        <w:t>Criando um código:</w:t>
      </w:r>
    </w:p>
    <w:p w14:paraId="224E5597" w14:textId="08AF382A" w:rsidR="008D764B" w:rsidRDefault="008D764B" w:rsidP="00BC45D2">
      <w:pPr>
        <w:jc w:val="both"/>
      </w:pPr>
      <w:r>
        <w:t>CREATE TABLE categoria (</w:t>
      </w:r>
    </w:p>
    <w:p w14:paraId="23A2F804" w14:textId="2CC2CB81" w:rsidR="008D764B" w:rsidRDefault="008D764B" w:rsidP="00BC45D2">
      <w:pPr>
        <w:jc w:val="both"/>
      </w:pPr>
      <w:proofErr w:type="spellStart"/>
      <w:r>
        <w:t>cd_categoria</w:t>
      </w:r>
      <w:proofErr w:type="spellEnd"/>
      <w:r>
        <w:t xml:space="preserve"> INTEGER </w:t>
      </w:r>
      <w:r w:rsidRPr="008D764B">
        <w:t>AUTO_INCREMENT</w:t>
      </w:r>
      <w:r>
        <w:t>,</w:t>
      </w:r>
    </w:p>
    <w:p w14:paraId="47780976" w14:textId="4D59ECE1" w:rsidR="008D764B" w:rsidRDefault="008D764B" w:rsidP="00BC45D2">
      <w:pPr>
        <w:jc w:val="both"/>
      </w:pPr>
      <w:proofErr w:type="spellStart"/>
      <w:r>
        <w:t>nm_categoria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F1125D" w14:textId="2DEB29FA" w:rsidR="008D764B" w:rsidRDefault="008D764B" w:rsidP="00BC45D2">
      <w:pPr>
        <w:jc w:val="both"/>
      </w:pPr>
      <w:r>
        <w:t>PRIMARY KEY (</w:t>
      </w:r>
      <w:proofErr w:type="spellStart"/>
      <w:r>
        <w:t>cd_categoria</w:t>
      </w:r>
      <w:proofErr w:type="spellEnd"/>
      <w:r>
        <w:t xml:space="preserve">) </w:t>
      </w:r>
    </w:p>
    <w:p w14:paraId="3B90FABC" w14:textId="31B62301" w:rsidR="008D764B" w:rsidRDefault="008D764B" w:rsidP="00BC45D2">
      <w:pPr>
        <w:jc w:val="both"/>
      </w:pPr>
      <w:r>
        <w:t>);</w:t>
      </w:r>
    </w:p>
    <w:p w14:paraId="53750736" w14:textId="0C7DC91A" w:rsidR="00174A86" w:rsidRDefault="00174A86" w:rsidP="00BC45D2">
      <w:pPr>
        <w:jc w:val="both"/>
      </w:pPr>
      <w:r>
        <w:t>-- O próximo código exerce a mesma função</w:t>
      </w:r>
    </w:p>
    <w:p w14:paraId="57FC0645" w14:textId="77777777" w:rsidR="008D764B" w:rsidRPr="00174A86" w:rsidRDefault="008D764B" w:rsidP="008D764B">
      <w:pPr>
        <w:jc w:val="both"/>
      </w:pPr>
      <w:r w:rsidRPr="00174A86">
        <w:t>CREATE TABLE categoria (</w:t>
      </w:r>
    </w:p>
    <w:p w14:paraId="7A896772" w14:textId="6913C3DF" w:rsidR="008D764B" w:rsidRPr="008D764B" w:rsidRDefault="008D764B" w:rsidP="008D764B">
      <w:pPr>
        <w:jc w:val="both"/>
        <w:rPr>
          <w:lang w:val="en-US"/>
        </w:rPr>
      </w:pPr>
      <w:proofErr w:type="spellStart"/>
      <w:r w:rsidRPr="008D764B">
        <w:rPr>
          <w:lang w:val="en-US"/>
        </w:rPr>
        <w:t>cd_categoria</w:t>
      </w:r>
      <w:proofErr w:type="spellEnd"/>
      <w:r w:rsidRPr="008D764B">
        <w:rPr>
          <w:lang w:val="en-US"/>
        </w:rPr>
        <w:t xml:space="preserve"> INTEGER</w:t>
      </w:r>
      <w:r w:rsidRPr="008D764B">
        <w:rPr>
          <w:lang w:val="en-US"/>
        </w:rPr>
        <w:t xml:space="preserve"> PRIMARY KEY AUTO_INCREMENT</w:t>
      </w:r>
      <w:r w:rsidRPr="008D764B">
        <w:rPr>
          <w:lang w:val="en-US"/>
        </w:rPr>
        <w:t>,</w:t>
      </w:r>
    </w:p>
    <w:p w14:paraId="04526D37" w14:textId="77777777" w:rsidR="008D764B" w:rsidRDefault="008D764B" w:rsidP="008D764B">
      <w:pPr>
        <w:jc w:val="both"/>
      </w:pPr>
      <w:proofErr w:type="spellStart"/>
      <w:r>
        <w:t>nm_categoria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350D40" w14:textId="77777777" w:rsidR="008D764B" w:rsidRDefault="008D764B" w:rsidP="008D764B">
      <w:pPr>
        <w:jc w:val="both"/>
      </w:pPr>
      <w:r>
        <w:t>);</w:t>
      </w:r>
    </w:p>
    <w:p w14:paraId="2EDD74F1" w14:textId="77777777" w:rsidR="00461818" w:rsidRDefault="00461818" w:rsidP="008D764B">
      <w:pPr>
        <w:jc w:val="both"/>
      </w:pPr>
    </w:p>
    <w:p w14:paraId="12AFAF92" w14:textId="405BD22C" w:rsidR="00461818" w:rsidRDefault="00461818" w:rsidP="008D764B">
      <w:pPr>
        <w:jc w:val="both"/>
      </w:pPr>
      <w:r>
        <w:t xml:space="preserve">Ao clicar no (Heidi SQL) na </w:t>
      </w:r>
      <w:proofErr w:type="spellStart"/>
      <w:r>
        <w:t>table</w:t>
      </w:r>
      <w:proofErr w:type="spellEnd"/>
      <w:r>
        <w:t xml:space="preserve"> criada, pode-se ver qual o motor (</w:t>
      </w:r>
      <w:proofErr w:type="spellStart"/>
      <w:r>
        <w:t>engine</w:t>
      </w:r>
      <w:proofErr w:type="spellEnd"/>
      <w:r>
        <w:t>) utilizado.</w:t>
      </w:r>
      <w:r w:rsidR="00174A86">
        <w:t xml:space="preserve"> </w:t>
      </w:r>
    </w:p>
    <w:p w14:paraId="1A55FBEC" w14:textId="2573438F" w:rsidR="00174A86" w:rsidRPr="00174A86" w:rsidRDefault="00174A86" w:rsidP="00174A86">
      <w:pPr>
        <w:jc w:val="both"/>
        <w:rPr>
          <w:lang w:val="en-US"/>
        </w:rPr>
      </w:pPr>
      <w:r w:rsidRPr="00174A86">
        <w:rPr>
          <w:lang w:val="en-US"/>
        </w:rPr>
        <w:t xml:space="preserve">CREATE TABLE </w:t>
      </w:r>
      <w:proofErr w:type="spellStart"/>
      <w:r w:rsidRPr="00174A86">
        <w:rPr>
          <w:lang w:val="en-US"/>
        </w:rPr>
        <w:t>categoria</w:t>
      </w:r>
      <w:r>
        <w:rPr>
          <w:lang w:val="en-US"/>
        </w:rPr>
        <w:t>_</w:t>
      </w:r>
      <w:proofErr w:type="gramStart"/>
      <w:r>
        <w:rPr>
          <w:lang w:val="en-US"/>
        </w:rPr>
        <w:t>myisam</w:t>
      </w:r>
      <w:proofErr w:type="spellEnd"/>
      <w:r w:rsidRPr="00174A86">
        <w:rPr>
          <w:lang w:val="en-US"/>
        </w:rPr>
        <w:t>(</w:t>
      </w:r>
      <w:proofErr w:type="gramEnd"/>
    </w:p>
    <w:p w14:paraId="6FAE55DD" w14:textId="77777777" w:rsidR="00174A86" w:rsidRPr="008D764B" w:rsidRDefault="00174A86" w:rsidP="00174A86">
      <w:pPr>
        <w:jc w:val="both"/>
        <w:rPr>
          <w:lang w:val="en-US"/>
        </w:rPr>
      </w:pPr>
      <w:proofErr w:type="spellStart"/>
      <w:r w:rsidRPr="008D764B">
        <w:rPr>
          <w:lang w:val="en-US"/>
        </w:rPr>
        <w:t>cd_categoria</w:t>
      </w:r>
      <w:proofErr w:type="spellEnd"/>
      <w:r w:rsidRPr="008D764B">
        <w:rPr>
          <w:lang w:val="en-US"/>
        </w:rPr>
        <w:t xml:space="preserve"> INTEGER PRIMARY KEY AUTO_INCREMENT,</w:t>
      </w:r>
    </w:p>
    <w:p w14:paraId="0E20E3EB" w14:textId="77777777" w:rsidR="00174A86" w:rsidRDefault="00174A86" w:rsidP="00174A86">
      <w:pPr>
        <w:jc w:val="both"/>
      </w:pPr>
      <w:proofErr w:type="spellStart"/>
      <w:r>
        <w:t>nm_categoria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D45FC0" w14:textId="746AFEA9" w:rsidR="00174A86" w:rsidRDefault="00174A86" w:rsidP="00174A86">
      <w:pPr>
        <w:jc w:val="both"/>
      </w:pPr>
      <w:r>
        <w:t>)</w:t>
      </w:r>
    </w:p>
    <w:p w14:paraId="08DAABAC" w14:textId="25C7934F" w:rsidR="00174A86" w:rsidRDefault="00174A86" w:rsidP="00174A86">
      <w:pPr>
        <w:jc w:val="both"/>
      </w:pPr>
      <w:r>
        <w:t xml:space="preserve">ENGINE = </w:t>
      </w:r>
      <w:proofErr w:type="spellStart"/>
      <w:r>
        <w:t>myisam</w:t>
      </w:r>
      <w:proofErr w:type="spellEnd"/>
      <w:r>
        <w:t>;</w:t>
      </w:r>
    </w:p>
    <w:p w14:paraId="0CEF96AE" w14:textId="7917EE2A" w:rsidR="00174A86" w:rsidRPr="00174A86" w:rsidRDefault="00174A86" w:rsidP="00174A86">
      <w:pPr>
        <w:jc w:val="both"/>
      </w:pPr>
      <w:r w:rsidRPr="00174A86">
        <w:t xml:space="preserve">-- </w:t>
      </w:r>
      <w:proofErr w:type="spellStart"/>
      <w:r w:rsidRPr="00174A86">
        <w:t>engine</w:t>
      </w:r>
      <w:proofErr w:type="spellEnd"/>
      <w:r w:rsidRPr="00174A86">
        <w:t xml:space="preserve"> altera a </w:t>
      </w:r>
      <w:proofErr w:type="spellStart"/>
      <w:r w:rsidRPr="00174A86">
        <w:t>engine</w:t>
      </w:r>
      <w:proofErr w:type="spellEnd"/>
      <w:r w:rsidRPr="00174A86">
        <w:t xml:space="preserve"> que se</w:t>
      </w:r>
      <w:r>
        <w:t>rá utilizada na tabela.</w:t>
      </w:r>
    </w:p>
    <w:p w14:paraId="74DBA1DD" w14:textId="77777777" w:rsidR="008D764B" w:rsidRDefault="008D764B" w:rsidP="00BC45D2">
      <w:pPr>
        <w:jc w:val="both"/>
      </w:pPr>
    </w:p>
    <w:p w14:paraId="7EF784AF" w14:textId="21CF5CE4" w:rsidR="00093607" w:rsidRPr="00093607" w:rsidRDefault="00093607" w:rsidP="00BC45D2">
      <w:pPr>
        <w:jc w:val="both"/>
      </w:pPr>
      <w:r w:rsidRPr="00093607">
        <w:t xml:space="preserve">-- apresenta qual a </w:t>
      </w:r>
      <w:proofErr w:type="spellStart"/>
      <w:r w:rsidRPr="00093607">
        <w:t>engine</w:t>
      </w:r>
      <w:proofErr w:type="spellEnd"/>
      <w:r w:rsidRPr="00093607">
        <w:t xml:space="preserve"> utilizada para um determinado </w:t>
      </w:r>
      <w:proofErr w:type="spellStart"/>
      <w:r>
        <w:t>database</w:t>
      </w:r>
      <w:proofErr w:type="spellEnd"/>
      <w:r>
        <w:t xml:space="preserve"> que contém as tabelas.</w:t>
      </w:r>
      <w:r w:rsidRPr="00093607">
        <w:t xml:space="preserve"> </w:t>
      </w:r>
    </w:p>
    <w:p w14:paraId="10563B32" w14:textId="28D485E9" w:rsidR="00093607" w:rsidRPr="00093607" w:rsidRDefault="00093607" w:rsidP="00BC45D2">
      <w:pPr>
        <w:jc w:val="both"/>
        <w:rPr>
          <w:lang w:val="en-US"/>
        </w:rPr>
      </w:pPr>
      <w:r w:rsidRPr="00093607"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tabs.TABLE</w:t>
      </w:r>
      <w:proofErr w:type="gramEnd"/>
      <w:r>
        <w:rPr>
          <w:lang w:val="en-US"/>
        </w:rPr>
        <w:t>_SCHEMA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tabs.TABLE_NAME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tabs.’ENGINE</w:t>
      </w:r>
      <w:proofErr w:type="spellEnd"/>
      <w:r>
        <w:rPr>
          <w:lang w:val="en-US"/>
        </w:rPr>
        <w:t>’</w:t>
      </w:r>
    </w:p>
    <w:p w14:paraId="00B73E9C" w14:textId="09A8405D" w:rsidR="00093607" w:rsidRDefault="00093607" w:rsidP="00BC45D2">
      <w:pPr>
        <w:jc w:val="both"/>
        <w:rPr>
          <w:lang w:val="en-US"/>
        </w:rPr>
      </w:pPr>
      <w:r w:rsidRPr="00093607">
        <w:rPr>
          <w:lang w:val="en-US"/>
        </w:rPr>
        <w:t xml:space="preserve">FROM </w:t>
      </w:r>
      <w:proofErr w:type="spellStart"/>
      <w:r w:rsidRPr="00093607">
        <w:rPr>
          <w:lang w:val="en-US"/>
        </w:rPr>
        <w:t>information_schema</w:t>
      </w:r>
      <w:r>
        <w:rPr>
          <w:lang w:val="en-US"/>
        </w:rPr>
        <w:t>.’TABLES</w:t>
      </w:r>
      <w:proofErr w:type="spellEnd"/>
      <w:r>
        <w:rPr>
          <w:lang w:val="en-US"/>
        </w:rPr>
        <w:t>’ tabs</w:t>
      </w:r>
    </w:p>
    <w:p w14:paraId="40D5FC48" w14:textId="61D89343" w:rsidR="00093607" w:rsidRDefault="00093607" w:rsidP="00BC45D2">
      <w:pPr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tabs.TA</w:t>
      </w:r>
      <w:r w:rsidRPr="00093607">
        <w:rPr>
          <w:lang w:val="en-US"/>
        </w:rPr>
        <w:t>BLE</w:t>
      </w:r>
      <w:proofErr w:type="gramEnd"/>
      <w:r w:rsidRPr="00093607">
        <w:rPr>
          <w:lang w:val="en-US"/>
        </w:rPr>
        <w:t>_SCHEMA</w:t>
      </w:r>
      <w:proofErr w:type="spellEnd"/>
      <w:r w:rsidRPr="00093607">
        <w:rPr>
          <w:lang w:val="en-US"/>
        </w:rPr>
        <w:t xml:space="preserve"> = ‘b</w:t>
      </w:r>
      <w:r>
        <w:rPr>
          <w:lang w:val="en-US"/>
        </w:rPr>
        <w:t>d_teste_1’;</w:t>
      </w:r>
    </w:p>
    <w:p w14:paraId="3C042800" w14:textId="77777777" w:rsidR="00093607" w:rsidRDefault="00093607" w:rsidP="00BC45D2">
      <w:pPr>
        <w:jc w:val="both"/>
        <w:rPr>
          <w:lang w:val="en-US"/>
        </w:rPr>
      </w:pPr>
    </w:p>
    <w:p w14:paraId="60ADFD35" w14:textId="4961E88B" w:rsidR="00093607" w:rsidRDefault="00093607" w:rsidP="00BC45D2">
      <w:pPr>
        <w:jc w:val="both"/>
      </w:pPr>
      <w:r w:rsidRPr="00093607">
        <w:t>Windows + E –</w:t>
      </w:r>
      <w:r>
        <w:t xml:space="preserve"> </w:t>
      </w:r>
      <w:r w:rsidRPr="00093607">
        <w:t>C: arquivos d</w:t>
      </w:r>
      <w:r>
        <w:t>e programas/</w:t>
      </w:r>
      <w:proofErr w:type="spellStart"/>
      <w:r>
        <w:t>MariaDB</w:t>
      </w:r>
      <w:proofErr w:type="spellEnd"/>
      <w:r w:rsidR="00425AF5">
        <w:t xml:space="preserve"> </w:t>
      </w:r>
      <w:r w:rsidR="00425AF5" w:rsidRPr="00425AF5">
        <w:rPr>
          <w:color w:val="FF0000"/>
        </w:rPr>
        <w:t xml:space="preserve">ou </w:t>
      </w:r>
      <w:r w:rsidRPr="00425AF5">
        <w:rPr>
          <w:color w:val="FF0000"/>
        </w:rPr>
        <w:t>MySQL</w:t>
      </w:r>
      <w:r w:rsidR="00425AF5">
        <w:t xml:space="preserve">/data/nome do </w:t>
      </w:r>
      <w:proofErr w:type="spellStart"/>
      <w:r w:rsidR="00425AF5">
        <w:t>database</w:t>
      </w:r>
      <w:proofErr w:type="spellEnd"/>
      <w:r w:rsidR="00425AF5">
        <w:t xml:space="preserve"> criado</w:t>
      </w:r>
    </w:p>
    <w:p w14:paraId="1FF2F31C" w14:textId="014C1E8C" w:rsidR="00E15E20" w:rsidRDefault="00E15E20" w:rsidP="00BC45D2">
      <w:pPr>
        <w:jc w:val="both"/>
      </w:pPr>
      <w:r>
        <w:t xml:space="preserve">Toda tabela cria um </w:t>
      </w:r>
      <w:proofErr w:type="spellStart"/>
      <w:r>
        <w:t>arquivo.frm</w:t>
      </w:r>
      <w:proofErr w:type="spellEnd"/>
    </w:p>
    <w:p w14:paraId="0DF405DA" w14:textId="45AAFE52" w:rsidR="00E15E20" w:rsidRDefault="00E15E20" w:rsidP="00BC45D2">
      <w:pPr>
        <w:jc w:val="both"/>
      </w:pPr>
      <w:r>
        <w:t xml:space="preserve">Na pasta data, o arquivo ibdata1 cria a </w:t>
      </w:r>
      <w:proofErr w:type="spellStart"/>
      <w:r>
        <w:t>tablespace</w:t>
      </w:r>
      <w:proofErr w:type="spellEnd"/>
      <w:r>
        <w:t>, ao qual os arquivos das tabelas são vinculados</w:t>
      </w:r>
      <w:r w:rsidR="00AC3DBB">
        <w:t xml:space="preserve">. O arquivo dentro do </w:t>
      </w:r>
      <w:proofErr w:type="spellStart"/>
      <w:r w:rsidR="00AC3DBB">
        <w:t>database</w:t>
      </w:r>
      <w:proofErr w:type="spellEnd"/>
      <w:r w:rsidR="00AC3DBB">
        <w:t xml:space="preserve"> também </w:t>
      </w:r>
      <w:proofErr w:type="spellStart"/>
      <w:proofErr w:type="gramStart"/>
      <w:r w:rsidR="00AC3DBB">
        <w:t>referencia</w:t>
      </w:r>
      <w:proofErr w:type="spellEnd"/>
      <w:proofErr w:type="gramEnd"/>
      <w:r w:rsidR="00AC3DBB">
        <w:t xml:space="preserve"> dados da </w:t>
      </w:r>
      <w:r w:rsidR="00AC3DBB">
        <w:t>ibdata1</w:t>
      </w:r>
      <w:r w:rsidR="00AC3DBB">
        <w:t>. Isso gera mais segurança, mas não torna possível um backup físico.</w:t>
      </w:r>
    </w:p>
    <w:p w14:paraId="214B96A5" w14:textId="5ABDF101" w:rsidR="00AC3DBB" w:rsidRPr="00093607" w:rsidRDefault="00AC3DBB" w:rsidP="00BC45D2">
      <w:pPr>
        <w:jc w:val="both"/>
      </w:pPr>
      <w:r>
        <w:t xml:space="preserve">Caso as tabelas sejam criadas no </w:t>
      </w:r>
      <w:proofErr w:type="spellStart"/>
      <w:r>
        <w:t>MyIsam</w:t>
      </w:r>
      <w:proofErr w:type="spellEnd"/>
      <w:r>
        <w:t>, cria mais um arquivo, porém, torna-se mais lento para consultas. Porém, pode ser compactado e buscar em outra máquina.</w:t>
      </w:r>
    </w:p>
    <w:p w14:paraId="626000D4" w14:textId="77777777" w:rsidR="001E2FD0" w:rsidRPr="00093607" w:rsidRDefault="001E2FD0" w:rsidP="00BC45D2">
      <w:pPr>
        <w:jc w:val="both"/>
      </w:pPr>
    </w:p>
    <w:p w14:paraId="3BA0B668" w14:textId="77777777" w:rsidR="001E2FD0" w:rsidRPr="00093607" w:rsidRDefault="001E2FD0" w:rsidP="00BC45D2">
      <w:pPr>
        <w:jc w:val="both"/>
      </w:pPr>
    </w:p>
    <w:sectPr w:rsidR="001E2FD0" w:rsidRPr="00093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D2"/>
    <w:rsid w:val="00093607"/>
    <w:rsid w:val="00174A86"/>
    <w:rsid w:val="001C69DD"/>
    <w:rsid w:val="001E2FD0"/>
    <w:rsid w:val="00425AF5"/>
    <w:rsid w:val="00461818"/>
    <w:rsid w:val="004C7999"/>
    <w:rsid w:val="008D764B"/>
    <w:rsid w:val="00AC3DBB"/>
    <w:rsid w:val="00AD0021"/>
    <w:rsid w:val="00BC45D2"/>
    <w:rsid w:val="00C1738E"/>
    <w:rsid w:val="00DB0B9B"/>
    <w:rsid w:val="00E15E20"/>
    <w:rsid w:val="00E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173A"/>
  <w15:chartTrackingRefBased/>
  <w15:docId w15:val="{AEAC954F-F07A-49D0-A461-8351E4B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4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5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5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5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5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5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5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4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4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4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45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45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45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5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4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05644-EFFC-4404-8296-8F75AD78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Bauchspiess</dc:creator>
  <cp:keywords/>
  <dc:description/>
  <cp:lastModifiedBy>Lucas Bauchspiess</cp:lastModifiedBy>
  <cp:revision>2</cp:revision>
  <dcterms:created xsi:type="dcterms:W3CDTF">2024-03-23T17:58:00Z</dcterms:created>
  <dcterms:modified xsi:type="dcterms:W3CDTF">2024-03-23T17:58:00Z</dcterms:modified>
</cp:coreProperties>
</file>