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048F9" w14:textId="0837357C" w:rsidR="001C69DD" w:rsidRDefault="00AA3C3C" w:rsidP="00632A71">
      <w:pPr>
        <w:jc w:val="both"/>
      </w:pPr>
      <w:r>
        <w:t xml:space="preserve">SELECT </w:t>
      </w:r>
      <w:proofErr w:type="gramStart"/>
      <w:r>
        <w:t>USER(</w:t>
      </w:r>
      <w:proofErr w:type="gramEnd"/>
      <w:r>
        <w:t>);</w:t>
      </w:r>
    </w:p>
    <w:p w14:paraId="5A516F3B" w14:textId="5C3B46E4" w:rsidR="00AA3C3C" w:rsidRDefault="00AA3C3C" w:rsidP="00632A71">
      <w:pPr>
        <w:jc w:val="both"/>
      </w:pPr>
      <w:r>
        <w:t xml:space="preserve">O Analisador sintático verifica </w:t>
      </w:r>
      <w:proofErr w:type="gramStart"/>
      <w:r>
        <w:t>se  há</w:t>
      </w:r>
      <w:proofErr w:type="gramEnd"/>
      <w:r>
        <w:t xml:space="preserve"> caracteres especiais e se os comandos estão corretos, nas posições corretas, sem caracteres especiais e coisas neste sentido. Após isso, possui 2 técnicas para dar sequência às ações semânticas:</w:t>
      </w:r>
    </w:p>
    <w:p w14:paraId="60DC2FD2" w14:textId="76EED939" w:rsidR="00AA3C3C" w:rsidRDefault="00AA3C3C" w:rsidP="00632A71">
      <w:pPr>
        <w:jc w:val="both"/>
      </w:pPr>
      <w:r>
        <w:t>1 técnica: armazena as regras</w:t>
      </w:r>
      <w:r w:rsidR="00057406">
        <w:t>, tabelas a serem criadas, formatos das variáveis e outros dados importantes já quando faz a verificação sintática.</w:t>
      </w:r>
    </w:p>
    <w:p w14:paraId="097F4768" w14:textId="5F2C8B66" w:rsidR="00057406" w:rsidRDefault="00057406" w:rsidP="00632A71">
      <w:pPr>
        <w:jc w:val="both"/>
      </w:pPr>
      <w:proofErr w:type="gramStart"/>
      <w:r>
        <w:t>2 técnica</w:t>
      </w:r>
      <w:proofErr w:type="gramEnd"/>
      <w:r>
        <w:t>: não armazena as regras previamente. Executa separadamente as funções sintática e semântica. Não armazena nada no metadados até que toda a verificação tenha sido feita.</w:t>
      </w:r>
      <w:r>
        <w:br/>
      </w:r>
      <w:r>
        <w:br/>
        <w:t>Ações semânticas por ordem:</w:t>
      </w:r>
    </w:p>
    <w:p w14:paraId="782A64E3" w14:textId="5205415A" w:rsidR="00057406" w:rsidRDefault="00057406" w:rsidP="00632A71">
      <w:pPr>
        <w:jc w:val="both"/>
      </w:pPr>
      <w:r>
        <w:t xml:space="preserve">Verifica se a tabela com o nome já existe naquela </w:t>
      </w:r>
      <w:proofErr w:type="spellStart"/>
      <w:r>
        <w:t>database</w:t>
      </w:r>
      <w:proofErr w:type="spellEnd"/>
      <w:r>
        <w:t>;</w:t>
      </w:r>
    </w:p>
    <w:p w14:paraId="250C03FE" w14:textId="52172043" w:rsidR="00057406" w:rsidRDefault="00057406" w:rsidP="00632A71">
      <w:pPr>
        <w:jc w:val="both"/>
      </w:pPr>
      <w:r>
        <w:t>Começa a montar a tabela com seus atributos;</w:t>
      </w:r>
    </w:p>
    <w:p w14:paraId="423AC565" w14:textId="70F5F325" w:rsidR="00057406" w:rsidRDefault="00057406" w:rsidP="00632A71">
      <w:pPr>
        <w:jc w:val="both"/>
      </w:pPr>
      <w:r>
        <w:t>Verifica se a coluna informada como PK realmente existe (caso seja feito ao final ou ao início de qualquer instrução)</w:t>
      </w:r>
    </w:p>
    <w:p w14:paraId="68481E6E" w14:textId="45729B4C" w:rsidR="00B650C2" w:rsidRDefault="00B650C2" w:rsidP="00632A71">
      <w:pPr>
        <w:jc w:val="both"/>
      </w:pPr>
      <w:r>
        <w:t>Compilador de DDL executa as verificações sintáticas e semânticas e encaminha ao mecanismo de execução (responsável por deflagar a sequência de operações que deve ser executada)</w:t>
      </w:r>
    </w:p>
    <w:p w14:paraId="51E1066B" w14:textId="55D5A3CF" w:rsidR="00B650C2" w:rsidRDefault="00B650C2" w:rsidP="00632A71">
      <w:pPr>
        <w:jc w:val="both"/>
      </w:pPr>
      <w:r>
        <w:t>O mecanismo de execução armazena no Buffer (área de memória que é concedida pelo sistema operacional, para que o SGBD administre aquela determinada área de memória. (Varia para cada máquina ou conforme configurações definidas). Sempre que um comando DDL é executado (comandos que envolvem o metadados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drop</w:t>
      </w:r>
      <w:proofErr w:type="spellEnd"/>
      <w:r>
        <w:t xml:space="preserve">, </w:t>
      </w:r>
      <w:proofErr w:type="spellStart"/>
      <w:r>
        <w:t>alter</w:t>
      </w:r>
      <w:proofErr w:type="spellEnd"/>
      <w:r>
        <w:t xml:space="preserve">, </w:t>
      </w:r>
      <w:proofErr w:type="spellStart"/>
      <w:r>
        <w:t>rename</w:t>
      </w:r>
      <w:proofErr w:type="spellEnd"/>
      <w:r>
        <w:t>, entre outros), o buffer é alterado e automaticamente armazenado em disco.</w:t>
      </w:r>
    </w:p>
    <w:p w14:paraId="0FCD7529" w14:textId="609E4016" w:rsidR="00F263EC" w:rsidRDefault="00B650C2" w:rsidP="00632A71">
      <w:pPr>
        <w:jc w:val="both"/>
      </w:pPr>
      <w:proofErr w:type="spellStart"/>
      <w:r>
        <w:t>Insert</w:t>
      </w:r>
      <w:proofErr w:type="spellEnd"/>
      <w:r>
        <w:t xml:space="preserve">, update e delete têm um tratamento diferente. Buffer assemelha-se à memória cache de algum </w:t>
      </w:r>
      <w:proofErr w:type="spellStart"/>
      <w:r>
        <w:t>eqpto</w:t>
      </w:r>
      <w:proofErr w:type="spellEnd"/>
      <w:r>
        <w:t>. Memória cache está no próprio processador, serve para acesso mais rápido às informações.</w:t>
      </w:r>
      <w:r w:rsidR="00F263EC">
        <w:t xml:space="preserve"> Memória mais cara que existe é a cache.</w:t>
      </w:r>
      <w:r w:rsidR="00632A71">
        <w:t xml:space="preserve"> </w:t>
      </w:r>
      <w:r w:rsidR="00632A71">
        <w:t>Gerenciador de buffer serve para manusear quais dados são</w:t>
      </w:r>
      <w:r w:rsidR="00632A71">
        <w:t xml:space="preserve"> armazenados no buffer. Possui estratégias para gerenciamento, tais como a de blocos imobilizados (o banco carrega todas as informações do metadados para o buffer, logo no início do serviço – blocos que não serão tirados da memória), outras estratégias são: LRU (</w:t>
      </w:r>
      <w:r w:rsidR="00632A71">
        <w:t>mais ou menos recentes, e excluem os mais antigos</w:t>
      </w:r>
      <w:r w:rsidR="00632A71">
        <w:t>)</w:t>
      </w:r>
      <w:r w:rsidR="00E97D4B">
        <w:t>. Também utiliza a estratégia MRU (more recente user – conceito de pilha).</w:t>
      </w:r>
    </w:p>
    <w:sectPr w:rsidR="00F263EC" w:rsidSect="002850F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9F"/>
    <w:rsid w:val="00057406"/>
    <w:rsid w:val="001C69DD"/>
    <w:rsid w:val="002850FC"/>
    <w:rsid w:val="00632A71"/>
    <w:rsid w:val="006A509F"/>
    <w:rsid w:val="00AA3C3C"/>
    <w:rsid w:val="00B650C2"/>
    <w:rsid w:val="00E71FC0"/>
    <w:rsid w:val="00E97D4B"/>
    <w:rsid w:val="00F2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C1A08"/>
  <w15:chartTrackingRefBased/>
  <w15:docId w15:val="{13B5E670-F1AB-40F8-81A5-C71C1BC3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5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5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5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5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5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5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5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5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5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5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5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5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50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509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50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509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50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50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5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5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5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5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5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509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509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509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5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509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50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326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Bauchspiess</dc:creator>
  <cp:keywords/>
  <dc:description/>
  <cp:lastModifiedBy>Lucas Bauchspiess</cp:lastModifiedBy>
  <cp:revision>1</cp:revision>
  <dcterms:created xsi:type="dcterms:W3CDTF">2024-03-31T13:28:00Z</dcterms:created>
  <dcterms:modified xsi:type="dcterms:W3CDTF">2024-03-31T14:52:00Z</dcterms:modified>
</cp:coreProperties>
</file>