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A83302" w14:textId="69CD0122" w:rsidR="008D11F0" w:rsidRDefault="004D4F9C" w:rsidP="004D4F9C">
      <w:pPr>
        <w:pStyle w:val="Ttulo"/>
        <w:jc w:val="center"/>
      </w:pPr>
      <w:r>
        <w:t>Trabalho 2 – Análise de Algoritmos</w:t>
      </w:r>
    </w:p>
    <w:p w14:paraId="4817BB5D" w14:textId="1B1911C7" w:rsidR="004D4F9C" w:rsidRDefault="004D4F9C" w:rsidP="004D4F9C">
      <w:pPr>
        <w:pStyle w:val="Subttulo"/>
        <w:jc w:val="center"/>
      </w:pPr>
      <w:r>
        <w:t>Indução e Recursividade</w:t>
      </w:r>
    </w:p>
    <w:p w14:paraId="4472D4C0" w14:textId="77777777" w:rsidR="004D4F9C" w:rsidRDefault="004D4F9C" w:rsidP="004D4F9C"/>
    <w:p w14:paraId="00B429AA" w14:textId="77777777" w:rsidR="004D4F9C" w:rsidRDefault="004D4F9C" w:rsidP="004D4F9C">
      <w:pPr>
        <w:jc w:val="both"/>
      </w:pPr>
      <w:r>
        <w:t xml:space="preserve">Nome: Lucas </w:t>
      </w:r>
      <w:proofErr w:type="spellStart"/>
      <w:r>
        <w:t>Bauchspiess</w:t>
      </w:r>
      <w:proofErr w:type="spellEnd"/>
    </w:p>
    <w:p w14:paraId="69B22736" w14:textId="24CA51E3" w:rsidR="004D4F9C" w:rsidRDefault="004D4F9C" w:rsidP="004D4F9C">
      <w:pPr>
        <w:ind w:firstLine="708"/>
        <w:jc w:val="both"/>
      </w:pPr>
      <w:r>
        <w:t xml:space="preserve">Rafael </w:t>
      </w:r>
      <w:proofErr w:type="spellStart"/>
      <w:r>
        <w:t>Ehlert</w:t>
      </w:r>
      <w:proofErr w:type="spellEnd"/>
    </w:p>
    <w:p w14:paraId="4AAE8A36" w14:textId="77777777" w:rsidR="004D4F9C" w:rsidRDefault="004D4F9C" w:rsidP="004D4F9C">
      <w:pPr>
        <w:jc w:val="both"/>
      </w:pPr>
    </w:p>
    <w:p w14:paraId="0031AAE3" w14:textId="3F6421BC" w:rsidR="004D4F9C" w:rsidRPr="004D4F9C" w:rsidRDefault="004D4F9C" w:rsidP="004D4F9C">
      <w:pPr>
        <w:jc w:val="both"/>
        <w:rPr>
          <w:b/>
          <w:bCs/>
          <w:sz w:val="24"/>
          <w:szCs w:val="24"/>
        </w:rPr>
      </w:pPr>
      <w:r w:rsidRPr="004D4F9C">
        <w:rPr>
          <w:b/>
          <w:bCs/>
          <w:sz w:val="24"/>
          <w:szCs w:val="24"/>
        </w:rPr>
        <w:t>Questão 1)</w:t>
      </w:r>
    </w:p>
    <w:p w14:paraId="41333275" w14:textId="7B8BB23C" w:rsidR="004D4F9C" w:rsidRDefault="004D4F9C" w:rsidP="004D4F9C">
      <w:pPr>
        <w:jc w:val="both"/>
      </w:pPr>
      <w:r w:rsidRPr="004D4F9C">
        <w:rPr>
          <w:b/>
          <w:bCs/>
        </w:rPr>
        <w:t>Resposta:</w:t>
      </w:r>
      <w:r>
        <w:t xml:space="preserve"> Alternativa C: </w:t>
      </w:r>
      <w:r w:rsidRPr="004D4F9C">
        <w:t>A asserção I é uma proposição verdadeira, e a II é uma proposição falsa.</w:t>
      </w:r>
      <w:r>
        <w:br/>
      </w:r>
      <w:r>
        <w:rPr>
          <w:b/>
          <w:bCs/>
        </w:rPr>
        <w:t xml:space="preserve">Justificativa: </w:t>
      </w:r>
      <w:r>
        <w:t>Asserção I: D</w:t>
      </w:r>
      <w:r w:rsidRPr="004D4F9C">
        <w:t xml:space="preserve">esabilitar interrupções é uma técnica válida em sistemas de </w:t>
      </w:r>
      <w:proofErr w:type="spellStart"/>
      <w:r w:rsidRPr="004D4F9C">
        <w:t>monoprocessador</w:t>
      </w:r>
      <w:proofErr w:type="spellEnd"/>
      <w:r w:rsidRPr="004D4F9C">
        <w:t xml:space="preserve"> para garantir exclusão mútua. No entanto, permitir que usuários controlem isso seria perigoso, pois poderia causar falhas no sistema. Por isso, esse controle é restrito ao núcleo do sistema operacional.</w:t>
      </w:r>
      <w:r>
        <w:t xml:space="preserve"> Asserção II:</w:t>
      </w:r>
      <w:r w:rsidRPr="004D4F9C">
        <w:t xml:space="preserve"> </w:t>
      </w:r>
      <w:r>
        <w:t>A primeira parte é verdadeira: ao desabilitar interrupções, impede-se que o processador seja interrompido, garantindo exclusão mútua.</w:t>
      </w:r>
      <w:r>
        <w:t xml:space="preserve"> </w:t>
      </w:r>
      <w:r>
        <w:t xml:space="preserve">Contudo, a segunda parte é </w:t>
      </w:r>
      <w:r>
        <w:t>falsa</w:t>
      </w:r>
      <w:r>
        <w:t>: desabilitar interrupções não é eficiente nem recomendado em sistemas multiprocessadores, pois a interrupção é desabilitada apenas no processador atual, e os outros ainda podem acessar a região crítica.</w:t>
      </w:r>
    </w:p>
    <w:p w14:paraId="2749D493" w14:textId="77777777" w:rsidR="004D4F9C" w:rsidRDefault="004D4F9C" w:rsidP="004D4F9C">
      <w:pPr>
        <w:jc w:val="both"/>
      </w:pPr>
    </w:p>
    <w:p w14:paraId="6760B954" w14:textId="09A2357E" w:rsidR="004D4F9C" w:rsidRPr="004D4F9C" w:rsidRDefault="004D4F9C" w:rsidP="004D4F9C">
      <w:pPr>
        <w:jc w:val="both"/>
        <w:rPr>
          <w:b/>
          <w:bCs/>
          <w:sz w:val="24"/>
          <w:szCs w:val="24"/>
        </w:rPr>
      </w:pPr>
      <w:r w:rsidRPr="004D4F9C">
        <w:rPr>
          <w:b/>
          <w:bCs/>
          <w:sz w:val="24"/>
          <w:szCs w:val="24"/>
        </w:rPr>
        <w:t xml:space="preserve">Questão </w:t>
      </w:r>
      <w:r>
        <w:rPr>
          <w:b/>
          <w:bCs/>
          <w:sz w:val="24"/>
          <w:szCs w:val="24"/>
        </w:rPr>
        <w:t>2</w:t>
      </w:r>
      <w:r w:rsidRPr="004D4F9C">
        <w:rPr>
          <w:b/>
          <w:bCs/>
          <w:sz w:val="24"/>
          <w:szCs w:val="24"/>
        </w:rPr>
        <w:t>)</w:t>
      </w:r>
    </w:p>
    <w:p w14:paraId="5E155215" w14:textId="0387E58D" w:rsidR="00C14D62" w:rsidRPr="00A06966" w:rsidRDefault="004D4F9C" w:rsidP="004D4F9C">
      <w:pPr>
        <w:jc w:val="both"/>
      </w:pPr>
      <w:r w:rsidRPr="004D4F9C">
        <w:rPr>
          <w:b/>
          <w:bCs/>
        </w:rPr>
        <w:t>Resposta:</w:t>
      </w:r>
      <w:r>
        <w:t xml:space="preserve"> Alternativa C: </w:t>
      </w:r>
      <w:r w:rsidR="00C14D62" w:rsidRPr="00C14D62">
        <w:t>O percurso da árvore em Em-ordem irá processar os elementos na seguinte ordem (do primeiro ao último): -2, 5, 7, 10, 18, 23, 25, 27, 34, 36, 40.</w:t>
      </w:r>
      <w:r w:rsidR="00C14D62">
        <w:br/>
      </w:r>
      <w:r w:rsidR="00C14D62">
        <w:rPr>
          <w:b/>
          <w:bCs/>
        </w:rPr>
        <w:t>Justificativa:</w:t>
      </w:r>
      <w:r w:rsidR="00A06966">
        <w:rPr>
          <w:b/>
          <w:bCs/>
        </w:rPr>
        <w:t xml:space="preserve"> </w:t>
      </w:r>
      <w:r w:rsidR="00A06966">
        <w:t xml:space="preserve">a: </w:t>
      </w:r>
      <w:r w:rsidR="00A06966" w:rsidRPr="00A06966">
        <w:t>A árvore resultante te</w:t>
      </w:r>
      <w:r w:rsidR="00A06966">
        <w:t xml:space="preserve">m </w:t>
      </w:r>
      <w:r w:rsidR="00A06966" w:rsidRPr="00A06966">
        <w:t xml:space="preserve">5 níveis de altura, com </w:t>
      </w:r>
      <w:r w:rsidR="00A06966">
        <w:t>7</w:t>
      </w:r>
      <w:r w:rsidR="00A06966" w:rsidRPr="00A06966">
        <w:t xml:space="preserve"> elementos à esquerda da raiz principal (inicial) e </w:t>
      </w:r>
      <w:r w:rsidR="00A06966">
        <w:t>3</w:t>
      </w:r>
      <w:r w:rsidR="00A06966" w:rsidRPr="00A06966">
        <w:t xml:space="preserve"> elementos à direita.”</w:t>
      </w:r>
      <w:r w:rsidR="00A06966">
        <w:t>; b:</w:t>
      </w:r>
      <w:r w:rsidR="00DD33DD" w:rsidRPr="00DD33DD">
        <w:t xml:space="preserve"> </w:t>
      </w:r>
      <w:proofErr w:type="spellStart"/>
      <w:r w:rsidR="00DD33DD" w:rsidRPr="00DD33DD">
        <w:t>Pré</w:t>
      </w:r>
      <w:proofErr w:type="spellEnd"/>
      <w:r w:rsidR="00DD33DD" w:rsidRPr="00DD33DD">
        <w:t>-ordem: visita o nó antes dos filhos: raiz → esquerda → direita</w:t>
      </w:r>
      <w:r w:rsidR="00DD33DD">
        <w:t xml:space="preserve">; c: </w:t>
      </w:r>
      <w:r w:rsidR="00DD33DD" w:rsidRPr="00DD33DD">
        <w:t>Em-ordem: percorre em ordem crescente: esquerda → raiz → direita</w:t>
      </w:r>
      <w:r w:rsidR="00DD33DD">
        <w:t xml:space="preserve">; d: </w:t>
      </w:r>
      <w:r w:rsidR="00DD33DD" w:rsidRPr="00DD33DD">
        <w:t>Pós-ordem: filhos antes da raiz: esquerda → direita → raiz</w:t>
      </w:r>
      <w:r w:rsidR="00DD33DD">
        <w:t xml:space="preserve">; e: </w:t>
      </w:r>
      <w:r w:rsidR="00DD33DD" w:rsidRPr="00DD33DD">
        <w:t>Uma árvore com n níveis pode ter no máximo 2ⁿ - 1 elementos.</w:t>
      </w:r>
    </w:p>
    <w:p w14:paraId="29E8759A" w14:textId="146CCBDB" w:rsidR="004D4F9C" w:rsidRDefault="00C14D62" w:rsidP="00C14D62">
      <w:r>
        <w:rPr>
          <w:b/>
          <w:bCs/>
        </w:rPr>
        <w:t>Árvore Resultante</w:t>
      </w:r>
      <w:r w:rsidRPr="004D4F9C">
        <w:rPr>
          <w:b/>
          <w:bCs/>
        </w:rPr>
        <w:t>:</w:t>
      </w:r>
      <w:r>
        <w:t xml:space="preserve"> </w:t>
      </w:r>
      <w:r w:rsidR="004D4F9C">
        <w:br/>
      </w:r>
      <w:r>
        <w:t xml:space="preserve">                27</w:t>
      </w:r>
      <w:r>
        <w:br/>
        <w:t xml:space="preserve">              /     \</w:t>
      </w:r>
      <w:r>
        <w:br/>
        <w:t xml:space="preserve">          18        34</w:t>
      </w:r>
      <w:r>
        <w:br/>
        <w:t xml:space="preserve">        /     \            \</w:t>
      </w:r>
      <w:r>
        <w:br/>
        <w:t xml:space="preserve">     5         23           40</w:t>
      </w:r>
      <w:r>
        <w:br/>
        <w:t xml:space="preserve">   /   \           \          /</w:t>
      </w:r>
      <w:r>
        <w:br/>
        <w:t>-2   -10        25      36</w:t>
      </w:r>
      <w:r>
        <w:br/>
        <w:t xml:space="preserve">        /</w:t>
      </w:r>
      <w:r>
        <w:br/>
        <w:t xml:space="preserve">      7 </w:t>
      </w:r>
    </w:p>
    <w:p w14:paraId="2E70204B" w14:textId="77777777" w:rsidR="00DD33DD" w:rsidRDefault="00DD33DD" w:rsidP="00C14D62"/>
    <w:p w14:paraId="443A0570" w14:textId="77777777" w:rsidR="00DD33DD" w:rsidRDefault="00DD33DD" w:rsidP="00C14D62"/>
    <w:p w14:paraId="21CFD097" w14:textId="77777777" w:rsidR="00DD33DD" w:rsidRDefault="00DD33DD" w:rsidP="00C14D62"/>
    <w:p w14:paraId="391AFE65" w14:textId="7B8F0677" w:rsidR="00DD33DD" w:rsidRPr="004D4F9C" w:rsidRDefault="00DD33DD" w:rsidP="00DD33DD">
      <w:pPr>
        <w:jc w:val="both"/>
        <w:rPr>
          <w:b/>
          <w:bCs/>
          <w:sz w:val="24"/>
          <w:szCs w:val="24"/>
        </w:rPr>
      </w:pPr>
      <w:r w:rsidRPr="004D4F9C">
        <w:rPr>
          <w:b/>
          <w:bCs/>
          <w:sz w:val="24"/>
          <w:szCs w:val="24"/>
        </w:rPr>
        <w:lastRenderedPageBreak/>
        <w:t xml:space="preserve">Questão </w:t>
      </w:r>
      <w:r>
        <w:rPr>
          <w:b/>
          <w:bCs/>
          <w:sz w:val="24"/>
          <w:szCs w:val="24"/>
        </w:rPr>
        <w:t>3</w:t>
      </w:r>
      <w:r w:rsidRPr="004D4F9C">
        <w:rPr>
          <w:b/>
          <w:bCs/>
          <w:sz w:val="24"/>
          <w:szCs w:val="24"/>
        </w:rPr>
        <w:t>)</w:t>
      </w:r>
    </w:p>
    <w:p w14:paraId="63150984" w14:textId="418DD8C7" w:rsidR="00DD33DD" w:rsidRDefault="00DD33DD" w:rsidP="00DD33DD">
      <w:r w:rsidRPr="004D4F9C">
        <w:rPr>
          <w:b/>
          <w:bCs/>
        </w:rPr>
        <w:t>Resposta:</w:t>
      </w:r>
      <w:r>
        <w:t xml:space="preserve"> Alternativa </w:t>
      </w:r>
      <w:r>
        <w:t>A</w:t>
      </w:r>
      <w:r>
        <w:t xml:space="preserve">: </w:t>
      </w:r>
      <w:r>
        <w:t>I e III.</w:t>
      </w:r>
      <w:r>
        <w:br/>
      </w:r>
      <w:r>
        <w:rPr>
          <w:b/>
          <w:bCs/>
        </w:rPr>
        <w:t>Justificativa:</w:t>
      </w:r>
      <w:r w:rsidRPr="00DD33DD">
        <w:t xml:space="preserve"> </w:t>
      </w:r>
      <w:r w:rsidRPr="00DD33DD">
        <w:t>I: verdadeiro;</w:t>
      </w:r>
      <w:r>
        <w:rPr>
          <w:b/>
          <w:bCs/>
        </w:rPr>
        <w:t xml:space="preserve"> </w:t>
      </w:r>
      <w:r>
        <w:t xml:space="preserve">II: </w:t>
      </w:r>
      <w:r>
        <w:t>Embora o algoritmo seja recursivo, não é estável.</w:t>
      </w:r>
      <w:r>
        <w:t xml:space="preserve"> </w:t>
      </w:r>
      <w:proofErr w:type="spellStart"/>
      <w:r>
        <w:t>QuickSort</w:t>
      </w:r>
      <w:proofErr w:type="spellEnd"/>
      <w:r>
        <w:t xml:space="preserve"> não preserva a ordem dos elementos iguais, principalmente porque os elementos podem ser trocados de lugar com outros iguais durante as partições</w:t>
      </w:r>
      <w:r>
        <w:t xml:space="preserve">; III: Verdadeiro; IV: </w:t>
      </w:r>
      <w:r w:rsidRPr="00DD33DD">
        <w:t>Não há uma vantagem clara e generalizada em sempre usar o primeiro ou o último elemento como pivô</w:t>
      </w:r>
      <w:r>
        <w:t xml:space="preserve">, pois ambos </w:t>
      </w:r>
      <w:r w:rsidRPr="00DD33DD">
        <w:t>podem causar pior caso O(n²)</w:t>
      </w:r>
      <w:r>
        <w:t>.</w:t>
      </w:r>
    </w:p>
    <w:p w14:paraId="65D642DD" w14:textId="77777777" w:rsidR="00344553" w:rsidRDefault="00344553" w:rsidP="00DD33DD"/>
    <w:p w14:paraId="3EF7526E" w14:textId="7FEF64E1" w:rsidR="00344553" w:rsidRPr="004D4F9C" w:rsidRDefault="00344553" w:rsidP="00344553">
      <w:pPr>
        <w:jc w:val="both"/>
        <w:rPr>
          <w:b/>
          <w:bCs/>
          <w:sz w:val="24"/>
          <w:szCs w:val="24"/>
        </w:rPr>
      </w:pPr>
      <w:r w:rsidRPr="004D4F9C">
        <w:rPr>
          <w:b/>
          <w:bCs/>
          <w:sz w:val="24"/>
          <w:szCs w:val="24"/>
        </w:rPr>
        <w:t xml:space="preserve">Questão </w:t>
      </w:r>
      <w:r>
        <w:rPr>
          <w:b/>
          <w:bCs/>
          <w:sz w:val="24"/>
          <w:szCs w:val="24"/>
        </w:rPr>
        <w:t>4</w:t>
      </w:r>
      <w:r w:rsidRPr="004D4F9C">
        <w:rPr>
          <w:b/>
          <w:bCs/>
          <w:sz w:val="24"/>
          <w:szCs w:val="24"/>
        </w:rPr>
        <w:t>)</w:t>
      </w:r>
    </w:p>
    <w:p w14:paraId="318B1026" w14:textId="1D13360C" w:rsidR="00344553" w:rsidRDefault="00344553" w:rsidP="00DD33DD">
      <w:pPr>
        <w:rPr>
          <w:b/>
          <w:bCs/>
        </w:rPr>
      </w:pPr>
      <w:r w:rsidRPr="00344553">
        <w:rPr>
          <w:b/>
          <w:bCs/>
        </w:rPr>
        <w:t>Passo 1: Caso base</w:t>
      </w:r>
    </w:p>
    <w:p w14:paraId="02004366" w14:textId="3C0853BF" w:rsidR="00344553" w:rsidRPr="00344553" w:rsidRDefault="00344553" w:rsidP="00344553">
      <w:r w:rsidRPr="00344553">
        <w:t xml:space="preserve">Vamos verificar a desigualdade para </w:t>
      </w:r>
      <m:oMath>
        <m:r>
          <w:rPr>
            <w:rFonts w:ascii="Cambria Math" w:eastAsiaTheme="minorEastAsia" w:hAnsi="Cambria Math"/>
          </w:rPr>
          <m:t xml:space="preserve">n </m:t>
        </m:r>
        <m:r>
          <w:rPr>
            <w:rFonts w:ascii="Cambria Math" w:hAnsi="Cambria Math"/>
          </w:rPr>
          <m:t>=1</m:t>
        </m:r>
      </m:oMath>
      <w:r>
        <w:t>.</w:t>
      </w:r>
    </w:p>
    <w:p w14:paraId="2A75DD19" w14:textId="6EFB1DFA" w:rsidR="00344553" w:rsidRDefault="00344553" w:rsidP="00344553"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(1+x)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=1</m:t>
        </m:r>
        <m:r>
          <w:rPr>
            <w:rFonts w:ascii="Cambria Math" w:hAnsi="Cambria Math"/>
          </w:rPr>
          <m:t xml:space="preserve">+x≥1+1 </m:t>
        </m:r>
        <m: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x=1+x</m:t>
        </m:r>
      </m:oMath>
      <w:r>
        <w:rPr>
          <w:rFonts w:eastAsiaTheme="minorEastAsia"/>
        </w:rPr>
        <w:t xml:space="preserve"> - V</w:t>
      </w:r>
      <w:r w:rsidRPr="00344553">
        <w:t>erdadeiro, pois a igualdade vale exatamente.</w:t>
      </w:r>
    </w:p>
    <w:p w14:paraId="20194BF9" w14:textId="764B0F3F" w:rsidR="00344553" w:rsidRDefault="00344553" w:rsidP="00344553">
      <w:pPr>
        <w:rPr>
          <w:b/>
          <w:bCs/>
        </w:rPr>
      </w:pPr>
      <w:r w:rsidRPr="00344553">
        <w:rPr>
          <w:b/>
          <w:bCs/>
        </w:rPr>
        <w:t>Passo 2: Hipótese de indução</w:t>
      </w:r>
    </w:p>
    <w:p w14:paraId="7C4CCF6D" w14:textId="01EC1CF2" w:rsidR="0038759B" w:rsidRPr="0038759B" w:rsidRDefault="0038759B" w:rsidP="0038759B">
      <w:r w:rsidRPr="0038759B">
        <w:t>Assumi</w:t>
      </w:r>
      <w:r>
        <w:t>ndo</w:t>
      </w:r>
      <w:r w:rsidRPr="0038759B">
        <w:t xml:space="preserve"> que a desigualdade é verdadeira para algum número natural k≥1. Ou seja, assum</w:t>
      </w:r>
      <w:r>
        <w:t>indo</w:t>
      </w:r>
      <w:r w:rsidRPr="0038759B">
        <w:t xml:space="preserve"> que:</w:t>
      </w:r>
    </w:p>
    <w:p w14:paraId="0A31B93A" w14:textId="06ED5FE9" w:rsidR="0038759B" w:rsidRPr="0038759B" w:rsidRDefault="0038759B" w:rsidP="0038759B"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(1+x)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≥1+</m:t>
        </m:r>
        <m: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>x</m:t>
        </m:r>
      </m:oMath>
      <w:r w:rsidRPr="0038759B">
        <w:t xml:space="preserve"> </w:t>
      </w:r>
      <w:r w:rsidRPr="0038759B">
        <w:t xml:space="preserve">é verdadeira para algum </w:t>
      </w:r>
      <m:oMath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 w:cs="Cambria Math"/>
          </w:rPr>
          <m:t>∈</m:t>
        </m:r>
        <m:r>
          <m:rPr>
            <m:sty m:val="p"/>
          </m:rPr>
          <w:rPr>
            <w:rFonts w:ascii="Cambria Math" w:hAnsi="Cambria Math" w:cs="Cambria Math"/>
          </w:rPr>
          <m:t>N</m:t>
        </m:r>
      </m:oMath>
      <w:r>
        <w:t>.</w:t>
      </w:r>
    </w:p>
    <w:p w14:paraId="79758349" w14:textId="0A434612" w:rsidR="0038759B" w:rsidRDefault="0038759B" w:rsidP="0038759B">
      <w:pPr>
        <w:rPr>
          <w:b/>
          <w:bCs/>
        </w:rPr>
      </w:pPr>
      <w:r w:rsidRPr="00344553">
        <w:rPr>
          <w:b/>
          <w:bCs/>
        </w:rPr>
        <w:t xml:space="preserve">Passo </w:t>
      </w:r>
      <w:r>
        <w:rPr>
          <w:b/>
          <w:bCs/>
        </w:rPr>
        <w:t>3</w:t>
      </w:r>
      <w:r w:rsidRPr="00344553">
        <w:rPr>
          <w:b/>
          <w:bCs/>
        </w:rPr>
        <w:t xml:space="preserve">: </w:t>
      </w:r>
      <w:r w:rsidRPr="0038759B">
        <w:rPr>
          <w:b/>
          <w:bCs/>
        </w:rPr>
        <w:t>Passo indutivo</w:t>
      </w:r>
    </w:p>
    <w:p w14:paraId="62DF3980" w14:textId="5A1F2F27" w:rsidR="0038759B" w:rsidRPr="0038759B" w:rsidRDefault="0038759B" w:rsidP="0038759B">
      <w:r w:rsidRPr="0038759B">
        <w:t xml:space="preserve">Queremos mostrar que a desigualdade também vale para </w:t>
      </w:r>
      <m:oMath>
        <m:r>
          <w:rPr>
            <w:rFonts w:ascii="Cambria Math" w:eastAsiaTheme="minorEastAsia" w:hAnsi="Cambria Math"/>
          </w:rPr>
          <m:t>n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k+</m:t>
        </m:r>
        <m:r>
          <w:rPr>
            <w:rFonts w:ascii="Cambria Math" w:hAnsi="Cambria Math"/>
          </w:rPr>
          <m:t>1</m:t>
        </m:r>
      </m:oMath>
      <w:r w:rsidRPr="0038759B">
        <w:t>, ou seja:</w:t>
      </w:r>
    </w:p>
    <w:p w14:paraId="507CDC81" w14:textId="75D138BF" w:rsidR="0038759B" w:rsidRDefault="0038759B" w:rsidP="0038759B"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(1+x)</m:t>
            </m:r>
          </m:e>
          <m:sup>
            <m:r>
              <w:rPr>
                <w:rFonts w:ascii="Cambria Math" w:hAnsi="Cambria Math"/>
              </w:rPr>
              <m:t>k+1</m:t>
            </m:r>
          </m:sup>
        </m:sSup>
        <m:r>
          <w:rPr>
            <w:rFonts w:ascii="Cambria Math" w:hAnsi="Cambria Math"/>
          </w:rPr>
          <m:t>≥1+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k+1</m:t>
            </m:r>
          </m:e>
        </m:d>
        <m:r>
          <w:rPr>
            <w:rFonts w:ascii="Cambria Math" w:hAnsi="Cambria Math"/>
          </w:rPr>
          <m:t>x</m:t>
        </m:r>
      </m:oMath>
      <w:r w:rsidRPr="0038759B">
        <w:t xml:space="preserve"> </w:t>
      </w:r>
    </w:p>
    <w:p w14:paraId="2D81B60E" w14:textId="1B9A9FE2" w:rsidR="0038759B" w:rsidRPr="0038759B" w:rsidRDefault="0038759B" w:rsidP="0038759B">
      <w:r>
        <w:t>Iniciando</w:t>
      </w:r>
      <w:r w:rsidRPr="0038759B">
        <w:t xml:space="preserve"> com o lado esquerdo da desigualdade:</w:t>
      </w:r>
    </w:p>
    <w:p w14:paraId="61714BA5" w14:textId="3C7A9276" w:rsidR="0038759B" w:rsidRDefault="0038759B" w:rsidP="0038759B"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(1+x)</m:t>
            </m:r>
          </m:e>
          <m:sup>
            <m:r>
              <w:rPr>
                <w:rFonts w:ascii="Cambria Math" w:hAnsi="Cambria Math"/>
              </w:rPr>
              <m:t>k+1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(1+x)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(1+x)</m:t>
        </m:r>
      </m:oMath>
      <w:r w:rsidRPr="0038759B">
        <w:t xml:space="preserve"> </w:t>
      </w:r>
    </w:p>
    <w:p w14:paraId="6AFD5C9A" w14:textId="77777777" w:rsidR="0038759B" w:rsidRPr="0038759B" w:rsidRDefault="0038759B" w:rsidP="0038759B">
      <w:r w:rsidRPr="0038759B">
        <w:t>Pela hipótese de indução:</w:t>
      </w:r>
    </w:p>
    <w:p w14:paraId="7E3ADDD2" w14:textId="34B81DB4" w:rsidR="0038759B" w:rsidRPr="0038759B" w:rsidRDefault="0038759B" w:rsidP="0038759B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(1+x)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≥</m:t>
          </m:r>
          <m:r>
            <m:rPr>
              <m:sty m:val="p"/>
            </m:rPr>
            <w:rPr>
              <w:rFonts w:ascii="Cambria Math" w:hAnsi="Cambria Math"/>
            </w:rPr>
            <m:t>1+k</m:t>
          </m:r>
          <m:r>
            <m:rPr>
              <m:sty m:val="p"/>
            </m:rPr>
            <w:rPr>
              <w:rFonts w:ascii="Cambria Math" w:hAnsi="Cambria Math"/>
            </w:rPr>
            <m:t>x</m:t>
          </m:r>
        </m:oMath>
      </m:oMathPara>
    </w:p>
    <w:p w14:paraId="0152E256" w14:textId="77777777" w:rsidR="0038759B" w:rsidRPr="0038759B" w:rsidRDefault="0038759B" w:rsidP="0038759B">
      <w:r w:rsidRPr="0038759B">
        <w:t>Logo:</w:t>
      </w:r>
    </w:p>
    <w:p w14:paraId="67D760CF" w14:textId="77777777" w:rsidR="0038759B" w:rsidRPr="0038759B" w:rsidRDefault="0038759B" w:rsidP="0038759B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(1+x)</m:t>
              </m:r>
            </m:e>
            <m:sup>
              <m:r>
                <w:rPr>
                  <w:rFonts w:ascii="Cambria Math" w:hAnsi="Cambria Math"/>
                </w:rPr>
                <m:t>k+1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(1+x)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1+x</m:t>
              </m:r>
            </m:e>
          </m:d>
          <m:r>
            <w:rPr>
              <w:rFonts w:ascii="Cambria Math" w:hAnsi="Cambria Math"/>
            </w:rPr>
            <m:t>≥(1+</m:t>
          </m:r>
          <m:r>
            <w:rPr>
              <w:rFonts w:ascii="Cambria Math" w:eastAsiaTheme="minorEastAsia" w:hAnsi="Cambria Math"/>
            </w:rPr>
            <m:t>kx)(1+x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14:paraId="172145FB" w14:textId="5028C49C" w:rsidR="0038759B" w:rsidRPr="0038759B" w:rsidRDefault="0038759B" w:rsidP="0038759B">
      <w:r>
        <w:t>Expandindo</w:t>
      </w:r>
      <w:r w:rsidRPr="0038759B">
        <w:t>:</w:t>
      </w:r>
    </w:p>
    <w:p w14:paraId="21C97131" w14:textId="77777777" w:rsidR="00390293" w:rsidRPr="00390293" w:rsidRDefault="0038759B" w:rsidP="0038759B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x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1+x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1+x+kx+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kx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1+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k+1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kx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2726F009" w14:textId="01A1EA57" w:rsidR="0038759B" w:rsidRPr="0038759B" w:rsidRDefault="0038759B" w:rsidP="0038759B">
      <w:r w:rsidRPr="0038759B">
        <w:t>Sabe</w:t>
      </w:r>
      <w:r w:rsidR="00390293">
        <w:t>-se</w:t>
      </w:r>
      <w:r w:rsidRPr="0038759B">
        <w:t xml:space="preserve"> que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&gt;0</m:t>
        </m:r>
      </m:oMath>
      <w:r w:rsidR="00390293">
        <w:rPr>
          <w:rFonts w:eastAsiaTheme="minorEastAsia"/>
        </w:rPr>
        <w:t xml:space="preserve"> </w:t>
      </w:r>
      <w:r w:rsidRPr="0038759B">
        <w:t>porque</w:t>
      </w:r>
      <w:r w:rsidR="00390293">
        <w:t xml:space="preserve">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&gt;0</m:t>
        </m:r>
      </m:oMath>
      <w:r w:rsidRPr="0038759B">
        <w:t xml:space="preserve"> e </w:t>
      </w:r>
      <m:oMath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 w:cs="Cambria Math"/>
          </w:rPr>
          <m:t>∈</m:t>
        </m:r>
        <m:r>
          <m:rPr>
            <m:sty m:val="p"/>
          </m:rPr>
          <w:rPr>
            <w:rFonts w:ascii="Cambria Math" w:hAnsi="Cambria Math" w:cs="Cambria Math"/>
          </w:rPr>
          <m:t>N</m:t>
        </m:r>
      </m:oMath>
      <w:r w:rsidRPr="0038759B">
        <w:t>, então:</w:t>
      </w:r>
    </w:p>
    <w:p w14:paraId="0BD5977E" w14:textId="3BF0844D" w:rsidR="00390293" w:rsidRPr="00390293" w:rsidRDefault="00390293" w:rsidP="0039029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kx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&gt;</m:t>
          </m:r>
          <m:r>
            <m:rPr>
              <m:sty m:val="p"/>
            </m:rPr>
            <w:rPr>
              <w:rFonts w:ascii="Cambria Math" w:hAnsi="Cambria Math"/>
            </w:rPr>
            <m:t>1+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k+1</m:t>
              </m:r>
            </m:e>
          </m:d>
          <m:r>
            <w:rPr>
              <w:rFonts w:ascii="Cambria Math" w:hAnsi="Cambria Math"/>
            </w:rPr>
            <m:t>x</m:t>
          </m:r>
        </m:oMath>
      </m:oMathPara>
    </w:p>
    <w:p w14:paraId="153815BF" w14:textId="77777777" w:rsidR="0038759B" w:rsidRPr="0038759B" w:rsidRDefault="0038759B" w:rsidP="0038759B">
      <w:r w:rsidRPr="0038759B">
        <w:t>Ou seja:</w:t>
      </w:r>
    </w:p>
    <w:p w14:paraId="2D7B818F" w14:textId="1F84D6C6" w:rsidR="00390293" w:rsidRPr="00390293" w:rsidRDefault="00390293" w:rsidP="0038759B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k+1</m:t>
              </m:r>
            </m:sup>
          </m:sSup>
          <m:r>
            <w:rPr>
              <w:rFonts w:ascii="Cambria Math" w:eastAsiaTheme="minorEastAsia" w:hAnsi="Cambria Math"/>
            </w:rPr>
            <m:t>≥1+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k+1</m:t>
              </m:r>
            </m:e>
          </m:d>
          <m:r>
            <w:rPr>
              <w:rFonts w:ascii="Cambria Math" w:eastAsiaTheme="minorEastAsia" w:hAnsi="Cambria Math"/>
            </w:rPr>
            <m:t>x</m:t>
          </m:r>
        </m:oMath>
      </m:oMathPara>
    </w:p>
    <w:p w14:paraId="58CEE0F8" w14:textId="706A1076" w:rsidR="0038759B" w:rsidRPr="0038759B" w:rsidRDefault="00390293" w:rsidP="0038759B">
      <w:pPr>
        <w:rPr>
          <w:rFonts w:eastAsiaTheme="minorEastAsia"/>
        </w:rPr>
      </w:pPr>
      <w:r>
        <w:rPr>
          <w:rFonts w:ascii="Segoe UI Emoji" w:hAnsi="Segoe UI Emoji" w:cs="Segoe UI Emoji"/>
        </w:rPr>
        <w:t>Portanto, a</w:t>
      </w:r>
      <w:r w:rsidR="0038759B" w:rsidRPr="0038759B">
        <w:t xml:space="preserve"> desigualdade vale para </w:t>
      </w:r>
      <m:oMath>
        <m:r>
          <w:rPr>
            <w:rFonts w:ascii="Cambria Math" w:hAnsi="Cambria Math"/>
          </w:rPr>
          <m:t>k+1</m:t>
        </m:r>
      </m:oMath>
      <w:r>
        <w:rPr>
          <w:rFonts w:eastAsiaTheme="minorEastAsia"/>
        </w:rPr>
        <w:t>.</w:t>
      </w:r>
    </w:p>
    <w:p w14:paraId="5D95A31B" w14:textId="77777777" w:rsidR="00344553" w:rsidRPr="00344553" w:rsidRDefault="00344553" w:rsidP="00344553">
      <w:pPr>
        <w:rPr>
          <w:b/>
          <w:bCs/>
        </w:rPr>
      </w:pPr>
    </w:p>
    <w:p w14:paraId="21CBEB51" w14:textId="77777777" w:rsidR="00344553" w:rsidRDefault="00344553" w:rsidP="00344553"/>
    <w:p w14:paraId="5962BC7B" w14:textId="06AFD004" w:rsidR="00344553" w:rsidRPr="00344553" w:rsidRDefault="00344553" w:rsidP="00344553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1!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/>
            </w:rPr>
            <m:t>+…,</m:t>
          </m:r>
          <m:r>
            <m:rPr>
              <m:sty m:val="p"/>
            </m:rPr>
            <w:rPr>
              <w:rFonts w:ascii="Cambria Math" w:hAnsi="Cambria Math"/>
            </w:rPr>
            <m:t xml:space="preserve">  </m:t>
          </m:r>
          <m:r>
            <w:rPr>
              <w:rFonts w:ascii="Cambria Math" w:hAnsi="Cambria Math"/>
            </w:rPr>
            <m:t>-∞&lt;x&lt;∞</m:t>
          </m:r>
        </m:oMath>
      </m:oMathPara>
    </w:p>
    <w:p w14:paraId="65C52F50" w14:textId="77777777" w:rsidR="00344553" w:rsidRPr="00344553" w:rsidRDefault="00344553" w:rsidP="00DD33DD">
      <w:pPr>
        <w:rPr>
          <w:b/>
          <w:bCs/>
        </w:rPr>
      </w:pPr>
    </w:p>
    <w:sectPr w:rsidR="00344553" w:rsidRPr="003445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F9C"/>
    <w:rsid w:val="0002728A"/>
    <w:rsid w:val="00223292"/>
    <w:rsid w:val="00344553"/>
    <w:rsid w:val="0038759B"/>
    <w:rsid w:val="00390293"/>
    <w:rsid w:val="004D4F9C"/>
    <w:rsid w:val="008D11F0"/>
    <w:rsid w:val="00A06966"/>
    <w:rsid w:val="00C14D62"/>
    <w:rsid w:val="00DD3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6EB55"/>
  <w15:chartTrackingRefBased/>
  <w15:docId w15:val="{954BE0C8-0870-4D30-80DC-58E802FBC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D4F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D4F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D4F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D4F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D4F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D4F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D4F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D4F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D4F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D4F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D4F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D4F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D4F9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D4F9C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D4F9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D4F9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D4F9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D4F9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D4F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D4F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D4F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D4F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D4F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D4F9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D4F9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D4F9C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D4F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D4F9C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D4F9C"/>
    <w:rPr>
      <w:b/>
      <w:bCs/>
      <w:smallCaps/>
      <w:color w:val="2F5496" w:themeColor="accent1" w:themeShade="BF"/>
      <w:spacing w:val="5"/>
    </w:rPr>
  </w:style>
  <w:style w:type="character" w:styleId="TextodoEspaoReservado">
    <w:name w:val="Placeholder Text"/>
    <w:basedOn w:val="Fontepargpadro"/>
    <w:uiPriority w:val="99"/>
    <w:semiHidden/>
    <w:rsid w:val="0039029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6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478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2025-04-20T14:49:00Z</dcterms:created>
  <dcterms:modified xsi:type="dcterms:W3CDTF">2025-04-20T17:15:00Z</dcterms:modified>
</cp:coreProperties>
</file>