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9B8" w:rsidRPr="006759B8" w:rsidRDefault="009A331D" w:rsidP="009A331D">
      <w:pPr>
        <w:pStyle w:val="Titre1"/>
        <w:pBdr>
          <w:top w:val="doubleWave" w:sz="6" w:space="12" w:color="auto" w:shadow="1"/>
          <w:left w:val="doubleWave" w:sz="6" w:space="4" w:color="auto" w:shadow="1"/>
          <w:bottom w:val="doubleWave" w:sz="6" w:space="11" w:color="auto" w:shadow="1"/>
          <w:right w:val="doubleWave" w:sz="6" w:space="4" w:color="auto" w:shadow="1"/>
        </w:pBdr>
        <w:ind w:left="2340" w:right="2412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BON DE COMMANDE</w:t>
      </w:r>
    </w:p>
    <w:p w:rsidR="006759B8" w:rsidRDefault="006759B8" w:rsidP="006759B8">
      <w:pPr>
        <w:tabs>
          <w:tab w:val="left" w:pos="540"/>
          <w:tab w:val="right" w:leader="dot" w:pos="5103"/>
          <w:tab w:val="center" w:pos="7200"/>
        </w:tabs>
      </w:pPr>
    </w:p>
    <w:p w:rsidR="006759B8" w:rsidRDefault="006759B8" w:rsidP="006759B8">
      <w:pPr>
        <w:tabs>
          <w:tab w:val="left" w:pos="540"/>
          <w:tab w:val="right" w:leader="dot" w:pos="5103"/>
          <w:tab w:val="center" w:pos="7200"/>
        </w:tabs>
      </w:pPr>
    </w:p>
    <w:p w:rsidR="006759B8" w:rsidRDefault="006759B8" w:rsidP="006759B8">
      <w:pPr>
        <w:tabs>
          <w:tab w:val="left" w:pos="540"/>
          <w:tab w:val="right" w:leader="dot" w:pos="5103"/>
          <w:tab w:val="center" w:pos="7200"/>
        </w:tabs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1815"/>
        <w:gridCol w:w="1807"/>
        <w:gridCol w:w="1824"/>
        <w:gridCol w:w="1805"/>
        <w:gridCol w:w="1811"/>
      </w:tblGrid>
      <w:tr w:rsidR="009A331D" w:rsidRPr="009A331D">
        <w:trPr>
          <w:trHeight w:val="567"/>
        </w:trPr>
        <w:tc>
          <w:tcPr>
            <w:tcW w:w="1842" w:type="dxa"/>
            <w:shd w:val="clear" w:color="auto" w:fill="D9D9D9"/>
            <w:vAlign w:val="center"/>
          </w:tcPr>
          <w:p w:rsidR="009A331D" w:rsidRPr="009A331D" w:rsidRDefault="009A331D" w:rsidP="009A331D">
            <w:pPr>
              <w:jc w:val="center"/>
              <w:rPr>
                <w:b/>
              </w:rPr>
            </w:pPr>
            <w:r w:rsidRPr="009A331D">
              <w:rPr>
                <w:b/>
              </w:rPr>
              <w:t>Référence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9A331D" w:rsidRPr="009A331D" w:rsidRDefault="009A331D" w:rsidP="009A331D">
            <w:pPr>
              <w:jc w:val="center"/>
              <w:rPr>
                <w:b/>
              </w:rPr>
            </w:pPr>
            <w:r w:rsidRPr="009A331D">
              <w:rPr>
                <w:b/>
              </w:rPr>
              <w:t>Libellés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9A331D" w:rsidRPr="009A331D" w:rsidRDefault="009A331D" w:rsidP="009A331D">
            <w:pPr>
              <w:jc w:val="center"/>
              <w:rPr>
                <w:b/>
              </w:rPr>
            </w:pPr>
            <w:r w:rsidRPr="009A331D">
              <w:rPr>
                <w:b/>
              </w:rPr>
              <w:t>Contenance</w:t>
            </w:r>
          </w:p>
        </w:tc>
        <w:tc>
          <w:tcPr>
            <w:tcW w:w="1843" w:type="dxa"/>
            <w:shd w:val="clear" w:color="auto" w:fill="D9D9D9"/>
          </w:tcPr>
          <w:p w:rsidR="009A331D" w:rsidRPr="009A331D" w:rsidRDefault="009A331D" w:rsidP="009A331D">
            <w:pPr>
              <w:jc w:val="center"/>
              <w:rPr>
                <w:b/>
              </w:rPr>
            </w:pPr>
            <w:r w:rsidRPr="009A331D">
              <w:rPr>
                <w:b/>
              </w:rPr>
              <w:t>Quantité</w:t>
            </w:r>
          </w:p>
        </w:tc>
        <w:tc>
          <w:tcPr>
            <w:tcW w:w="1843" w:type="dxa"/>
            <w:shd w:val="clear" w:color="auto" w:fill="D9D9D9"/>
          </w:tcPr>
          <w:p w:rsidR="009A331D" w:rsidRPr="009A331D" w:rsidRDefault="009A331D" w:rsidP="009A331D">
            <w:pPr>
              <w:jc w:val="center"/>
              <w:rPr>
                <w:b/>
              </w:rPr>
            </w:pPr>
            <w:r w:rsidRPr="009A331D">
              <w:rPr>
                <w:b/>
              </w:rPr>
              <w:t>Prix unitaire</w:t>
            </w:r>
          </w:p>
        </w:tc>
      </w:tr>
      <w:tr w:rsidR="009A331D">
        <w:trPr>
          <w:trHeight w:val="567"/>
        </w:trPr>
        <w:tc>
          <w:tcPr>
            <w:tcW w:w="1842" w:type="dxa"/>
            <w:vAlign w:val="center"/>
          </w:tcPr>
          <w:p w:rsidR="009A331D" w:rsidRDefault="009A331D" w:rsidP="009A331D">
            <w:pPr>
              <w:jc w:val="center"/>
            </w:pPr>
            <w:r>
              <w:t>00150</w:t>
            </w:r>
          </w:p>
        </w:tc>
        <w:tc>
          <w:tcPr>
            <w:tcW w:w="1842" w:type="dxa"/>
            <w:vAlign w:val="center"/>
          </w:tcPr>
          <w:p w:rsidR="009A331D" w:rsidRDefault="009A331D" w:rsidP="009A331D">
            <w:pPr>
              <w:jc w:val="center"/>
            </w:pPr>
            <w:r>
              <w:t>Nougatine</w:t>
            </w:r>
          </w:p>
        </w:tc>
        <w:tc>
          <w:tcPr>
            <w:tcW w:w="1842" w:type="dxa"/>
            <w:vAlign w:val="center"/>
          </w:tcPr>
          <w:p w:rsidR="009A331D" w:rsidRDefault="009A331D" w:rsidP="009A331D">
            <w:pPr>
              <w:jc w:val="center"/>
            </w:pPr>
            <w:r>
              <w:t>Par 12</w:t>
            </w:r>
          </w:p>
        </w:tc>
        <w:tc>
          <w:tcPr>
            <w:tcW w:w="1843" w:type="dxa"/>
            <w:vAlign w:val="center"/>
          </w:tcPr>
          <w:p w:rsidR="009A331D" w:rsidRDefault="009A331D" w:rsidP="009A331D">
            <w:pPr>
              <w:ind w:right="493"/>
              <w:jc w:val="right"/>
            </w:pPr>
            <w:r>
              <w:t>50</w:t>
            </w:r>
          </w:p>
        </w:tc>
        <w:tc>
          <w:tcPr>
            <w:tcW w:w="1843" w:type="dxa"/>
            <w:vAlign w:val="center"/>
          </w:tcPr>
          <w:p w:rsidR="009A331D" w:rsidRDefault="009A331D" w:rsidP="009A331D">
            <w:pPr>
              <w:ind w:right="493"/>
              <w:jc w:val="right"/>
            </w:pPr>
            <w:r>
              <w:t>15,00 €</w:t>
            </w:r>
          </w:p>
        </w:tc>
      </w:tr>
      <w:tr w:rsidR="009A331D">
        <w:trPr>
          <w:trHeight w:val="567"/>
        </w:trPr>
        <w:tc>
          <w:tcPr>
            <w:tcW w:w="1842" w:type="dxa"/>
            <w:vAlign w:val="center"/>
          </w:tcPr>
          <w:p w:rsidR="009A331D" w:rsidRDefault="009A331D" w:rsidP="009A331D">
            <w:pPr>
              <w:jc w:val="center"/>
            </w:pPr>
            <w:r>
              <w:t>00175</w:t>
            </w:r>
          </w:p>
        </w:tc>
        <w:tc>
          <w:tcPr>
            <w:tcW w:w="1842" w:type="dxa"/>
            <w:vAlign w:val="center"/>
          </w:tcPr>
          <w:p w:rsidR="009A331D" w:rsidRDefault="009A331D" w:rsidP="009A331D">
            <w:pPr>
              <w:jc w:val="center"/>
            </w:pPr>
            <w:r>
              <w:t>Caramels</w:t>
            </w:r>
          </w:p>
        </w:tc>
        <w:tc>
          <w:tcPr>
            <w:tcW w:w="1842" w:type="dxa"/>
            <w:vAlign w:val="center"/>
          </w:tcPr>
          <w:p w:rsidR="009A331D" w:rsidRDefault="009A331D" w:rsidP="009A331D">
            <w:pPr>
              <w:jc w:val="center"/>
            </w:pPr>
            <w:r>
              <w:t>Par 100</w:t>
            </w:r>
          </w:p>
        </w:tc>
        <w:tc>
          <w:tcPr>
            <w:tcW w:w="1843" w:type="dxa"/>
            <w:vAlign w:val="center"/>
          </w:tcPr>
          <w:p w:rsidR="009A331D" w:rsidRDefault="009A331D" w:rsidP="009A331D">
            <w:pPr>
              <w:ind w:right="493"/>
              <w:jc w:val="right"/>
            </w:pPr>
            <w:r>
              <w:t>500</w:t>
            </w:r>
          </w:p>
        </w:tc>
        <w:tc>
          <w:tcPr>
            <w:tcW w:w="1843" w:type="dxa"/>
            <w:vAlign w:val="center"/>
          </w:tcPr>
          <w:p w:rsidR="009A331D" w:rsidRDefault="009A331D" w:rsidP="009A331D">
            <w:pPr>
              <w:ind w:right="493"/>
              <w:jc w:val="right"/>
            </w:pPr>
            <w:r>
              <w:t>5,00 €</w:t>
            </w:r>
          </w:p>
        </w:tc>
      </w:tr>
      <w:tr w:rsidR="009A331D">
        <w:trPr>
          <w:trHeight w:val="567"/>
        </w:trPr>
        <w:tc>
          <w:tcPr>
            <w:tcW w:w="1842" w:type="dxa"/>
            <w:vAlign w:val="center"/>
          </w:tcPr>
          <w:p w:rsidR="009A331D" w:rsidRDefault="009A331D" w:rsidP="009A331D">
            <w:pPr>
              <w:jc w:val="center"/>
            </w:pPr>
            <w:r>
              <w:t>00250</w:t>
            </w:r>
          </w:p>
        </w:tc>
        <w:tc>
          <w:tcPr>
            <w:tcW w:w="1842" w:type="dxa"/>
            <w:vAlign w:val="center"/>
          </w:tcPr>
          <w:p w:rsidR="009A331D" w:rsidRDefault="009A331D" w:rsidP="009A331D">
            <w:pPr>
              <w:jc w:val="center"/>
            </w:pPr>
            <w:r>
              <w:t>Palets d’or</w:t>
            </w:r>
          </w:p>
        </w:tc>
        <w:tc>
          <w:tcPr>
            <w:tcW w:w="1842" w:type="dxa"/>
            <w:vAlign w:val="center"/>
          </w:tcPr>
          <w:p w:rsidR="009A331D" w:rsidRDefault="009A331D" w:rsidP="009A331D">
            <w:pPr>
              <w:jc w:val="center"/>
            </w:pPr>
            <w:r>
              <w:t>Par 10</w:t>
            </w:r>
          </w:p>
        </w:tc>
        <w:tc>
          <w:tcPr>
            <w:tcW w:w="1843" w:type="dxa"/>
            <w:vAlign w:val="center"/>
          </w:tcPr>
          <w:p w:rsidR="009A331D" w:rsidRDefault="009A331D" w:rsidP="009A331D">
            <w:pPr>
              <w:ind w:right="493"/>
              <w:jc w:val="right"/>
            </w:pPr>
            <w:r>
              <w:t>120</w:t>
            </w:r>
          </w:p>
        </w:tc>
        <w:tc>
          <w:tcPr>
            <w:tcW w:w="1843" w:type="dxa"/>
            <w:vAlign w:val="center"/>
          </w:tcPr>
          <w:p w:rsidR="009A331D" w:rsidRDefault="009A331D" w:rsidP="009A331D">
            <w:pPr>
              <w:ind w:right="493"/>
              <w:jc w:val="right"/>
            </w:pPr>
            <w:r>
              <w:t>40,00 €</w:t>
            </w:r>
          </w:p>
        </w:tc>
      </w:tr>
      <w:tr w:rsidR="009A331D">
        <w:trPr>
          <w:trHeight w:val="567"/>
        </w:trPr>
        <w:tc>
          <w:tcPr>
            <w:tcW w:w="1842" w:type="dxa"/>
            <w:vAlign w:val="center"/>
          </w:tcPr>
          <w:p w:rsidR="009A331D" w:rsidRDefault="009A331D" w:rsidP="009A331D">
            <w:pPr>
              <w:jc w:val="center"/>
            </w:pPr>
            <w:r>
              <w:t>00300</w:t>
            </w:r>
          </w:p>
        </w:tc>
        <w:tc>
          <w:tcPr>
            <w:tcW w:w="1842" w:type="dxa"/>
            <w:vAlign w:val="center"/>
          </w:tcPr>
          <w:p w:rsidR="009A331D" w:rsidRDefault="009A331D" w:rsidP="009A331D">
            <w:pPr>
              <w:jc w:val="center"/>
            </w:pPr>
            <w:r>
              <w:t>Fruits confits</w:t>
            </w:r>
          </w:p>
        </w:tc>
        <w:tc>
          <w:tcPr>
            <w:tcW w:w="1842" w:type="dxa"/>
            <w:vAlign w:val="center"/>
          </w:tcPr>
          <w:p w:rsidR="009A331D" w:rsidRDefault="009A331D" w:rsidP="009A331D">
            <w:pPr>
              <w:jc w:val="center"/>
            </w:pPr>
            <w:r>
              <w:t>Par 30</w:t>
            </w:r>
          </w:p>
        </w:tc>
        <w:tc>
          <w:tcPr>
            <w:tcW w:w="1843" w:type="dxa"/>
            <w:vAlign w:val="center"/>
          </w:tcPr>
          <w:p w:rsidR="009A331D" w:rsidRDefault="009A331D" w:rsidP="009A331D">
            <w:pPr>
              <w:ind w:right="493"/>
              <w:jc w:val="right"/>
            </w:pPr>
            <w:r>
              <w:t>5</w:t>
            </w:r>
          </w:p>
        </w:tc>
        <w:tc>
          <w:tcPr>
            <w:tcW w:w="1843" w:type="dxa"/>
            <w:vAlign w:val="center"/>
          </w:tcPr>
          <w:p w:rsidR="009A331D" w:rsidRDefault="009A331D" w:rsidP="009A331D">
            <w:pPr>
              <w:ind w:right="493"/>
              <w:jc w:val="right"/>
            </w:pPr>
            <w:r>
              <w:t>9,00 €</w:t>
            </w:r>
          </w:p>
        </w:tc>
      </w:tr>
    </w:tbl>
    <w:p w:rsidR="00031D60" w:rsidRDefault="00031D60"/>
    <w:sectPr w:rsidR="00031D6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D8E" w:rsidRDefault="00A50D8E" w:rsidP="00A44788">
      <w:r>
        <w:separator/>
      </w:r>
    </w:p>
  </w:endnote>
  <w:endnote w:type="continuationSeparator" w:id="0">
    <w:p w:rsidR="00A50D8E" w:rsidRDefault="00A50D8E" w:rsidP="00A4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D8E" w:rsidRDefault="00A50D8E" w:rsidP="00A44788">
      <w:r>
        <w:separator/>
      </w:r>
    </w:p>
  </w:footnote>
  <w:footnote w:type="continuationSeparator" w:id="0">
    <w:p w:rsidR="00A50D8E" w:rsidRDefault="00A50D8E" w:rsidP="00A44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0C7" w:rsidRPr="00671B0E" w:rsidRDefault="006D60C7">
    <w:pPr>
      <w:pStyle w:val="En-tte"/>
      <w:jc w:val="right"/>
      <w:rPr>
        <w:b/>
        <w:sz w:val="24"/>
      </w:rPr>
    </w:pPr>
    <w:r w:rsidRPr="00671B0E">
      <w:rPr>
        <w:b/>
        <w:sz w:val="24"/>
      </w:rPr>
      <w:t>CORRIGE EXERCICE WO-</w:t>
    </w:r>
    <w:r>
      <w:rPr>
        <w:b/>
        <w:sz w:val="24"/>
      </w:rPr>
      <w:t>5</w:t>
    </w:r>
  </w:p>
  <w:p w:rsidR="006D60C7" w:rsidRDefault="006D60C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49"/>
    <w:rsid w:val="00031D60"/>
    <w:rsid w:val="00061E30"/>
    <w:rsid w:val="006759B8"/>
    <w:rsid w:val="006A14D2"/>
    <w:rsid w:val="006D60C7"/>
    <w:rsid w:val="008D2F37"/>
    <w:rsid w:val="009A331D"/>
    <w:rsid w:val="009F1138"/>
    <w:rsid w:val="00A50D8E"/>
    <w:rsid w:val="00A70949"/>
    <w:rsid w:val="00B777A0"/>
    <w:rsid w:val="00B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8202CC-5EFF-4094-81ED-66CCAA33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9B8"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rsid w:val="00B94AD2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A3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6D60C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D60C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MENU</vt:lpstr>
    </vt:vector>
  </TitlesOfParts>
  <Company>Kiodan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</dc:title>
  <dc:subject/>
  <dc:creator>portable</dc:creator>
  <cp:keywords/>
  <dc:description/>
  <cp:lastModifiedBy>Master</cp:lastModifiedBy>
  <cp:revision>3</cp:revision>
  <dcterms:created xsi:type="dcterms:W3CDTF">2013-05-21T08:27:00Z</dcterms:created>
  <dcterms:modified xsi:type="dcterms:W3CDTF">2016-07-28T09:17:00Z</dcterms:modified>
</cp:coreProperties>
</file>