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/>
      </w:pPr>
      <w:r>
        <w:rPr>
          <w:w w:val="100"/>
        </w:rPr>
        <w:t>   </w:t>
      </w:r>
      <w:r>
        <w:rPr/>
        <w:t>&lt;div style=" position: fixed;  </w:t>
      </w:r>
    </w:p>
    <w:p>
      <w:pPr>
        <w:pStyle w:val="BodyText"/>
      </w:pPr>
      <w:r>
        <w:rPr>
          <w:w w:val="100"/>
        </w:rPr>
        <w:t>    </w:t>
      </w:r>
      <w:r>
        <w:rPr/>
        <w:t>top: 100px;</w:t>
      </w:r>
    </w:p>
    <w:p>
      <w:pPr>
        <w:pStyle w:val="BodyText"/>
      </w:pPr>
      <w:r>
        <w:rPr>
          <w:w w:val="100"/>
        </w:rPr>
        <w:t>    </w:t>
      </w:r>
      <w:r>
        <w:rPr/>
        <w:t>bottom: 0px; "/&gt;</w:t>
      </w:r>
    </w:p>
    <w:p>
      <w:pPr>
        <w:pStyle w:val="BodyText"/>
        <w:spacing w:before="112"/>
      </w:pPr>
      <w:r>
        <w:rPr>
          <w:w w:val="100"/>
        </w:rPr>
        <w:t> </w:t>
      </w:r>
    </w:p>
    <w:p>
      <w:pPr>
        <w:pStyle w:val="BodyText"/>
        <w:tabs>
          <w:tab w:pos="1066" w:val="left" w:leader="none"/>
        </w:tabs>
        <w:spacing w:line="328" w:lineRule="auto"/>
        <w:ind w:right="117"/>
      </w:pPr>
      <w:r>
        <w:rPr>
          <w:w w:val="100"/>
        </w:rPr>
        <w:t> </w:t>
      </w:r>
      <w:r>
        <w:rPr/>
        <w:tab/>
        <w:t>----以上3点是重点，组合使用（不指定位置可以去除position:</w:t>
      </w:r>
      <w:r>
        <w:rPr>
          <w:spacing w:val="17"/>
        </w:rPr>
        <w:t> </w:t>
      </w:r>
      <w:r>
        <w:rPr/>
        <w:t>fixed;） bottom:</w:t>
      </w:r>
      <w:r>
        <w:rPr>
          <w:spacing w:val="1"/>
        </w:rPr>
        <w:t> </w:t>
      </w:r>
      <w:r>
        <w:rPr/>
        <w:t>0px; 是高度自适应重点</w:t>
      </w:r>
    </w:p>
    <w:p>
      <w:pPr>
        <w:pStyle w:val="BodyText"/>
        <w:spacing w:line="305" w:lineRule="exact" w:before="0"/>
      </w:pPr>
      <w:r>
        <w:rPr>
          <w:w w:val="100"/>
        </w:rPr>
        <w:t> </w:t>
      </w:r>
    </w:p>
    <w:p>
      <w:pPr>
        <w:pStyle w:val="BodyText"/>
      </w:pPr>
      <w:r>
        <w:rPr>
          <w:w w:val="100"/>
        </w:rPr>
        <w:t> </w:t>
      </w:r>
    </w:p>
    <w:p>
      <w:pPr>
        <w:pStyle w:val="BodyText"/>
        <w:tabs>
          <w:tab w:pos="1066" w:val="left" w:leader="none"/>
        </w:tabs>
        <w:spacing w:before="112"/>
      </w:pPr>
      <w:r>
        <w:rPr>
          <w:w w:val="100"/>
        </w:rPr>
        <w:t> </w:t>
      </w:r>
      <w:r>
        <w:rPr/>
        <w:tab/>
        <w:t>left:0;</w:t>
      </w:r>
    </w:p>
    <w:p>
      <w:pPr>
        <w:pStyle w:val="BodyText"/>
      </w:pPr>
      <w:r>
        <w:rPr>
          <w:w w:val="100"/>
        </w:rPr>
        <w:t> </w:t>
      </w:r>
    </w:p>
    <w:p>
      <w:pPr>
        <w:pStyle w:val="BodyText"/>
      </w:pPr>
      <w:r>
        <w:rPr>
          <w:w w:val="100"/>
        </w:rPr>
        <w:t> </w:t>
      </w:r>
    </w:p>
    <w:p>
      <w:pPr>
        <w:pStyle w:val="BodyText"/>
      </w:pPr>
      <w:r>
        <w:rPr>
          <w:w w:val="100"/>
        </w:rPr>
        <w:t> </w:t>
      </w:r>
    </w:p>
    <w:p>
      <w:pPr>
        <w:pStyle w:val="BodyText"/>
        <w:tabs>
          <w:tab w:pos="1066" w:val="left" w:leader="none"/>
        </w:tabs>
        <w:spacing w:before="112"/>
      </w:pPr>
      <w:r>
        <w:rPr>
          <w:w w:val="100"/>
        </w:rPr>
        <w:t> </w:t>
      </w:r>
      <w:r>
        <w:rPr/>
        <w:tab/>
      </w:r>
      <w:hyperlink r:id="rId5">
        <w:r>
          <w:rPr/>
          <w:t>http://blog.sina.com.cn/s/blog_76519a480102y1pt.html</w:t>
        </w:r>
      </w:hyperlink>
    </w:p>
    <w:sectPr>
      <w:type w:val="continuous"/>
      <w:pgSz w:w="11920" w:h="16840"/>
      <w:pgMar w:top="1560" w:bottom="280" w:left="102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fr-FR" w:eastAsia="fr-FR" w:bidi="fr-FR"/>
    </w:rPr>
  </w:style>
  <w:style w:styleId="BodyText" w:type="paragraph">
    <w:name w:val="Body Text"/>
    <w:basedOn w:val="Normal"/>
    <w:uiPriority w:val="1"/>
    <w:qFormat/>
    <w:pPr>
      <w:spacing w:before="113"/>
      <w:ind w:left="100"/>
    </w:pPr>
    <w:rPr>
      <w:rFonts w:ascii="宋体" w:hAnsi="宋体" w:eastAsia="宋体" w:cs="宋体"/>
      <w:sz w:val="24"/>
      <w:szCs w:val="24"/>
      <w:lang w:val="fr-FR" w:eastAsia="fr-FR" w:bidi="fr-FR"/>
    </w:rPr>
  </w:style>
  <w:style w:styleId="ListParagraph" w:type="paragraph">
    <w:name w:val="List Paragraph"/>
    <w:basedOn w:val="Normal"/>
    <w:uiPriority w:val="1"/>
    <w:qFormat/>
    <w:pPr/>
    <w:rPr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blog.sina.com.cn/s/blog_76519a480102y1pt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2021-03-15T03:08:08Z</dcterms:created>
  <dcterms:modified xsi:type="dcterms:W3CDTF">2021-03-15T03:08:08Z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