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必须了解的8种神经网络架构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机器学习已经在各个行业得到了大规模的广泛应用，并为提升业务流程的效率、提高生产率做出了极大的贡献。目前机器学习主要在以下方面应用：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模式识别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：实际场景中的目标、包括人脸、表情、语音识别等等；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异常检测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：例如信用卡交易的异常检测、传感器异常数据模式检测和异常行为检测等；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预测问题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：预测股票或者汇率、或者预测消费者喜欢的电影、音乐等。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神经网络是一类机器学习算法和模型的统称，也是目前机器学习发展最快的一个领域。神经网络的架构主要分为三大类——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前馈、循环和对称链接网络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。神经网络具有如下三个特征使它成为了机器学习中的重要组成部分：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有助于理解大脑实际工作的流程，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有助于理解神经元和期间的自适应链接以及并行计算的概念，与顺序处理的序列模型大不相同；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在大脑的启发下利用新的算法解决实际问题。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rPr>
          <w:rStyle w:val="5"/>
          <w:rFonts w:ascii="Helvetica Neue" w:hAnsi="Helvetica Neue" w:eastAsia="Helvetica Neue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ascii="Helvetica Neue" w:hAnsi="Helvetica Neue" w:eastAsia="Helvetica Neue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8种核心神经网络架构</w:t>
      </w:r>
    </w:p>
    <w:p>
      <w:pPr>
        <w:rPr>
          <w:rStyle w:val="5"/>
          <w:rFonts w:hint="eastAsia" w:ascii="Helvetica Neue" w:hAnsi="Helvetica Neue" w:eastAsia="宋体" w:cs="Helvetica Neue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F907E"/>
    <w:multiLevelType w:val="multilevel"/>
    <w:tmpl w:val="BA4F9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5CB0A76"/>
    <w:multiLevelType w:val="multilevel"/>
    <w:tmpl w:val="55CB0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0929"/>
    <w:rsid w:val="138B46D2"/>
    <w:rsid w:val="52FA264A"/>
    <w:rsid w:val="705067B6"/>
    <w:rsid w:val="71E36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lbb</dc:creator>
  <cp:lastModifiedBy>南宫萧言</cp:lastModifiedBy>
  <dcterms:modified xsi:type="dcterms:W3CDTF">2018-04-17T08:51:24Z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