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54404" w14:textId="34729A7B" w:rsidR="00764525" w:rsidRDefault="004A1B40" w:rsidP="004A1B40">
      <w:pPr>
        <w:pStyle w:val="MTDisplayEquation"/>
      </w:pPr>
      <w:r>
        <w:tab/>
      </w:r>
      <w:r w:rsidRPr="004A1B40">
        <w:rPr>
          <w:position w:val="-106"/>
        </w:rPr>
        <w:object w:dxaOrig="5340" w:dyaOrig="2240" w14:anchorId="6489E0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pt;height:111.75pt" o:ole="">
            <v:imagedata r:id="rId6" o:title=""/>
          </v:shape>
          <o:OLEObject Type="Embed" ProgID="Equation.DSMT4" ShapeID="_x0000_i1025" DrawAspect="Content" ObjectID="_1673818113" r:id="rId7"/>
        </w:object>
      </w:r>
      <w:r>
        <w:t xml:space="preserve"> </w:t>
      </w:r>
    </w:p>
    <w:p w14:paraId="688112D0" w14:textId="77777777" w:rsidR="00CB4F10" w:rsidRDefault="00CB4F10" w:rsidP="00CB4F10">
      <w:r>
        <w:rPr>
          <w:rFonts w:hint="eastAsia"/>
        </w:rPr>
        <w:t>由于</w:t>
      </w:r>
      <w:r w:rsidRPr="00282431">
        <w:rPr>
          <w:position w:val="-14"/>
        </w:rPr>
        <w:object w:dxaOrig="1080" w:dyaOrig="400" w14:anchorId="6EECE157">
          <v:shape id="_x0000_i1026" type="#_x0000_t75" style="width:54.15pt;height:20.15pt" o:ole="">
            <v:imagedata r:id="rId8" o:title=""/>
          </v:shape>
          <o:OLEObject Type="Embed" ProgID="Equation.DSMT4" ShapeID="_x0000_i1026" DrawAspect="Content" ObjectID="_1673818114" r:id="rId9"/>
        </w:object>
      </w:r>
      <w:r>
        <w:rPr>
          <w:rFonts w:hint="eastAsia"/>
        </w:rPr>
        <w:t>是</w:t>
      </w:r>
      <w:r w:rsidRPr="00282431">
        <w:rPr>
          <w:position w:val="-14"/>
        </w:rPr>
        <w:object w:dxaOrig="639" w:dyaOrig="400" w14:anchorId="108DB162">
          <v:shape id="_x0000_i1027" type="#_x0000_t75" style="width:32.25pt;height:20.15pt" o:ole="">
            <v:imagedata r:id="rId10" o:title=""/>
          </v:shape>
          <o:OLEObject Type="Embed" ProgID="Equation.DSMT4" ShapeID="_x0000_i1027" DrawAspect="Content" ObjectID="_1673818115" r:id="rId11"/>
        </w:object>
      </w:r>
      <w:r>
        <w:rPr>
          <w:rFonts w:hint="eastAsia"/>
        </w:rPr>
        <w:t>中的单位向量，而且</w:t>
      </w:r>
    </w:p>
    <w:p w14:paraId="3ABBAD60" w14:textId="77777777" w:rsidR="00CB4F10" w:rsidRDefault="00CB4F10" w:rsidP="00CB4F10">
      <w:pPr>
        <w:pStyle w:val="MTDisplayEquation"/>
      </w:pPr>
      <w:r>
        <w:tab/>
      </w:r>
      <w:r w:rsidRPr="00863687">
        <w:rPr>
          <w:position w:val="-14"/>
        </w:rPr>
        <w:object w:dxaOrig="3200" w:dyaOrig="400" w14:anchorId="2DA68675">
          <v:shape id="_x0000_i1028" type="#_x0000_t75" style="width:159.55pt;height:20.15pt" o:ole="">
            <v:imagedata r:id="rId12" o:title=""/>
          </v:shape>
          <o:OLEObject Type="Embed" ProgID="Equation.DSMT4" ShapeID="_x0000_i1028" DrawAspect="Content" ObjectID="_1673818116" r:id="rId13"/>
        </w:object>
      </w:r>
      <w:r>
        <w:t xml:space="preserve"> </w:t>
      </w:r>
    </w:p>
    <w:p w14:paraId="324DD993" w14:textId="77777777" w:rsidR="00CB4F10" w:rsidRDefault="00CB4F10" w:rsidP="00CB4F10">
      <w:r w:rsidRPr="00282431">
        <w:rPr>
          <w:position w:val="-14"/>
        </w:rPr>
        <w:object w:dxaOrig="1120" w:dyaOrig="400" w14:anchorId="734C3F71">
          <v:shape id="_x0000_i1029" type="#_x0000_t75" style="width:56.15pt;height:20.15pt" o:ole="">
            <v:imagedata r:id="rId14" o:title=""/>
          </v:shape>
          <o:OLEObject Type="Embed" ProgID="Equation.DSMT4" ShapeID="_x0000_i1029" DrawAspect="Content" ObjectID="_1673818117" r:id="rId15"/>
        </w:object>
      </w:r>
      <w:r>
        <w:rPr>
          <w:rFonts w:hint="eastAsia"/>
        </w:rPr>
        <w:t>是</w:t>
      </w:r>
      <w:r w:rsidRPr="00282431">
        <w:rPr>
          <w:position w:val="-14"/>
        </w:rPr>
        <w:object w:dxaOrig="639" w:dyaOrig="400" w14:anchorId="4F2AB661">
          <v:shape id="_x0000_i1030" type="#_x0000_t75" style="width:32.25pt;height:20.15pt" o:ole="">
            <v:imagedata r:id="rId10" o:title=""/>
          </v:shape>
          <o:OLEObject Type="Embed" ProgID="Equation.DSMT4" ShapeID="_x0000_i1030" DrawAspect="Content" ObjectID="_1673818118" r:id="rId16"/>
        </w:object>
      </w:r>
      <w:r>
        <w:rPr>
          <w:rFonts w:hint="eastAsia"/>
        </w:rPr>
        <w:t>中的单位向量，而且</w:t>
      </w:r>
    </w:p>
    <w:p w14:paraId="6FA0A348" w14:textId="77777777" w:rsidR="00CB4F10" w:rsidRPr="006568FC" w:rsidRDefault="00CB4F10" w:rsidP="00CB4F10">
      <w:pPr>
        <w:pStyle w:val="MTDisplayEquation"/>
      </w:pPr>
      <w:r>
        <w:tab/>
      </w:r>
      <w:r w:rsidRPr="00863687">
        <w:rPr>
          <w:position w:val="-14"/>
        </w:rPr>
        <w:object w:dxaOrig="3280" w:dyaOrig="400" w14:anchorId="4E9E847F">
          <v:shape id="_x0000_i1031" type="#_x0000_t75" style="width:163.6pt;height:20.15pt" o:ole="">
            <v:imagedata r:id="rId17" o:title=""/>
          </v:shape>
          <o:OLEObject Type="Embed" ProgID="Equation.DSMT4" ShapeID="_x0000_i1031" DrawAspect="Content" ObjectID="_1673818119" r:id="rId18"/>
        </w:object>
      </w:r>
      <w:r>
        <w:t xml:space="preserve"> </w:t>
      </w:r>
    </w:p>
    <w:p w14:paraId="2B9D2937" w14:textId="5D490B41" w:rsidR="00CB4F10" w:rsidRDefault="00CB4F10" w:rsidP="00CB4F10">
      <w:r>
        <w:rPr>
          <w:rFonts w:hint="eastAsia"/>
        </w:rPr>
        <w:t>并且有</w:t>
      </w:r>
    </w:p>
    <w:p w14:paraId="5641A5AA" w14:textId="2F3429FF" w:rsidR="00CB4F10" w:rsidRDefault="00CB4F10" w:rsidP="00CB4F10">
      <w:pPr>
        <w:pStyle w:val="MTDisplayEquation"/>
      </w:pPr>
      <w:r>
        <w:tab/>
      </w:r>
      <w:r w:rsidRPr="00CB4F10">
        <w:rPr>
          <w:position w:val="-28"/>
        </w:rPr>
        <w:object w:dxaOrig="1340" w:dyaOrig="560" w14:anchorId="479B359A">
          <v:shape id="_x0000_i1032" type="#_x0000_t75" style="width:66.8pt;height:27.65pt" o:ole="">
            <v:imagedata r:id="rId19" o:title=""/>
          </v:shape>
          <o:OLEObject Type="Embed" ProgID="Equation.DSMT4" ShapeID="_x0000_i1032" DrawAspect="Content" ObjectID="_1673818120" r:id="rId20"/>
        </w:object>
      </w:r>
      <w:r>
        <w:t xml:space="preserve"> </w:t>
      </w:r>
    </w:p>
    <w:p w14:paraId="7F3BF83F" w14:textId="6A5245A5" w:rsidR="00CB4F10" w:rsidRPr="00CB4F10" w:rsidRDefault="00CB4F10" w:rsidP="00CB4F10">
      <w:r>
        <w:rPr>
          <w:rFonts w:hint="eastAsia"/>
        </w:rPr>
        <w:t>所以矩阵</w:t>
      </w:r>
      <w:r w:rsidRPr="00CB4F10">
        <w:rPr>
          <w:position w:val="-4"/>
        </w:rPr>
        <w:object w:dxaOrig="320" w:dyaOrig="279" w14:anchorId="0E7BBA6B">
          <v:shape id="_x0000_i1033" type="#_x0000_t75" style="width:15.85pt;height:14.4pt" o:ole="">
            <v:imagedata r:id="rId21" o:title=""/>
          </v:shape>
          <o:OLEObject Type="Embed" ProgID="Equation.DSMT4" ShapeID="_x0000_i1033" DrawAspect="Content" ObjectID="_1673818121" r:id="rId22"/>
        </w:object>
      </w:r>
      <w:r>
        <w:rPr>
          <w:rFonts w:hint="eastAsia"/>
        </w:rPr>
        <w:t>是单位正交矩阵。</w:t>
      </w:r>
      <w:r>
        <w:t xml:space="preserve"> </w:t>
      </w:r>
    </w:p>
    <w:p w14:paraId="47BC271C" w14:textId="2118B2CD" w:rsidR="004A1B40" w:rsidRDefault="004A1B40" w:rsidP="004A1B40">
      <w:pPr>
        <w:pStyle w:val="MTDisplayEquation"/>
      </w:pPr>
      <w:r>
        <w:tab/>
      </w:r>
      <w:r w:rsidR="00F222D2" w:rsidRPr="00F222D2">
        <w:rPr>
          <w:position w:val="-68"/>
        </w:rPr>
        <w:object w:dxaOrig="5460" w:dyaOrig="5319" w14:anchorId="33A08B67">
          <v:shape id="_x0000_i1034" type="#_x0000_t75" style="width:273pt;height:266.1pt" o:ole="">
            <v:imagedata r:id="rId23" o:title=""/>
          </v:shape>
          <o:OLEObject Type="Embed" ProgID="Equation.DSMT4" ShapeID="_x0000_i1034" DrawAspect="Content" ObjectID="_1673818122" r:id="rId24"/>
        </w:object>
      </w:r>
      <w:r>
        <w:t xml:space="preserve"> </w:t>
      </w:r>
    </w:p>
    <w:p w14:paraId="0CD4C17B" w14:textId="19FCAD41" w:rsidR="004A1B40" w:rsidRDefault="00F222D2" w:rsidP="00F222D2">
      <w:pPr>
        <w:pStyle w:val="MTDisplayEquation"/>
      </w:pPr>
      <w:r>
        <w:tab/>
      </w:r>
      <w:r w:rsidRPr="00F222D2">
        <w:rPr>
          <w:position w:val="-16"/>
        </w:rPr>
        <w:object w:dxaOrig="5140" w:dyaOrig="440" w14:anchorId="2853CBE1">
          <v:shape id="_x0000_i1035" type="#_x0000_t75" style="width:257.2pt;height:21.9pt" o:ole="">
            <v:imagedata r:id="rId25" o:title=""/>
          </v:shape>
          <o:OLEObject Type="Embed" ProgID="Equation.DSMT4" ShapeID="_x0000_i1035" DrawAspect="Content" ObjectID="_1673818123" r:id="rId26"/>
        </w:object>
      </w:r>
      <w:r>
        <w:t xml:space="preserve"> </w:t>
      </w:r>
    </w:p>
    <w:p w14:paraId="75B48E42" w14:textId="75AEF62D" w:rsidR="00F222D2" w:rsidRDefault="00F222D2" w:rsidP="00F222D2">
      <w:pPr>
        <w:pStyle w:val="MTDisplayEquation"/>
      </w:pPr>
      <w:r>
        <w:lastRenderedPageBreak/>
        <w:tab/>
      </w:r>
      <w:r w:rsidR="003420AB" w:rsidRPr="003420AB">
        <w:rPr>
          <w:position w:val="-96"/>
        </w:rPr>
        <w:object w:dxaOrig="2500" w:dyaOrig="7160" w14:anchorId="7AF406E7">
          <v:shape id="_x0000_i1036" type="#_x0000_t75" style="width:125.3pt;height:357.7pt" o:ole="">
            <v:imagedata r:id="rId27" o:title=""/>
          </v:shape>
          <o:OLEObject Type="Embed" ProgID="Equation.DSMT4" ShapeID="_x0000_i1036" DrawAspect="Content" ObjectID="_1673818124" r:id="rId28"/>
        </w:object>
      </w:r>
      <w:r>
        <w:t xml:space="preserve"> </w:t>
      </w:r>
    </w:p>
    <w:p w14:paraId="4DA9DF8F" w14:textId="429EB6BC" w:rsidR="00F222D2" w:rsidRDefault="003420AB" w:rsidP="003420AB">
      <w:pPr>
        <w:pStyle w:val="MTDisplayEquation"/>
      </w:pPr>
      <w:r>
        <w:tab/>
      </w:r>
      <w:r w:rsidR="00897D4E" w:rsidRPr="00897D4E">
        <w:rPr>
          <w:position w:val="-114"/>
        </w:rPr>
        <w:object w:dxaOrig="6120" w:dyaOrig="2400" w14:anchorId="12B52202">
          <v:shape id="_x0000_i1037" type="#_x0000_t75" style="width:306.15pt;height:120.1pt" o:ole="">
            <v:imagedata r:id="rId29" o:title=""/>
          </v:shape>
          <o:OLEObject Type="Embed" ProgID="Equation.DSMT4" ShapeID="_x0000_i1037" DrawAspect="Content" ObjectID="_1673818125" r:id="rId30"/>
        </w:object>
      </w:r>
      <w:r>
        <w:t xml:space="preserve"> </w:t>
      </w:r>
    </w:p>
    <w:p w14:paraId="14E67D69" w14:textId="7DEBF6BA" w:rsidR="0011552B" w:rsidRDefault="00897D4E" w:rsidP="00661D37">
      <w:pPr>
        <w:pStyle w:val="MTDisplayEquation"/>
        <w:rPr>
          <w:rFonts w:hint="eastAsia"/>
        </w:rPr>
      </w:pPr>
      <w:r>
        <w:lastRenderedPageBreak/>
        <w:tab/>
      </w:r>
      <w:r w:rsidR="008A3580" w:rsidRPr="00897D4E">
        <w:rPr>
          <w:position w:val="-166"/>
        </w:rPr>
        <w:object w:dxaOrig="3940" w:dyaOrig="3440" w14:anchorId="04125F4B">
          <v:shape id="_x0000_i1038" type="#_x0000_t75" style="width:197.3pt;height:171.95pt" o:ole="">
            <v:imagedata r:id="rId31" o:title=""/>
          </v:shape>
          <o:OLEObject Type="Embed" ProgID="Equation.DSMT4" ShapeID="_x0000_i1038" DrawAspect="Content" ObjectID="_1673818126" r:id="rId32"/>
        </w:object>
      </w:r>
      <w:r>
        <w:t xml:space="preserve"> </w:t>
      </w:r>
    </w:p>
    <w:sectPr w:rsidR="001155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87B3B2" w14:textId="77777777" w:rsidR="0089043A" w:rsidRDefault="0089043A" w:rsidP="004A1B40">
      <w:pPr>
        <w:spacing w:after="0" w:line="240" w:lineRule="auto"/>
      </w:pPr>
      <w:r>
        <w:separator/>
      </w:r>
    </w:p>
  </w:endnote>
  <w:endnote w:type="continuationSeparator" w:id="0">
    <w:p w14:paraId="70C1099B" w14:textId="77777777" w:rsidR="0089043A" w:rsidRDefault="0089043A" w:rsidP="004A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F8EA45" w14:textId="77777777" w:rsidR="0089043A" w:rsidRDefault="0089043A" w:rsidP="004A1B40">
      <w:pPr>
        <w:spacing w:after="0" w:line="240" w:lineRule="auto"/>
      </w:pPr>
      <w:r>
        <w:separator/>
      </w:r>
    </w:p>
  </w:footnote>
  <w:footnote w:type="continuationSeparator" w:id="0">
    <w:p w14:paraId="433B0571" w14:textId="77777777" w:rsidR="0089043A" w:rsidRDefault="0089043A" w:rsidP="004A1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B8"/>
    <w:rsid w:val="000F10ED"/>
    <w:rsid w:val="0011552B"/>
    <w:rsid w:val="00187684"/>
    <w:rsid w:val="003420AB"/>
    <w:rsid w:val="004337C8"/>
    <w:rsid w:val="004A1B40"/>
    <w:rsid w:val="00661D37"/>
    <w:rsid w:val="006D1DAD"/>
    <w:rsid w:val="00764525"/>
    <w:rsid w:val="007913A4"/>
    <w:rsid w:val="0089043A"/>
    <w:rsid w:val="00897D4E"/>
    <w:rsid w:val="008A3580"/>
    <w:rsid w:val="0097786A"/>
    <w:rsid w:val="0098691E"/>
    <w:rsid w:val="00AF4FB8"/>
    <w:rsid w:val="00BB4A71"/>
    <w:rsid w:val="00BD05C3"/>
    <w:rsid w:val="00CB4F10"/>
    <w:rsid w:val="00CE1CEF"/>
    <w:rsid w:val="00E64A7D"/>
    <w:rsid w:val="00E946A4"/>
    <w:rsid w:val="00E976BE"/>
    <w:rsid w:val="00F222D2"/>
    <w:rsid w:val="00F7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52B825"/>
  <w15:chartTrackingRefBased/>
  <w15:docId w15:val="{70BC27D4-3D36-43C1-9D33-2EF61FB0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B40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1B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1B40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1B40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A1B40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4A1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2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x4738</cp:lastModifiedBy>
  <cp:revision>4</cp:revision>
  <dcterms:created xsi:type="dcterms:W3CDTF">2021-02-02T06:58:00Z</dcterms:created>
  <dcterms:modified xsi:type="dcterms:W3CDTF">2021-02-02T16:38:00Z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