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7BE4CE" w14:textId="5ACF9422" w:rsidR="00B3161A" w:rsidRDefault="00920425">
      <w:r>
        <w:rPr>
          <w:rFonts w:hint="eastAsia"/>
        </w:rPr>
        <w:t>局部刚性</w:t>
      </w:r>
    </w:p>
    <w:p w14:paraId="6872B2AB" w14:textId="021F20A7" w:rsidR="00920425" w:rsidRDefault="00920425" w:rsidP="00920425">
      <w:pPr>
        <w:pStyle w:val="MTDisplayEquation"/>
      </w:pPr>
      <w:r>
        <w:tab/>
      </w:r>
      <w:r w:rsidRPr="00920425">
        <w:object w:dxaOrig="4819" w:dyaOrig="4560" w14:anchorId="729190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0.75pt;height:228pt" o:ole="">
            <v:imagedata r:id="rId6" o:title=""/>
          </v:shape>
          <o:OLEObject Type="Embed" ProgID="Equation.DSMT4" ShapeID="_x0000_i1025" DrawAspect="Content" ObjectID="_1671870726" r:id="rId7"/>
        </w:object>
      </w:r>
      <w:r>
        <w:t xml:space="preserve"> </w:t>
      </w:r>
    </w:p>
    <w:p w14:paraId="2D09557D" w14:textId="2C08FF88" w:rsidR="00920425" w:rsidRDefault="00920425">
      <w:r>
        <w:rPr>
          <w:rFonts w:hint="eastAsia"/>
        </w:rPr>
        <w:t>最小化能量</w:t>
      </w:r>
    </w:p>
    <w:p w14:paraId="703FC1B2" w14:textId="525370A0" w:rsidR="00920425" w:rsidRDefault="00920425" w:rsidP="00920425">
      <w:pPr>
        <w:pStyle w:val="MTDisplayEquation"/>
      </w:pPr>
      <w:r>
        <w:tab/>
      </w:r>
      <w:r w:rsidR="004E600B" w:rsidRPr="004E600B">
        <w:rPr>
          <w:position w:val="-220"/>
        </w:rPr>
        <w:object w:dxaOrig="5760" w:dyaOrig="4520" w14:anchorId="0F4C9CA7">
          <v:shape id="_x0000_i1026" type="#_x0000_t75" style="width:4in;height:225.75pt" o:ole="">
            <v:imagedata r:id="rId8" o:title=""/>
          </v:shape>
          <o:OLEObject Type="Embed" ProgID="Equation.DSMT4" ShapeID="_x0000_i1026" DrawAspect="Content" ObjectID="_1671870727" r:id="rId9"/>
        </w:object>
      </w:r>
      <w:r>
        <w:t xml:space="preserve"> </w:t>
      </w:r>
    </w:p>
    <w:p w14:paraId="0C43F713" w14:textId="628DDBFB" w:rsidR="00920425" w:rsidRDefault="004E600B">
      <w:r>
        <w:rPr>
          <w:rFonts w:hint="eastAsia"/>
        </w:rPr>
        <w:t>令</w:t>
      </w:r>
    </w:p>
    <w:p w14:paraId="773D1934" w14:textId="1999F94B" w:rsidR="004E600B" w:rsidRDefault="004E600B" w:rsidP="004E600B">
      <w:pPr>
        <w:pStyle w:val="MTDisplayEquation"/>
      </w:pPr>
      <w:r>
        <w:tab/>
      </w:r>
      <w:r w:rsidRPr="004E600B">
        <w:rPr>
          <w:position w:val="-32"/>
        </w:rPr>
        <w:object w:dxaOrig="2500" w:dyaOrig="720" w14:anchorId="1D52A3E0">
          <v:shape id="_x0000_i1027" type="#_x0000_t75" style="width:125.25pt;height:36pt" o:ole="">
            <v:imagedata r:id="rId10" o:title=""/>
          </v:shape>
          <o:OLEObject Type="Embed" ProgID="Equation.DSMT4" ShapeID="_x0000_i1027" DrawAspect="Content" ObjectID="_1671870728" r:id="rId11"/>
        </w:object>
      </w:r>
      <w:r>
        <w:t xml:space="preserve"> </w:t>
      </w:r>
    </w:p>
    <w:p w14:paraId="651499BE" w14:textId="6D379276" w:rsidR="004E600B" w:rsidRDefault="00DD5F5D">
      <w:r>
        <w:rPr>
          <w:rFonts w:hint="eastAsia"/>
        </w:rPr>
        <w:t>根据半正定矩阵</w:t>
      </w:r>
      <w:r w:rsidRPr="00DD5F5D">
        <w:rPr>
          <w:position w:val="-4"/>
        </w:rPr>
        <w:object w:dxaOrig="320" w:dyaOrig="260" w14:anchorId="26D5F1B7">
          <v:shape id="_x0000_i1028" type="#_x0000_t75" style="width:15.75pt;height:12.75pt" o:ole="">
            <v:imagedata r:id="rId12" o:title=""/>
          </v:shape>
          <o:OLEObject Type="Embed" ProgID="Equation.DSMT4" ShapeID="_x0000_i1028" DrawAspect="Content" ObjectID="_1671870729" r:id="rId13"/>
        </w:object>
      </w:r>
      <w:r>
        <w:t xml:space="preserve"> </w:t>
      </w:r>
      <w:r>
        <w:rPr>
          <w:rFonts w:hint="eastAsia"/>
        </w:rPr>
        <w:t>迹的性质有，对于任意正交矩阵</w:t>
      </w:r>
      <w:r w:rsidRPr="00DD5F5D">
        <w:rPr>
          <w:position w:val="-4"/>
        </w:rPr>
        <w:object w:dxaOrig="240" w:dyaOrig="260" w14:anchorId="7FFC9D83">
          <v:shape id="_x0000_i1029" type="#_x0000_t75" style="width:12pt;height:12.75pt" o:ole="">
            <v:imagedata r:id="rId14" o:title=""/>
          </v:shape>
          <o:OLEObject Type="Embed" ProgID="Equation.DSMT4" ShapeID="_x0000_i1029" DrawAspect="Content" ObjectID="_1671870730" r:id="rId15"/>
        </w:object>
      </w:r>
      <w:r>
        <w:t xml:space="preserve"> </w:t>
      </w:r>
    </w:p>
    <w:p w14:paraId="15F5C87B" w14:textId="681DEB02" w:rsidR="00DD5F5D" w:rsidRDefault="00DD5F5D" w:rsidP="00DD5F5D">
      <w:pPr>
        <w:pStyle w:val="MTDisplayEquation"/>
      </w:pPr>
      <w:r>
        <w:tab/>
      </w:r>
      <w:r w:rsidRPr="00DD5F5D">
        <w:rPr>
          <w:position w:val="-14"/>
        </w:rPr>
        <w:object w:dxaOrig="1840" w:dyaOrig="400" w14:anchorId="78AA2A3B">
          <v:shape id="_x0000_i1030" type="#_x0000_t75" style="width:92.25pt;height:20.25pt" o:ole="">
            <v:imagedata r:id="rId16" o:title=""/>
          </v:shape>
          <o:OLEObject Type="Embed" ProgID="Equation.DSMT4" ShapeID="_x0000_i1030" DrawAspect="Content" ObjectID="_1671870731" r:id="rId17"/>
        </w:object>
      </w:r>
      <w:r>
        <w:t xml:space="preserve"> </w:t>
      </w:r>
    </w:p>
    <w:p w14:paraId="360876FA" w14:textId="260150ED" w:rsidR="00DD5F5D" w:rsidRDefault="00DD5F5D">
      <w:r>
        <w:rPr>
          <w:rFonts w:hint="eastAsia"/>
        </w:rPr>
        <w:lastRenderedPageBreak/>
        <w:t>假设</w:t>
      </w:r>
      <w:r w:rsidR="006C5FFD" w:rsidRPr="00DD5F5D">
        <w:rPr>
          <w:position w:val="-12"/>
        </w:rPr>
        <w:object w:dxaOrig="1180" w:dyaOrig="380" w14:anchorId="14027EBE">
          <v:shape id="_x0000_i1034" type="#_x0000_t75" style="width:58.5pt;height:18.75pt" o:ole="">
            <v:imagedata r:id="rId18" o:title=""/>
          </v:shape>
          <o:OLEObject Type="Embed" ProgID="Equation.DSMT4" ShapeID="_x0000_i1034" DrawAspect="Content" ObjectID="_1671870732" r:id="rId19"/>
        </w:object>
      </w:r>
      <w:r>
        <w:t xml:space="preserve"> </w:t>
      </w:r>
      <w:r>
        <w:rPr>
          <w:rFonts w:hint="eastAsia"/>
        </w:rPr>
        <w:t>，</w:t>
      </w:r>
    </w:p>
    <w:p w14:paraId="0F1CFC69" w14:textId="4A1692E2" w:rsidR="00DD5F5D" w:rsidRDefault="00DD5F5D" w:rsidP="00DD5F5D">
      <w:pPr>
        <w:pStyle w:val="MTDisplayEquation"/>
      </w:pPr>
      <w:r>
        <w:tab/>
      </w:r>
      <w:r w:rsidR="00FC67E3" w:rsidRPr="00064989">
        <w:rPr>
          <w:position w:val="-126"/>
        </w:rPr>
        <w:object w:dxaOrig="5720" w:dyaOrig="2640" w14:anchorId="415971A7">
          <v:shape id="_x0000_i1032" type="#_x0000_t75" style="width:285.75pt;height:132pt" o:ole="">
            <v:imagedata r:id="rId20" o:title=""/>
          </v:shape>
          <o:OLEObject Type="Embed" ProgID="Equation.DSMT4" ShapeID="_x0000_i1032" DrawAspect="Content" ObjectID="_1671870733" r:id="rId21"/>
        </w:object>
      </w:r>
      <w:r>
        <w:t xml:space="preserve"> </w:t>
      </w:r>
    </w:p>
    <w:p w14:paraId="323F7F1E" w14:textId="77777777" w:rsidR="00B50D08" w:rsidRDefault="00B50D08">
      <w:pPr>
        <w:rPr>
          <w:rFonts w:hint="eastAsia"/>
        </w:rPr>
      </w:pPr>
    </w:p>
    <w:sectPr w:rsidR="00B50D0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14798B" w14:textId="77777777" w:rsidR="00FC3B2B" w:rsidRDefault="00FC3B2B" w:rsidP="006C5FFD">
      <w:pPr>
        <w:spacing w:after="0" w:line="240" w:lineRule="auto"/>
      </w:pPr>
      <w:r>
        <w:separator/>
      </w:r>
    </w:p>
  </w:endnote>
  <w:endnote w:type="continuationSeparator" w:id="0">
    <w:p w14:paraId="51BD60FE" w14:textId="77777777" w:rsidR="00FC3B2B" w:rsidRDefault="00FC3B2B" w:rsidP="006C5F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E9AFD6" w14:textId="77777777" w:rsidR="00FC3B2B" w:rsidRDefault="00FC3B2B" w:rsidP="006C5FFD">
      <w:pPr>
        <w:spacing w:after="0" w:line="240" w:lineRule="auto"/>
      </w:pPr>
      <w:r>
        <w:separator/>
      </w:r>
    </w:p>
  </w:footnote>
  <w:footnote w:type="continuationSeparator" w:id="0">
    <w:p w14:paraId="32A61521" w14:textId="77777777" w:rsidR="00FC3B2B" w:rsidRDefault="00FC3B2B" w:rsidP="006C5F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998"/>
    <w:rsid w:val="00043998"/>
    <w:rsid w:val="00064989"/>
    <w:rsid w:val="000B075A"/>
    <w:rsid w:val="004E600B"/>
    <w:rsid w:val="00622BA9"/>
    <w:rsid w:val="006C5FFD"/>
    <w:rsid w:val="006D1DAD"/>
    <w:rsid w:val="007913A4"/>
    <w:rsid w:val="00920425"/>
    <w:rsid w:val="00B50D08"/>
    <w:rsid w:val="00DD5F5D"/>
    <w:rsid w:val="00FC3B2B"/>
    <w:rsid w:val="00FC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48EFC6"/>
  <w15:chartTrackingRefBased/>
  <w15:docId w15:val="{72914FDD-86BA-4A1E-9966-8B58C47A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920425"/>
    <w:pPr>
      <w:tabs>
        <w:tab w:val="center" w:pos="4320"/>
        <w:tab w:val="right" w:pos="8640"/>
      </w:tabs>
    </w:pPr>
  </w:style>
  <w:style w:type="character" w:customStyle="1" w:styleId="MTDisplayEquation0">
    <w:name w:val="MTDisplayEquation 字符"/>
    <w:basedOn w:val="a0"/>
    <w:link w:val="MTDisplayEquation"/>
    <w:rsid w:val="00920425"/>
  </w:style>
  <w:style w:type="paragraph" w:styleId="a3">
    <w:name w:val="header"/>
    <w:basedOn w:val="a"/>
    <w:link w:val="a4"/>
    <w:uiPriority w:val="99"/>
    <w:unhideWhenUsed/>
    <w:rsid w:val="006C5FFD"/>
    <w:pPr>
      <w:pBdr>
        <w:bottom w:val="single" w:sz="6" w:space="1" w:color="auto"/>
      </w:pBdr>
      <w:tabs>
        <w:tab w:val="center" w:pos="4320"/>
        <w:tab w:val="right" w:pos="8640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C5FF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C5FFD"/>
    <w:pPr>
      <w:tabs>
        <w:tab w:val="center" w:pos="4320"/>
        <w:tab w:val="right" w:pos="8640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C5FF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theme" Target="theme/theme1.xml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libingchuan</dc:creator>
  <cp:keywords/>
  <dc:description/>
  <cp:lastModifiedBy>libingchuan</cp:lastModifiedBy>
  <cp:revision>5</cp:revision>
  <dcterms:created xsi:type="dcterms:W3CDTF">2021-01-08T10:48:00Z</dcterms:created>
  <dcterms:modified xsi:type="dcterms:W3CDTF">2021-01-11T03:45:00Z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