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1D4F" w14:textId="77777777" w:rsidR="00FB1E65" w:rsidRDefault="00FB1E65" w:rsidP="00FB1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假设被积函数</w:t>
      </w:r>
      <w:r w:rsidRPr="00FB1E65">
        <w:rPr>
          <w:position w:val="-14"/>
        </w:rPr>
        <w:object w:dxaOrig="580" w:dyaOrig="400" w14:anchorId="35036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20.1pt" o:ole="">
            <v:imagedata r:id="rId7" o:title=""/>
          </v:shape>
          <o:OLEObject Type="Embed" ProgID="Equation.DSMT4" ShapeID="_x0000_i1025" DrawAspect="Content" ObjectID="_1659800524" r:id="rId8"/>
        </w:object>
      </w:r>
      <w:r>
        <w:t xml:space="preserve"> </w:t>
      </w:r>
      <w:r>
        <w:rPr>
          <w:rFonts w:hint="eastAsia"/>
        </w:rPr>
        <w:t>是次数不超过</w:t>
      </w:r>
      <w:r w:rsidRPr="00FB1E65">
        <w:rPr>
          <w:position w:val="-6"/>
        </w:rPr>
        <w:object w:dxaOrig="620" w:dyaOrig="279" w14:anchorId="354E54F6">
          <v:shape id="_x0000_i1026" type="#_x0000_t75" style="width:30.85pt;height:14.05pt" o:ole="">
            <v:imagedata r:id="rId9" o:title=""/>
          </v:shape>
          <o:OLEObject Type="Embed" ProgID="Equation.DSMT4" ShapeID="_x0000_i1026" DrawAspect="Content" ObjectID="_1659800525" r:id="rId10"/>
        </w:object>
      </w:r>
      <w:r>
        <w:rPr>
          <w:rFonts w:hint="eastAsia"/>
        </w:rPr>
        <w:t>的多项式</w:t>
      </w:r>
    </w:p>
    <w:p w14:paraId="2FFCAEC8" w14:textId="353926DE" w:rsidR="00B3161A" w:rsidRDefault="00FB1E65" w:rsidP="00FB1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积分上下限为</w:t>
      </w:r>
      <w:r w:rsidRPr="00FB1E65">
        <w:rPr>
          <w:position w:val="-10"/>
        </w:rPr>
        <w:object w:dxaOrig="1200" w:dyaOrig="320" w14:anchorId="3A193C88">
          <v:shape id="_x0000_i1027" type="#_x0000_t75" style="width:59.85pt;height:15.9pt" o:ole="">
            <v:imagedata r:id="rId11" o:title=""/>
          </v:shape>
          <o:OLEObject Type="Embed" ProgID="Equation.DSMT4" ShapeID="_x0000_i1027" DrawAspect="Content" ObjectID="_1659800526" r:id="rId12"/>
        </w:object>
      </w:r>
      <w:r>
        <w:t xml:space="preserve">  </w:t>
      </w:r>
    </w:p>
    <w:p w14:paraId="6C94E1EC" w14:textId="30F32191" w:rsidR="00FB1E65" w:rsidRDefault="00FB1E65" w:rsidP="00FB1E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节点</w:t>
      </w:r>
      <w:r w:rsidRPr="00FB1E65">
        <w:rPr>
          <w:position w:val="-12"/>
        </w:rPr>
        <w:object w:dxaOrig="1160" w:dyaOrig="360" w14:anchorId="0CFD73D4">
          <v:shape id="_x0000_i1028" type="#_x0000_t75" style="width:57.95pt;height:18.25pt" o:ole="">
            <v:imagedata r:id="rId13" o:title=""/>
          </v:shape>
          <o:OLEObject Type="Embed" ProgID="Equation.DSMT4" ShapeID="_x0000_i1028" DrawAspect="Content" ObjectID="_1659800527" r:id="rId14"/>
        </w:object>
      </w:r>
      <w:r>
        <w:rPr>
          <w:rFonts w:hint="eastAsia"/>
        </w:rPr>
        <w:t>成为高斯点是</w:t>
      </w:r>
      <w:r w:rsidRPr="00FB1E65">
        <w:rPr>
          <w:position w:val="-6"/>
        </w:rPr>
        <w:object w:dxaOrig="480" w:dyaOrig="279" w14:anchorId="0E639234">
          <v:shape id="_x0000_i1029" type="#_x0000_t75" style="width:23.85pt;height:14.05pt" o:ole="">
            <v:imagedata r:id="rId15" o:title=""/>
          </v:shape>
          <o:OLEObject Type="Embed" ProgID="Equation.DSMT4" ShapeID="_x0000_i1029" DrawAspect="Content" ObjectID="_1659800528" r:id="rId16"/>
        </w:object>
      </w:r>
      <w:r>
        <w:t xml:space="preserve"> </w:t>
      </w:r>
      <w:r>
        <w:rPr>
          <w:rFonts w:hint="eastAsia"/>
        </w:rPr>
        <w:t>次</w:t>
      </w:r>
      <w:r w:rsidRPr="00FB1E65">
        <w:rPr>
          <w:position w:val="-10"/>
        </w:rPr>
        <w:object w:dxaOrig="1100" w:dyaOrig="320" w14:anchorId="4DA56842">
          <v:shape id="_x0000_i1030" type="#_x0000_t75" style="width:55.15pt;height:15.9pt" o:ole="">
            <v:imagedata r:id="rId17" o:title=""/>
          </v:shape>
          <o:OLEObject Type="Embed" ProgID="Equation.DSMT4" ShapeID="_x0000_i1030" DrawAspect="Content" ObjectID="_1659800529" r:id="rId18"/>
        </w:object>
      </w:r>
      <w:r>
        <w:t xml:space="preserve"> </w:t>
      </w:r>
      <w:r>
        <w:rPr>
          <w:rFonts w:hint="eastAsia"/>
        </w:rPr>
        <w:t>多项式</w:t>
      </w:r>
      <w:r w:rsidRPr="00FB1E65">
        <w:rPr>
          <w:position w:val="-16"/>
        </w:rPr>
        <w:object w:dxaOrig="2940" w:dyaOrig="440" w14:anchorId="2DDE6458">
          <v:shape id="_x0000_i1031" type="#_x0000_t75" style="width:146.8pt;height:21.95pt" o:ole="">
            <v:imagedata r:id="rId19" o:title=""/>
          </v:shape>
          <o:OLEObject Type="Embed" ProgID="Equation.DSMT4" ShapeID="_x0000_i1031" DrawAspect="Content" ObjectID="_1659800530" r:id="rId20"/>
        </w:object>
      </w:r>
      <w:r>
        <w:t xml:space="preserve">  </w:t>
      </w:r>
      <w:r>
        <w:rPr>
          <w:rFonts w:hint="eastAsia"/>
        </w:rPr>
        <w:t>的零点。</w:t>
      </w:r>
    </w:p>
    <w:p w14:paraId="7A5B7710" w14:textId="1FDC419E" w:rsidR="00FB1E65" w:rsidRDefault="00FB1E65" w:rsidP="00FB1E65">
      <w:pPr>
        <w:pStyle w:val="MTDisplayEquation"/>
      </w:pPr>
      <w:r>
        <w:tab/>
      </w:r>
      <w:r w:rsidR="00B24EBF" w:rsidRPr="00FB1E65">
        <w:rPr>
          <w:position w:val="-24"/>
        </w:rPr>
        <w:object w:dxaOrig="3180" w:dyaOrig="620" w14:anchorId="78432B1A">
          <v:shape id="_x0000_i1032" type="#_x0000_t75" style="width:158.95pt;height:30.85pt" o:ole="">
            <v:imagedata r:id="rId21" o:title=""/>
          </v:shape>
          <o:OLEObject Type="Embed" ProgID="Equation.DSMT4" ShapeID="_x0000_i1032" DrawAspect="Content" ObjectID="_1659800531" r:id="rId22"/>
        </w:object>
      </w:r>
      <w:r>
        <w:t xml:space="preserve"> </w:t>
      </w:r>
    </w:p>
    <w:p w14:paraId="58B69D0C" w14:textId="77777777" w:rsidR="00B24EBF" w:rsidRDefault="00B24EBF" w:rsidP="00B24EBF">
      <w:r>
        <w:rPr>
          <w:rFonts w:hint="eastAsia"/>
        </w:rPr>
        <w:t>将</w:t>
      </w:r>
      <w:r w:rsidRPr="00B24EBF">
        <w:rPr>
          <w:position w:val="-14"/>
        </w:rPr>
        <w:object w:dxaOrig="580" w:dyaOrig="400" w14:anchorId="19E81C93">
          <v:shape id="_x0000_i1033" type="#_x0000_t75" style="width:29pt;height:20.1pt" o:ole="">
            <v:imagedata r:id="rId23" o:title=""/>
          </v:shape>
          <o:OLEObject Type="Embed" ProgID="Equation.DSMT4" ShapeID="_x0000_i1033" DrawAspect="Content" ObjectID="_1659800532" r:id="rId24"/>
        </w:object>
      </w:r>
      <w:r>
        <w:t xml:space="preserve"> </w:t>
      </w:r>
      <w:r>
        <w:rPr>
          <w:rFonts w:hint="eastAsia"/>
        </w:rPr>
        <w:t>除以</w:t>
      </w:r>
      <w:r w:rsidRPr="00B24EBF">
        <w:rPr>
          <w:position w:val="-14"/>
        </w:rPr>
        <w:object w:dxaOrig="760" w:dyaOrig="400" w14:anchorId="755D8768">
          <v:shape id="_x0000_i1034" type="#_x0000_t75" style="width:37.85pt;height:20.1pt" o:ole="">
            <v:imagedata r:id="rId25" o:title=""/>
          </v:shape>
          <o:OLEObject Type="Embed" ProgID="Equation.DSMT4" ShapeID="_x0000_i1034" DrawAspect="Content" ObjectID="_1659800533" r:id="rId26"/>
        </w:object>
      </w:r>
      <w:r>
        <w:rPr>
          <w:rFonts w:hint="eastAsia"/>
        </w:rPr>
        <w:t>，得到</w:t>
      </w:r>
    </w:p>
    <w:p w14:paraId="38E7A29B" w14:textId="06660094" w:rsidR="00B24EBF" w:rsidRDefault="00B24EBF" w:rsidP="00B24EBF">
      <w:pPr>
        <w:pStyle w:val="MTDisplayEquation"/>
      </w:pPr>
      <w:r>
        <w:tab/>
      </w:r>
      <w:r w:rsidRPr="00B24EBF">
        <w:rPr>
          <w:position w:val="-32"/>
        </w:rPr>
        <w:object w:dxaOrig="5600" w:dyaOrig="740" w14:anchorId="3CC30431">
          <v:shape id="_x0000_i1035" type="#_x0000_t75" style="width:280.05pt;height:36.95pt" o:ole="">
            <v:imagedata r:id="rId27" o:title=""/>
          </v:shape>
          <o:OLEObject Type="Embed" ProgID="Equation.DSMT4" ShapeID="_x0000_i1035" DrawAspect="Content" ObjectID="_1659800534" r:id="rId28"/>
        </w:object>
      </w:r>
      <w:r>
        <w:t xml:space="preserve"> </w:t>
      </w:r>
    </w:p>
    <w:p w14:paraId="0656AB8D" w14:textId="354CE8CA" w:rsidR="00B24EBF" w:rsidRDefault="00B24EBF" w:rsidP="00B24EBF">
      <w:r>
        <w:rPr>
          <w:rFonts w:hint="eastAsia"/>
        </w:rPr>
        <w:t>商</w:t>
      </w:r>
      <w:r w:rsidRPr="00B24EBF">
        <w:rPr>
          <w:position w:val="-14"/>
        </w:rPr>
        <w:object w:dxaOrig="580" w:dyaOrig="400" w14:anchorId="5511F282">
          <v:shape id="_x0000_i1036" type="#_x0000_t75" style="width:29pt;height:20.1pt" o:ole="">
            <v:imagedata r:id="rId29" o:title=""/>
          </v:shape>
          <o:OLEObject Type="Embed" ProgID="Equation.DSMT4" ShapeID="_x0000_i1036" DrawAspect="Content" ObjectID="_1659800535" r:id="rId30"/>
        </w:object>
      </w:r>
      <w:r>
        <w:rPr>
          <w:rFonts w:hint="eastAsia"/>
        </w:rPr>
        <w:t>是</w:t>
      </w:r>
      <w:r w:rsidR="00C138C6">
        <w:rPr>
          <w:rFonts w:hint="eastAsia"/>
        </w:rPr>
        <w:t>次数不超过</w:t>
      </w:r>
      <w:r w:rsidRPr="00B24EBF">
        <w:rPr>
          <w:position w:val="-6"/>
        </w:rPr>
        <w:object w:dxaOrig="200" w:dyaOrig="220" w14:anchorId="3FDE393F">
          <v:shape id="_x0000_i1037" type="#_x0000_t75" style="width:9.8pt;height:11.2pt" o:ole="">
            <v:imagedata r:id="rId31" o:title=""/>
          </v:shape>
          <o:OLEObject Type="Embed" ProgID="Equation.DSMT4" ShapeID="_x0000_i1037" DrawAspect="Content" ObjectID="_1659800536" r:id="rId32"/>
        </w:object>
      </w:r>
      <w:r w:rsidR="00C138C6">
        <w:rPr>
          <w:rFonts w:hint="eastAsia"/>
        </w:rPr>
        <w:t>的</w:t>
      </w:r>
      <w:r>
        <w:rPr>
          <w:rFonts w:hint="eastAsia"/>
        </w:rPr>
        <w:t>多项式，</w:t>
      </w:r>
      <w:proofErr w:type="gramStart"/>
      <w:r>
        <w:rPr>
          <w:rFonts w:hint="eastAsia"/>
        </w:rPr>
        <w:t>余项</w:t>
      </w:r>
      <w:proofErr w:type="gramEnd"/>
      <w:r w:rsidRPr="00B24EBF">
        <w:rPr>
          <w:position w:val="-14"/>
        </w:rPr>
        <w:object w:dxaOrig="580" w:dyaOrig="400" w14:anchorId="7BC0FB7A">
          <v:shape id="_x0000_i1038" type="#_x0000_t75" style="width:29pt;height:20.1pt" o:ole="">
            <v:imagedata r:id="rId33" o:title=""/>
          </v:shape>
          <o:OLEObject Type="Embed" ProgID="Equation.DSMT4" ShapeID="_x0000_i1038" DrawAspect="Content" ObjectID="_1659800537" r:id="rId34"/>
        </w:object>
      </w:r>
      <w:r>
        <w:rPr>
          <w:rFonts w:hint="eastAsia"/>
        </w:rPr>
        <w:t>是次数不超过</w:t>
      </w:r>
      <w:r w:rsidRPr="00B24EBF">
        <w:rPr>
          <w:position w:val="-6"/>
        </w:rPr>
        <w:object w:dxaOrig="200" w:dyaOrig="220" w14:anchorId="3B88C97A">
          <v:shape id="_x0000_i1039" type="#_x0000_t75" style="width:9.8pt;height:11.2pt" o:ole="">
            <v:imagedata r:id="rId35" o:title=""/>
          </v:shape>
          <o:OLEObject Type="Embed" ProgID="Equation.DSMT4" ShapeID="_x0000_i1039" DrawAspect="Content" ObjectID="_1659800538" r:id="rId36"/>
        </w:object>
      </w:r>
      <w:r>
        <w:rPr>
          <w:rFonts w:hint="eastAsia"/>
        </w:rPr>
        <w:t>次的多项式。计算函数</w:t>
      </w:r>
      <w:r w:rsidRPr="00B24EBF">
        <w:rPr>
          <w:position w:val="-14"/>
        </w:rPr>
        <w:object w:dxaOrig="580" w:dyaOrig="400" w14:anchorId="6FB2E382">
          <v:shape id="_x0000_i1040" type="#_x0000_t75" style="width:29pt;height:20.1pt" o:ole="">
            <v:imagedata r:id="rId23" o:title=""/>
          </v:shape>
          <o:OLEObject Type="Embed" ProgID="Equation.DSMT4" ShapeID="_x0000_i1040" DrawAspect="Content" ObjectID="_1659800539" r:id="rId37"/>
        </w:object>
      </w:r>
      <w:r>
        <w:rPr>
          <w:rFonts w:hint="eastAsia"/>
        </w:rPr>
        <w:t>在任意高斯点的函数值，我们有</w:t>
      </w:r>
    </w:p>
    <w:p w14:paraId="0A14CA98" w14:textId="3000EAB5" w:rsidR="00B24EBF" w:rsidRDefault="00B24EBF" w:rsidP="00B24EBF">
      <w:pPr>
        <w:pStyle w:val="MTDisplayEquation"/>
      </w:pPr>
      <w:r>
        <w:tab/>
      </w:r>
      <w:r w:rsidRPr="00B24EBF">
        <w:rPr>
          <w:position w:val="-14"/>
        </w:rPr>
        <w:object w:dxaOrig="3780" w:dyaOrig="400" w14:anchorId="5027FC41">
          <v:shape id="_x0000_i1041" type="#_x0000_t75" style="width:188.9pt;height:20.1pt" o:ole="">
            <v:imagedata r:id="rId38" o:title=""/>
          </v:shape>
          <o:OLEObject Type="Embed" ProgID="Equation.DSMT4" ShapeID="_x0000_i1041" DrawAspect="Content" ObjectID="_1659800540" r:id="rId39"/>
        </w:object>
      </w:r>
      <w:r>
        <w:t xml:space="preserve"> </w:t>
      </w:r>
    </w:p>
    <w:p w14:paraId="188C3E30" w14:textId="74DF20D6" w:rsidR="00FB1E65" w:rsidRDefault="00B24EBF" w:rsidP="00B24EBF">
      <w:r>
        <w:rPr>
          <w:rFonts w:hint="eastAsia"/>
        </w:rPr>
        <w:t>并且</w:t>
      </w:r>
      <w:r w:rsidR="00C138C6">
        <w:rPr>
          <w:rFonts w:hint="eastAsia"/>
        </w:rPr>
        <w:t>由于</w:t>
      </w:r>
      <w:r w:rsidR="00C138C6" w:rsidRPr="00B24EBF">
        <w:rPr>
          <w:position w:val="-14"/>
        </w:rPr>
        <w:object w:dxaOrig="580" w:dyaOrig="400" w14:anchorId="4030B5D5">
          <v:shape id="_x0000_i1042" type="#_x0000_t75" style="width:29pt;height:20.1pt" o:ole="">
            <v:imagedata r:id="rId29" o:title=""/>
          </v:shape>
          <o:OLEObject Type="Embed" ProgID="Equation.DSMT4" ShapeID="_x0000_i1042" DrawAspect="Content" ObjectID="_1659800541" r:id="rId40"/>
        </w:object>
      </w:r>
      <w:r w:rsidR="00C138C6">
        <w:rPr>
          <w:rFonts w:hint="eastAsia"/>
        </w:rPr>
        <w:t>是次数不超过</w:t>
      </w:r>
      <w:r w:rsidR="00C138C6" w:rsidRPr="00B24EBF">
        <w:rPr>
          <w:position w:val="-6"/>
        </w:rPr>
        <w:object w:dxaOrig="200" w:dyaOrig="220" w14:anchorId="27BC8E76">
          <v:shape id="_x0000_i1043" type="#_x0000_t75" style="width:9.8pt;height:11.2pt" o:ole="">
            <v:imagedata r:id="rId31" o:title=""/>
          </v:shape>
          <o:OLEObject Type="Embed" ProgID="Equation.DSMT4" ShapeID="_x0000_i1043" DrawAspect="Content" ObjectID="_1659800542" r:id="rId41"/>
        </w:object>
      </w:r>
      <w:r w:rsidR="00C138C6">
        <w:rPr>
          <w:rFonts w:hint="eastAsia"/>
        </w:rPr>
        <w:t>的多项式，可以表示成次数不超过</w:t>
      </w:r>
      <w:r w:rsidR="00C138C6" w:rsidRPr="00B24EBF">
        <w:rPr>
          <w:position w:val="-6"/>
        </w:rPr>
        <w:object w:dxaOrig="200" w:dyaOrig="220" w14:anchorId="07612106">
          <v:shape id="_x0000_i1044" type="#_x0000_t75" style="width:9.8pt;height:11.2pt" o:ole="">
            <v:imagedata r:id="rId31" o:title=""/>
          </v:shape>
          <o:OLEObject Type="Embed" ProgID="Equation.DSMT4" ShapeID="_x0000_i1044" DrawAspect="Content" ObjectID="_1659800543" r:id="rId42"/>
        </w:object>
      </w:r>
      <w:r w:rsidR="00C138C6">
        <w:rPr>
          <w:rFonts w:hint="eastAsia"/>
        </w:rPr>
        <w:t>的</w:t>
      </w:r>
      <w:r w:rsidR="00C138C6" w:rsidRPr="00FB1E65">
        <w:rPr>
          <w:position w:val="-10"/>
        </w:rPr>
        <w:object w:dxaOrig="1100" w:dyaOrig="320" w14:anchorId="0A3A9244">
          <v:shape id="_x0000_i1045" type="#_x0000_t75" style="width:55.15pt;height:15.9pt" o:ole="">
            <v:imagedata r:id="rId17" o:title=""/>
          </v:shape>
          <o:OLEObject Type="Embed" ProgID="Equation.DSMT4" ShapeID="_x0000_i1045" DrawAspect="Content" ObjectID="_1659800544" r:id="rId43"/>
        </w:object>
      </w:r>
      <w:r w:rsidR="00C138C6">
        <w:t xml:space="preserve"> </w:t>
      </w:r>
      <w:r w:rsidR="00C138C6">
        <w:rPr>
          <w:rFonts w:hint="eastAsia"/>
        </w:rPr>
        <w:t>多项式的线性组合。根据</w:t>
      </w:r>
      <w:r w:rsidR="00C138C6" w:rsidRPr="00FB1E65">
        <w:rPr>
          <w:position w:val="-10"/>
        </w:rPr>
        <w:object w:dxaOrig="1100" w:dyaOrig="320" w14:anchorId="3B27216D">
          <v:shape id="_x0000_i1046" type="#_x0000_t75" style="width:55.15pt;height:15.9pt" o:ole="">
            <v:imagedata r:id="rId17" o:title=""/>
          </v:shape>
          <o:OLEObject Type="Embed" ProgID="Equation.DSMT4" ShapeID="_x0000_i1046" DrawAspect="Content" ObjectID="_1659800545" r:id="rId44"/>
        </w:object>
      </w:r>
      <w:r w:rsidR="00C138C6">
        <w:t xml:space="preserve"> </w:t>
      </w:r>
      <w:r w:rsidR="00C138C6">
        <w:rPr>
          <w:rFonts w:hint="eastAsia"/>
        </w:rPr>
        <w:t>多项式的正交性可得</w:t>
      </w:r>
      <w:r w:rsidR="00C138C6" w:rsidRPr="00B24EBF">
        <w:rPr>
          <w:position w:val="-14"/>
        </w:rPr>
        <w:object w:dxaOrig="580" w:dyaOrig="400" w14:anchorId="36267278">
          <v:shape id="_x0000_i1047" type="#_x0000_t75" style="width:29pt;height:20.1pt" o:ole="">
            <v:imagedata r:id="rId29" o:title=""/>
          </v:shape>
          <o:OLEObject Type="Embed" ProgID="Equation.DSMT4" ShapeID="_x0000_i1047" DrawAspect="Content" ObjectID="_1659800546" r:id="rId45"/>
        </w:object>
      </w:r>
      <w:r w:rsidR="00C138C6">
        <w:rPr>
          <w:rFonts w:hint="eastAsia"/>
        </w:rPr>
        <w:t>和</w:t>
      </w:r>
      <w:r w:rsidR="00C138C6" w:rsidRPr="00B24EBF">
        <w:rPr>
          <w:position w:val="-14"/>
        </w:rPr>
        <w:object w:dxaOrig="760" w:dyaOrig="400" w14:anchorId="440E4604">
          <v:shape id="_x0000_i1048" type="#_x0000_t75" style="width:37.85pt;height:20.1pt" o:ole="">
            <v:imagedata r:id="rId46" o:title=""/>
          </v:shape>
          <o:OLEObject Type="Embed" ProgID="Equation.DSMT4" ShapeID="_x0000_i1048" DrawAspect="Content" ObjectID="_1659800547" r:id="rId47"/>
        </w:object>
      </w:r>
      <w:r w:rsidR="00C138C6">
        <w:rPr>
          <w:rFonts w:hint="eastAsia"/>
        </w:rPr>
        <w:t>的内积是</w:t>
      </w:r>
      <w:r w:rsidR="00C138C6">
        <w:rPr>
          <w:rFonts w:hint="eastAsia"/>
        </w:rPr>
        <w:t>0</w:t>
      </w:r>
      <w:r w:rsidR="00C138C6">
        <w:rPr>
          <w:rFonts w:hint="eastAsia"/>
        </w:rPr>
        <w:t>。</w:t>
      </w:r>
    </w:p>
    <w:p w14:paraId="2EFB983F" w14:textId="6A03B394" w:rsidR="00C138C6" w:rsidRDefault="00C138C6" w:rsidP="00C138C6">
      <w:pPr>
        <w:pStyle w:val="MTDisplayEquation"/>
      </w:pPr>
      <w:r>
        <w:tab/>
      </w:r>
      <w:r w:rsidR="00AA5CDE" w:rsidRPr="00AA5CDE">
        <w:rPr>
          <w:position w:val="-62"/>
        </w:rPr>
        <w:object w:dxaOrig="5860" w:dyaOrig="1740" w14:anchorId="1CA8217B">
          <v:shape id="_x0000_i1049" type="#_x0000_t75" style="width:293.15pt;height:86.95pt" o:ole="">
            <v:imagedata r:id="rId48" o:title=""/>
          </v:shape>
          <o:OLEObject Type="Embed" ProgID="Equation.DSMT4" ShapeID="_x0000_i1049" DrawAspect="Content" ObjectID="_1659800548" r:id="rId49"/>
        </w:object>
      </w:r>
      <w:r>
        <w:t xml:space="preserve"> </w:t>
      </w:r>
    </w:p>
    <w:p w14:paraId="49090D62" w14:textId="007D380F" w:rsidR="00C138C6" w:rsidRDefault="00AA5CDE" w:rsidP="00B24EBF">
      <w:r>
        <w:rPr>
          <w:rFonts w:hint="eastAsia"/>
        </w:rPr>
        <w:t>因此积分可以分解成</w:t>
      </w:r>
    </w:p>
    <w:p w14:paraId="5EDC50D8" w14:textId="14AD0BEB" w:rsidR="00AA5CDE" w:rsidRDefault="00AA5CDE" w:rsidP="00AA5CDE">
      <w:pPr>
        <w:pStyle w:val="MTDisplayEquation"/>
      </w:pPr>
      <w:r>
        <w:tab/>
      </w:r>
      <w:r w:rsidR="00B67B0C" w:rsidRPr="00AA5CDE">
        <w:rPr>
          <w:position w:val="-134"/>
        </w:rPr>
        <w:object w:dxaOrig="6600" w:dyaOrig="2799" w14:anchorId="550C7232">
          <v:shape id="_x0000_i1050" type="#_x0000_t75" style="width:330.55pt;height:139.8pt" o:ole="">
            <v:imagedata r:id="rId50" o:title=""/>
          </v:shape>
          <o:OLEObject Type="Embed" ProgID="Equation.DSMT4" ShapeID="_x0000_i1050" DrawAspect="Content" ObjectID="_1659800549" r:id="rId51"/>
        </w:object>
      </w:r>
      <w:r>
        <w:t xml:space="preserve"> </w:t>
      </w:r>
    </w:p>
    <w:p w14:paraId="435C5F26" w14:textId="324A6CD7" w:rsidR="00B8603A" w:rsidRDefault="00B67B0C" w:rsidP="00B24EBF">
      <w:r>
        <w:rPr>
          <w:rFonts w:hint="eastAsia"/>
        </w:rPr>
        <w:t>因为</w:t>
      </w:r>
      <w:r w:rsidRPr="00B24EBF">
        <w:rPr>
          <w:position w:val="-14"/>
        </w:rPr>
        <w:object w:dxaOrig="580" w:dyaOrig="400" w14:anchorId="4F7A572B">
          <v:shape id="_x0000_i1051" type="#_x0000_t75" style="width:29pt;height:20.1pt" o:ole="">
            <v:imagedata r:id="rId33" o:title=""/>
          </v:shape>
          <o:OLEObject Type="Embed" ProgID="Equation.DSMT4" ShapeID="_x0000_i1051" DrawAspect="Content" ObjectID="_1659800550" r:id="rId52"/>
        </w:object>
      </w:r>
      <w:r>
        <w:rPr>
          <w:rFonts w:hint="eastAsia"/>
        </w:rPr>
        <w:t>是次数不超过</w:t>
      </w:r>
      <w:r w:rsidRPr="00B24EBF">
        <w:rPr>
          <w:position w:val="-6"/>
        </w:rPr>
        <w:object w:dxaOrig="200" w:dyaOrig="220" w14:anchorId="236EEC15">
          <v:shape id="_x0000_i1052" type="#_x0000_t75" style="width:9.8pt;height:11.2pt" o:ole="">
            <v:imagedata r:id="rId35" o:title=""/>
          </v:shape>
          <o:OLEObject Type="Embed" ProgID="Equation.DSMT4" ShapeID="_x0000_i1052" DrawAspect="Content" ObjectID="_1659800551" r:id="rId53"/>
        </w:object>
      </w:r>
      <w:r>
        <w:rPr>
          <w:rFonts w:hint="eastAsia"/>
        </w:rPr>
        <w:t>次的多项式可以表示成</w:t>
      </w:r>
    </w:p>
    <w:p w14:paraId="6C3E3C8F" w14:textId="44B671E5" w:rsidR="00B67B0C" w:rsidRDefault="00B67B0C" w:rsidP="00B67B0C">
      <w:pPr>
        <w:pStyle w:val="MTDisplayEquation"/>
      </w:pPr>
      <w:r>
        <w:lastRenderedPageBreak/>
        <w:tab/>
      </w:r>
      <w:r w:rsidRPr="00B67B0C">
        <w:rPr>
          <w:position w:val="-28"/>
        </w:rPr>
        <w:object w:dxaOrig="2220" w:dyaOrig="680" w14:anchorId="3B0CA393">
          <v:shape id="_x0000_i1053" type="#_x0000_t75" style="width:110.8pt;height:34.15pt" o:ole="">
            <v:imagedata r:id="rId54" o:title=""/>
          </v:shape>
          <o:OLEObject Type="Embed" ProgID="Equation.DSMT4" ShapeID="_x0000_i1053" DrawAspect="Content" ObjectID="_1659800552" r:id="rId55"/>
        </w:object>
      </w:r>
      <w:r>
        <w:t xml:space="preserve"> </w:t>
      </w:r>
    </w:p>
    <w:p w14:paraId="44097366" w14:textId="3FEB47AF" w:rsidR="00B67B0C" w:rsidRDefault="00B67B0C" w:rsidP="00B24EBF">
      <w:r>
        <w:rPr>
          <w:rFonts w:hint="eastAsia"/>
        </w:rPr>
        <w:t>所以有</w:t>
      </w:r>
    </w:p>
    <w:p w14:paraId="4029E335" w14:textId="5F4CBF3B" w:rsidR="00B67B0C" w:rsidRDefault="00B67B0C" w:rsidP="00B67B0C">
      <w:pPr>
        <w:pStyle w:val="MTDisplayEquation"/>
      </w:pPr>
      <w:r>
        <w:tab/>
      </w:r>
      <w:r w:rsidRPr="00B67B0C">
        <w:rPr>
          <w:position w:val="-174"/>
        </w:rPr>
        <w:object w:dxaOrig="2900" w:dyaOrig="3560" w14:anchorId="66194701">
          <v:shape id="_x0000_i1054" type="#_x0000_t75" style="width:144.95pt;height:178.15pt" o:ole="">
            <v:imagedata r:id="rId56" o:title=""/>
          </v:shape>
          <o:OLEObject Type="Embed" ProgID="Equation.DSMT4" ShapeID="_x0000_i1054" DrawAspect="Content" ObjectID="_1659800553" r:id="rId57"/>
        </w:object>
      </w:r>
      <w:r>
        <w:t xml:space="preserve"> </w:t>
      </w:r>
    </w:p>
    <w:p w14:paraId="693370A5" w14:textId="626F94A2" w:rsidR="00B67B0C" w:rsidRDefault="00B67B0C" w:rsidP="00B67B0C">
      <w:pPr>
        <w:pStyle w:val="MTDisplayEquation"/>
      </w:pPr>
      <w:r>
        <w:tab/>
      </w:r>
      <w:r w:rsidR="001C5BAC" w:rsidRPr="001C5BAC">
        <w:rPr>
          <w:position w:val="-132"/>
        </w:rPr>
        <w:object w:dxaOrig="2680" w:dyaOrig="3140" w14:anchorId="62D30E7D">
          <v:shape id="_x0000_i1055" type="#_x0000_t75" style="width:134.2pt;height:157.1pt" o:ole="">
            <v:imagedata r:id="rId58" o:title=""/>
          </v:shape>
          <o:OLEObject Type="Embed" ProgID="Equation.DSMT4" ShapeID="_x0000_i1055" DrawAspect="Content" ObjectID="_1659800554" r:id="rId59"/>
        </w:object>
      </w:r>
      <w:r>
        <w:t xml:space="preserve"> </w:t>
      </w:r>
    </w:p>
    <w:p w14:paraId="73CBA07E" w14:textId="54445127" w:rsidR="0061474A" w:rsidRDefault="001E1119" w:rsidP="001E1119">
      <w:pPr>
        <w:pStyle w:val="MTDisplayEquation"/>
      </w:pPr>
      <w:r>
        <w:tab/>
      </w:r>
      <w:r w:rsidR="0061474A">
        <w:rPr>
          <w:rFonts w:hint="eastAsia"/>
        </w:rPr>
        <w:t>显然系数</w:t>
      </w:r>
      <w:r w:rsidR="0061474A" w:rsidRPr="0061474A">
        <w:rPr>
          <w:position w:val="-12"/>
        </w:rPr>
        <w:object w:dxaOrig="260" w:dyaOrig="360" w14:anchorId="6711612A">
          <v:shape id="_x0000_i1056" type="#_x0000_t75" style="width:13.1pt;height:18.25pt" o:ole="">
            <v:imagedata r:id="rId60" o:title=""/>
          </v:shape>
          <o:OLEObject Type="Embed" ProgID="Equation.DSMT4" ShapeID="_x0000_i1056" DrawAspect="Content" ObjectID="_1659800555" r:id="rId61"/>
        </w:object>
      </w:r>
      <w:r w:rsidR="0061474A">
        <w:rPr>
          <w:rFonts w:hint="eastAsia"/>
        </w:rPr>
        <w:t>是常值，跟函数无关。</w:t>
      </w:r>
      <w:r w:rsidR="001635E9">
        <w:rPr>
          <w:rFonts w:hint="eastAsia"/>
        </w:rPr>
        <w:t>令</w:t>
      </w:r>
      <w:r w:rsidR="001635E9" w:rsidRPr="001635E9">
        <w:rPr>
          <w:position w:val="-14"/>
        </w:rPr>
        <w:object w:dxaOrig="1359" w:dyaOrig="400" w14:anchorId="16A4CCBC">
          <v:shape id="_x0000_i1115" type="#_x0000_t75" style="width:67.8pt;height:20.1pt" o:ole="">
            <v:imagedata r:id="rId62" o:title=""/>
          </v:shape>
          <o:OLEObject Type="Embed" ProgID="Equation.DSMT4" ShapeID="_x0000_i1115" DrawAspect="Content" ObjectID="_1659800556" r:id="rId63"/>
        </w:object>
      </w:r>
      <w:r w:rsidR="001635E9">
        <w:t xml:space="preserve"> </w:t>
      </w:r>
      <w:r w:rsidR="001635E9">
        <w:rPr>
          <w:rFonts w:hint="eastAsia"/>
        </w:rPr>
        <w:t>得到</w:t>
      </w:r>
    </w:p>
    <w:p w14:paraId="152C943D" w14:textId="5599D557" w:rsidR="00C57792" w:rsidRPr="00B67B0C" w:rsidRDefault="0061474A" w:rsidP="001635E9">
      <w:pPr>
        <w:pStyle w:val="MTDisplayEquation"/>
        <w:rPr>
          <w:rFonts w:hint="eastAsia"/>
        </w:rPr>
      </w:pPr>
      <w:r>
        <w:tab/>
      </w:r>
      <w:r w:rsidR="001635E9" w:rsidRPr="001635E9">
        <w:rPr>
          <w:position w:val="-96"/>
        </w:rPr>
        <w:object w:dxaOrig="5740" w:dyaOrig="2060" w14:anchorId="7E868C9A">
          <v:shape id="_x0000_i1120" type="#_x0000_t75" style="width:287.05pt;height:103.3pt" o:ole="">
            <v:imagedata r:id="rId64" o:title=""/>
          </v:shape>
          <o:OLEObject Type="Embed" ProgID="Equation.DSMT4" ShapeID="_x0000_i1120" DrawAspect="Content" ObjectID="_1659800557" r:id="rId65"/>
        </w:object>
      </w:r>
    </w:p>
    <w:sectPr w:rsidR="00C57792" w:rsidRPr="00B67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0BF0B" w14:textId="77777777" w:rsidR="0020308D" w:rsidRDefault="0020308D" w:rsidP="00886269">
      <w:pPr>
        <w:spacing w:after="0" w:line="240" w:lineRule="auto"/>
      </w:pPr>
      <w:r>
        <w:separator/>
      </w:r>
    </w:p>
  </w:endnote>
  <w:endnote w:type="continuationSeparator" w:id="0">
    <w:p w14:paraId="5D98A971" w14:textId="77777777" w:rsidR="0020308D" w:rsidRDefault="0020308D" w:rsidP="00886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3F16F" w14:textId="77777777" w:rsidR="0020308D" w:rsidRDefault="0020308D" w:rsidP="00886269">
      <w:pPr>
        <w:spacing w:after="0" w:line="240" w:lineRule="auto"/>
      </w:pPr>
      <w:r>
        <w:separator/>
      </w:r>
    </w:p>
  </w:footnote>
  <w:footnote w:type="continuationSeparator" w:id="0">
    <w:p w14:paraId="685D9CF5" w14:textId="77777777" w:rsidR="0020308D" w:rsidRDefault="0020308D" w:rsidP="00886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92442"/>
    <w:multiLevelType w:val="hybridMultilevel"/>
    <w:tmpl w:val="4DC4A84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F641EF"/>
    <w:multiLevelType w:val="hybridMultilevel"/>
    <w:tmpl w:val="58DEA7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332768"/>
    <w:multiLevelType w:val="hybridMultilevel"/>
    <w:tmpl w:val="6598E5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91127A"/>
    <w:multiLevelType w:val="hybridMultilevel"/>
    <w:tmpl w:val="EB466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ED"/>
    <w:rsid w:val="000D0DF5"/>
    <w:rsid w:val="001233AA"/>
    <w:rsid w:val="001635E9"/>
    <w:rsid w:val="001C19A3"/>
    <w:rsid w:val="001C5BAC"/>
    <w:rsid w:val="001E1119"/>
    <w:rsid w:val="0020308D"/>
    <w:rsid w:val="00224E67"/>
    <w:rsid w:val="002C0141"/>
    <w:rsid w:val="002F69FC"/>
    <w:rsid w:val="00333E22"/>
    <w:rsid w:val="0034160F"/>
    <w:rsid w:val="003C4685"/>
    <w:rsid w:val="004266C2"/>
    <w:rsid w:val="004E531C"/>
    <w:rsid w:val="005B17DF"/>
    <w:rsid w:val="00604D91"/>
    <w:rsid w:val="0061474A"/>
    <w:rsid w:val="006D1DAD"/>
    <w:rsid w:val="00786775"/>
    <w:rsid w:val="007913A4"/>
    <w:rsid w:val="00872068"/>
    <w:rsid w:val="00886269"/>
    <w:rsid w:val="008D71E8"/>
    <w:rsid w:val="008D7D14"/>
    <w:rsid w:val="00A9082B"/>
    <w:rsid w:val="00AA5CDE"/>
    <w:rsid w:val="00AE3582"/>
    <w:rsid w:val="00B24EBF"/>
    <w:rsid w:val="00B67B0C"/>
    <w:rsid w:val="00B8603A"/>
    <w:rsid w:val="00C11EFB"/>
    <w:rsid w:val="00C138C6"/>
    <w:rsid w:val="00C4774F"/>
    <w:rsid w:val="00C57792"/>
    <w:rsid w:val="00C75776"/>
    <w:rsid w:val="00C960ED"/>
    <w:rsid w:val="00D07639"/>
    <w:rsid w:val="00D7217C"/>
    <w:rsid w:val="00EB52D3"/>
    <w:rsid w:val="00EB683F"/>
    <w:rsid w:val="00EB6BF5"/>
    <w:rsid w:val="00F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24A64"/>
  <w15:chartTrackingRefBased/>
  <w15:docId w15:val="{D0F8B7BD-315F-479E-A017-B8B76016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B1E65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0"/>
    <w:rsid w:val="00FB1E65"/>
    <w:pPr>
      <w:tabs>
        <w:tab w:val="center" w:pos="4520"/>
        <w:tab w:val="right" w:pos="8640"/>
      </w:tabs>
      <w:ind w:left="420" w:firstLineChars="0" w:firstLine="0"/>
    </w:pPr>
  </w:style>
  <w:style w:type="character" w:customStyle="1" w:styleId="a4">
    <w:name w:val="列表段落 字符"/>
    <w:basedOn w:val="a0"/>
    <w:link w:val="a3"/>
    <w:uiPriority w:val="34"/>
    <w:rsid w:val="00FB1E65"/>
  </w:style>
  <w:style w:type="character" w:customStyle="1" w:styleId="MTDisplayEquation0">
    <w:name w:val="MTDisplayEquation 字符"/>
    <w:basedOn w:val="a4"/>
    <w:link w:val="MTDisplayEquation"/>
    <w:rsid w:val="00FB1E65"/>
  </w:style>
  <w:style w:type="paragraph" w:styleId="a5">
    <w:name w:val="header"/>
    <w:basedOn w:val="a"/>
    <w:link w:val="a6"/>
    <w:uiPriority w:val="99"/>
    <w:unhideWhenUsed/>
    <w:rsid w:val="0088626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626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6269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6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50" Type="http://schemas.openxmlformats.org/officeDocument/2006/relationships/image" Target="media/image19.wmf"/><Relationship Id="rId55" Type="http://schemas.openxmlformats.org/officeDocument/2006/relationships/oleObject" Target="embeddings/oleObject29.bin"/><Relationship Id="rId63" Type="http://schemas.openxmlformats.org/officeDocument/2006/relationships/oleObject" Target="embeddings/oleObject33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2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30.bin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3.wmf"/><Relationship Id="rId65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8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17.wmf"/><Relationship Id="rId59" Type="http://schemas.openxmlformats.org/officeDocument/2006/relationships/oleObject" Target="embeddings/oleObject31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0.wmf"/><Relationship Id="rId62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9</cp:revision>
  <dcterms:created xsi:type="dcterms:W3CDTF">2020-08-17T10:16:00Z</dcterms:created>
  <dcterms:modified xsi:type="dcterms:W3CDTF">2020-08-24T10:47:00Z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