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07" w:rsidRPr="00562335" w:rsidRDefault="00A85818" w:rsidP="00A85818">
      <w:pPr>
        <w:pStyle w:val="Title"/>
        <w:rPr>
          <w:sz w:val="24"/>
          <w:szCs w:val="24"/>
        </w:rPr>
      </w:pPr>
      <w:r>
        <w:t>Customized ISPF Edit Clipboard</w:t>
      </w:r>
      <w:r w:rsidR="00562335">
        <w:t xml:space="preserve"> </w:t>
      </w:r>
      <w:r w:rsidR="00562335">
        <w:rPr>
          <w:sz w:val="24"/>
          <w:szCs w:val="24"/>
        </w:rPr>
        <w:t>by Lionel B. Dyck</w:t>
      </w:r>
    </w:p>
    <w:sdt>
      <w:sdtPr>
        <w:rPr>
          <w:rFonts w:asciiTheme="minorHAnsi" w:eastAsiaTheme="minorHAnsi" w:hAnsiTheme="minorHAnsi" w:cstheme="minorBidi"/>
          <w:b w:val="0"/>
          <w:bCs w:val="0"/>
          <w:color w:val="auto"/>
          <w:sz w:val="22"/>
          <w:szCs w:val="22"/>
          <w:lang w:eastAsia="en-US"/>
        </w:rPr>
        <w:id w:val="308057679"/>
        <w:docPartObj>
          <w:docPartGallery w:val="Table of Contents"/>
          <w:docPartUnique/>
        </w:docPartObj>
      </w:sdtPr>
      <w:sdtEndPr>
        <w:rPr>
          <w:noProof/>
        </w:rPr>
      </w:sdtEndPr>
      <w:sdtContent>
        <w:p w:rsidR="00213935" w:rsidRDefault="00213935">
          <w:pPr>
            <w:pStyle w:val="TOCHeading"/>
          </w:pPr>
          <w:r>
            <w:t>Conten</w:t>
          </w:r>
          <w:bookmarkStart w:id="0" w:name="_GoBack"/>
          <w:bookmarkEnd w:id="0"/>
          <w:r>
            <w:t>ts</w:t>
          </w:r>
        </w:p>
        <w:p w:rsidR="00424816" w:rsidRDefault="002139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736231" w:history="1">
            <w:r w:rsidR="00424816" w:rsidRPr="008B2B3D">
              <w:rPr>
                <w:rStyle w:val="Hyperlink"/>
                <w:noProof/>
              </w:rPr>
              <w:t>Overview</w:t>
            </w:r>
            <w:r w:rsidR="00424816">
              <w:rPr>
                <w:noProof/>
                <w:webHidden/>
              </w:rPr>
              <w:tab/>
            </w:r>
            <w:r w:rsidR="00424816">
              <w:rPr>
                <w:noProof/>
                <w:webHidden/>
              </w:rPr>
              <w:fldChar w:fldCharType="begin"/>
            </w:r>
            <w:r w:rsidR="00424816">
              <w:rPr>
                <w:noProof/>
                <w:webHidden/>
              </w:rPr>
              <w:instrText xml:space="preserve"> PAGEREF _Toc464736231 \h </w:instrText>
            </w:r>
            <w:r w:rsidR="00424816">
              <w:rPr>
                <w:noProof/>
                <w:webHidden/>
              </w:rPr>
            </w:r>
            <w:r w:rsidR="00424816">
              <w:rPr>
                <w:noProof/>
                <w:webHidden/>
              </w:rPr>
              <w:fldChar w:fldCharType="separate"/>
            </w:r>
            <w:r w:rsidR="00647D31">
              <w:rPr>
                <w:noProof/>
                <w:webHidden/>
              </w:rPr>
              <w:t>1</w:t>
            </w:r>
            <w:r w:rsidR="00424816">
              <w:rPr>
                <w:noProof/>
                <w:webHidden/>
              </w:rPr>
              <w:fldChar w:fldCharType="end"/>
            </w:r>
          </w:hyperlink>
        </w:p>
        <w:p w:rsidR="00424816" w:rsidRDefault="00424816">
          <w:pPr>
            <w:pStyle w:val="TOC1"/>
            <w:tabs>
              <w:tab w:val="right" w:leader="dot" w:pos="9350"/>
            </w:tabs>
            <w:rPr>
              <w:rFonts w:eastAsiaTheme="minorEastAsia"/>
              <w:noProof/>
            </w:rPr>
          </w:pPr>
          <w:hyperlink w:anchor="_Toc464736232" w:history="1">
            <w:r w:rsidRPr="008B2B3D">
              <w:rPr>
                <w:rStyle w:val="Hyperlink"/>
                <w:noProof/>
              </w:rPr>
              <w:t>SETCLIP – Clipboard Manager</w:t>
            </w:r>
            <w:r>
              <w:rPr>
                <w:noProof/>
                <w:webHidden/>
              </w:rPr>
              <w:tab/>
            </w:r>
            <w:r>
              <w:rPr>
                <w:noProof/>
                <w:webHidden/>
              </w:rPr>
              <w:fldChar w:fldCharType="begin"/>
            </w:r>
            <w:r>
              <w:rPr>
                <w:noProof/>
                <w:webHidden/>
              </w:rPr>
              <w:instrText xml:space="preserve"> PAGEREF _Toc464736232 \h </w:instrText>
            </w:r>
            <w:r>
              <w:rPr>
                <w:noProof/>
                <w:webHidden/>
              </w:rPr>
            </w:r>
            <w:r>
              <w:rPr>
                <w:noProof/>
                <w:webHidden/>
              </w:rPr>
              <w:fldChar w:fldCharType="separate"/>
            </w:r>
            <w:r w:rsidR="00647D31">
              <w:rPr>
                <w:noProof/>
                <w:webHidden/>
              </w:rPr>
              <w:t>2</w:t>
            </w:r>
            <w:r>
              <w:rPr>
                <w:noProof/>
                <w:webHidden/>
              </w:rPr>
              <w:fldChar w:fldCharType="end"/>
            </w:r>
          </w:hyperlink>
        </w:p>
        <w:p w:rsidR="00424816" w:rsidRDefault="00424816">
          <w:pPr>
            <w:pStyle w:val="TOC2"/>
            <w:tabs>
              <w:tab w:val="right" w:leader="dot" w:pos="9350"/>
            </w:tabs>
            <w:rPr>
              <w:rFonts w:eastAsiaTheme="minorEastAsia"/>
              <w:noProof/>
            </w:rPr>
          </w:pPr>
          <w:hyperlink w:anchor="_Toc464736233" w:history="1">
            <w:r w:rsidRPr="008B2B3D">
              <w:rPr>
                <w:rStyle w:val="Hyperlink"/>
                <w:noProof/>
              </w:rPr>
              <w:t>Usage Notes</w:t>
            </w:r>
            <w:r>
              <w:rPr>
                <w:noProof/>
                <w:webHidden/>
              </w:rPr>
              <w:tab/>
            </w:r>
            <w:r>
              <w:rPr>
                <w:noProof/>
                <w:webHidden/>
              </w:rPr>
              <w:fldChar w:fldCharType="begin"/>
            </w:r>
            <w:r>
              <w:rPr>
                <w:noProof/>
                <w:webHidden/>
              </w:rPr>
              <w:instrText xml:space="preserve"> PAGEREF _Toc464736233 \h </w:instrText>
            </w:r>
            <w:r>
              <w:rPr>
                <w:noProof/>
                <w:webHidden/>
              </w:rPr>
            </w:r>
            <w:r>
              <w:rPr>
                <w:noProof/>
                <w:webHidden/>
              </w:rPr>
              <w:fldChar w:fldCharType="separate"/>
            </w:r>
            <w:r w:rsidR="00647D31">
              <w:rPr>
                <w:noProof/>
                <w:webHidden/>
              </w:rPr>
              <w:t>2</w:t>
            </w:r>
            <w:r>
              <w:rPr>
                <w:noProof/>
                <w:webHidden/>
              </w:rPr>
              <w:fldChar w:fldCharType="end"/>
            </w:r>
          </w:hyperlink>
        </w:p>
        <w:p w:rsidR="00424816" w:rsidRDefault="00424816">
          <w:pPr>
            <w:pStyle w:val="TOC1"/>
            <w:tabs>
              <w:tab w:val="right" w:leader="dot" w:pos="9350"/>
            </w:tabs>
            <w:rPr>
              <w:rFonts w:eastAsiaTheme="minorEastAsia"/>
              <w:noProof/>
            </w:rPr>
          </w:pPr>
          <w:hyperlink w:anchor="_Toc464736234" w:history="1">
            <w:r w:rsidRPr="008B2B3D">
              <w:rPr>
                <w:rStyle w:val="Hyperlink"/>
                <w:noProof/>
              </w:rPr>
              <w:t>SetClip – ISPF Startup</w:t>
            </w:r>
            <w:r>
              <w:rPr>
                <w:noProof/>
                <w:webHidden/>
              </w:rPr>
              <w:tab/>
            </w:r>
            <w:r>
              <w:rPr>
                <w:noProof/>
                <w:webHidden/>
              </w:rPr>
              <w:fldChar w:fldCharType="begin"/>
            </w:r>
            <w:r>
              <w:rPr>
                <w:noProof/>
                <w:webHidden/>
              </w:rPr>
              <w:instrText xml:space="preserve"> PAGEREF _Toc464736234 \h </w:instrText>
            </w:r>
            <w:r>
              <w:rPr>
                <w:noProof/>
                <w:webHidden/>
              </w:rPr>
            </w:r>
            <w:r>
              <w:rPr>
                <w:noProof/>
                <w:webHidden/>
              </w:rPr>
              <w:fldChar w:fldCharType="separate"/>
            </w:r>
            <w:r w:rsidR="00647D31">
              <w:rPr>
                <w:noProof/>
                <w:webHidden/>
              </w:rPr>
              <w:t>3</w:t>
            </w:r>
            <w:r>
              <w:rPr>
                <w:noProof/>
                <w:webHidden/>
              </w:rPr>
              <w:fldChar w:fldCharType="end"/>
            </w:r>
          </w:hyperlink>
        </w:p>
        <w:p w:rsidR="00213935" w:rsidRDefault="00213935" w:rsidP="00213935">
          <w:r>
            <w:rPr>
              <w:b/>
              <w:bCs/>
              <w:noProof/>
            </w:rPr>
            <w:fldChar w:fldCharType="end"/>
          </w:r>
        </w:p>
      </w:sdtContent>
    </w:sdt>
    <w:p w:rsidR="00A85818" w:rsidRDefault="00A85818" w:rsidP="00A85818">
      <w:pPr>
        <w:pStyle w:val="Heading1"/>
      </w:pPr>
      <w:bookmarkStart w:id="1" w:name="_Toc464736231"/>
      <w:r>
        <w:t>Overview</w:t>
      </w:r>
      <w:bookmarkEnd w:id="1"/>
    </w:p>
    <w:p w:rsidR="00A85818" w:rsidRDefault="00A85818" w:rsidP="00A85818">
      <w:r>
        <w:t>The IBM ISPF Edit environment supports a clipboard to hold information much like the clipboard on a PC. Within ISPF Edit the clipboard environment supports up to 10 unique clipboards that can be referenced by name in addition to the default clipboard.</w:t>
      </w:r>
    </w:p>
    <w:p w:rsidR="00A85818" w:rsidRDefault="00A85818" w:rsidP="00A85818">
      <w:r>
        <w:t>Setting up the clipboards for use can be a tedious process and requires each user to manually do it when they need them.</w:t>
      </w:r>
    </w:p>
    <w:p w:rsidR="00A85818" w:rsidRDefault="00A85818" w:rsidP="00A85818">
      <w:r>
        <w:t>A new ISPF application, SETCLIP, is now available that greatly simplifies the establishment of multiple clipboards by:</w:t>
      </w:r>
    </w:p>
    <w:p w:rsidR="00A85818" w:rsidRDefault="00A85818" w:rsidP="00A85818">
      <w:pPr>
        <w:pStyle w:val="ListParagraph"/>
        <w:numPr>
          <w:ilvl w:val="0"/>
          <w:numId w:val="1"/>
        </w:numPr>
      </w:pPr>
      <w:r>
        <w:t>Provides the ability to define from 1 to 10 unique clipboards by name using a simple ISPF dialog</w:t>
      </w:r>
    </w:p>
    <w:p w:rsidR="00A85818" w:rsidRDefault="00A85818" w:rsidP="00A85818">
      <w:pPr>
        <w:pStyle w:val="ListParagraph"/>
        <w:numPr>
          <w:ilvl w:val="0"/>
          <w:numId w:val="1"/>
        </w:numPr>
      </w:pPr>
      <w:r>
        <w:t>Each clipboard is defined by name and is related to a specific dataset or dataset member</w:t>
      </w:r>
    </w:p>
    <w:p w:rsidR="00A85818" w:rsidRDefault="00A85818" w:rsidP="00A85818">
      <w:pPr>
        <w:pStyle w:val="ListParagraph"/>
        <w:numPr>
          <w:ilvl w:val="0"/>
          <w:numId w:val="1"/>
        </w:numPr>
      </w:pPr>
      <w:r>
        <w:t>Creates the clipboards when the dialog ends</w:t>
      </w:r>
    </w:p>
    <w:p w:rsidR="00A85818" w:rsidRDefault="00A85818" w:rsidP="00A85818">
      <w:pPr>
        <w:pStyle w:val="ListParagraph"/>
        <w:numPr>
          <w:ilvl w:val="0"/>
          <w:numId w:val="1"/>
        </w:numPr>
      </w:pPr>
      <w:r>
        <w:t>Optional ability to create the clipboards when ISPF Starts</w:t>
      </w:r>
    </w:p>
    <w:p w:rsidR="00A85818" w:rsidRDefault="00813D39" w:rsidP="00A85818">
      <w:r>
        <w:t>Before using SETCLIP be sure to use the EDSET Editor command to make sure that the default actions for CUT is REPLACE and for PASTE is KEEP.</w:t>
      </w:r>
    </w:p>
    <w:p w:rsidR="00813D39" w:rsidRDefault="00813D39" w:rsidP="00213935">
      <w:pPr>
        <w:pStyle w:val="Heading1"/>
      </w:pPr>
      <w:bookmarkStart w:id="2" w:name="_Toc464736232"/>
      <w:r>
        <w:lastRenderedPageBreak/>
        <w:t>SETCLIP</w:t>
      </w:r>
      <w:r w:rsidR="0073455F">
        <w:t xml:space="preserve"> – Clipboard Manager</w:t>
      </w:r>
      <w:bookmarkEnd w:id="2"/>
    </w:p>
    <w:p w:rsidR="00813D39" w:rsidRDefault="00813D39" w:rsidP="00213935">
      <w:pPr>
        <w:keepNext/>
        <w:keepLines/>
      </w:pPr>
      <w:r>
        <w:t xml:space="preserve">The </w:t>
      </w:r>
      <w:proofErr w:type="spellStart"/>
      <w:r>
        <w:t>SetClip</w:t>
      </w:r>
      <w:proofErr w:type="spellEnd"/>
      <w:r>
        <w:t xml:space="preserve"> application is invoked from the ISPF Command line as </w:t>
      </w:r>
      <w:r w:rsidRPr="00813D39">
        <w:rPr>
          <w:b/>
        </w:rPr>
        <w:t>TSO %SETCLIP</w:t>
      </w:r>
      <w:r>
        <w:t>.</w:t>
      </w:r>
    </w:p>
    <w:p w:rsidR="00813D39" w:rsidRDefault="00424816" w:rsidP="00813D39">
      <w:r>
        <w:rPr>
          <w:noProof/>
        </w:rPr>
        <w:drawing>
          <wp:inline distT="0" distB="0" distL="0" distR="0" wp14:anchorId="7579092C" wp14:editId="2586CD9B">
            <wp:extent cx="5943600" cy="385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52545"/>
                    </a:xfrm>
                    <a:prstGeom prst="rect">
                      <a:avLst/>
                    </a:prstGeom>
                  </pic:spPr>
                </pic:pic>
              </a:graphicData>
            </a:graphic>
          </wp:inline>
        </w:drawing>
      </w:r>
    </w:p>
    <w:p w:rsidR="00813D39" w:rsidRDefault="00813D39" w:rsidP="00370A58">
      <w:pPr>
        <w:keepNext/>
        <w:keepLines/>
      </w:pPr>
      <w:r>
        <w:t>There are three key sections of the panel:</w:t>
      </w:r>
    </w:p>
    <w:p w:rsidR="00813D39" w:rsidRDefault="00813D39" w:rsidP="00813D39">
      <w:pPr>
        <w:pStyle w:val="ListParagraph"/>
        <w:numPr>
          <w:ilvl w:val="0"/>
          <w:numId w:val="2"/>
        </w:numPr>
      </w:pPr>
      <w:r>
        <w:t xml:space="preserve">The option for the specific line. </w:t>
      </w:r>
      <w:r w:rsidR="001774EF">
        <w:t>The supported options are: B (Browse), E (Edit), and D (Delete).</w:t>
      </w:r>
    </w:p>
    <w:p w:rsidR="00813D39" w:rsidRDefault="00813D39" w:rsidP="00813D39">
      <w:pPr>
        <w:pStyle w:val="ListParagraph"/>
        <w:numPr>
          <w:ilvl w:val="0"/>
          <w:numId w:val="2"/>
        </w:numPr>
      </w:pPr>
      <w:proofErr w:type="spellStart"/>
      <w:r>
        <w:t>ClipBoard</w:t>
      </w:r>
      <w:proofErr w:type="spellEnd"/>
      <w:r>
        <w:t xml:space="preserve"> Name is the name to be assigned to the clipboard. It must conform to the same naming conventions as a PDS Member. This field can be over-typed to change an existing name as well.</w:t>
      </w:r>
    </w:p>
    <w:p w:rsidR="00813D39" w:rsidRDefault="00813D39" w:rsidP="00813D39">
      <w:pPr>
        <w:pStyle w:val="ListParagraph"/>
        <w:numPr>
          <w:ilvl w:val="0"/>
          <w:numId w:val="2"/>
        </w:numPr>
      </w:pPr>
      <w:proofErr w:type="gramStart"/>
      <w:r>
        <w:t>Dataset(</w:t>
      </w:r>
      <w:proofErr w:type="gramEnd"/>
      <w:r>
        <w:t>member) is the dataset or dataset(member) that contains the text to be copied  into the clipboard.</w:t>
      </w:r>
    </w:p>
    <w:p w:rsidR="0036398F" w:rsidRDefault="0036398F" w:rsidP="00813D39">
      <w:pPr>
        <w:pStyle w:val="ListParagraph"/>
        <w:numPr>
          <w:ilvl w:val="0"/>
          <w:numId w:val="2"/>
        </w:numPr>
      </w:pPr>
      <w:r>
        <w:t>Rows defaults to all records. Either the first row number, or the last row number, or both may be defined to limit the records copied into the clipboard.</w:t>
      </w:r>
    </w:p>
    <w:p w:rsidR="00813D39" w:rsidRDefault="00813D39" w:rsidP="00813D39">
      <w:r>
        <w:t>Once setup use PF3 to exit the application and save the updates to the clipboard(s). Upon exit the clipboards will also be created and become available, until ISPF exits, to any ISPF Edit session.</w:t>
      </w:r>
    </w:p>
    <w:p w:rsidR="00E36F35" w:rsidRDefault="00E36F35" w:rsidP="00E36F35">
      <w:pPr>
        <w:pStyle w:val="Heading2"/>
      </w:pPr>
      <w:bookmarkStart w:id="3" w:name="_Toc464736233"/>
      <w:r>
        <w:t>Usage Notes</w:t>
      </w:r>
      <w:bookmarkEnd w:id="3"/>
    </w:p>
    <w:p w:rsidR="00E36F35" w:rsidRDefault="00E36F35" w:rsidP="00E36F35">
      <w:pPr>
        <w:pStyle w:val="ListParagraph"/>
        <w:numPr>
          <w:ilvl w:val="0"/>
          <w:numId w:val="3"/>
        </w:numPr>
      </w:pPr>
      <w:r>
        <w:t>Clipboard names of X and NX are not allowed as those are keywords on the CUT command.</w:t>
      </w:r>
    </w:p>
    <w:p w:rsidR="00E36F35" w:rsidRDefault="00E36F35" w:rsidP="00E36F35">
      <w:pPr>
        <w:pStyle w:val="ListParagraph"/>
        <w:numPr>
          <w:ilvl w:val="0"/>
          <w:numId w:val="3"/>
        </w:numPr>
      </w:pPr>
      <w:r>
        <w:t>Rows with a Clipboard name and no dataset will be flagged as errors.</w:t>
      </w:r>
    </w:p>
    <w:p w:rsidR="00E36F35" w:rsidRPr="00E36F35" w:rsidRDefault="00E36F35" w:rsidP="00E36F35">
      <w:pPr>
        <w:pStyle w:val="ListParagraph"/>
        <w:numPr>
          <w:ilvl w:val="0"/>
          <w:numId w:val="3"/>
        </w:numPr>
      </w:pPr>
      <w:r>
        <w:t>Rows with no Clipboard name but having a dataset will be flagged as errors.</w:t>
      </w:r>
    </w:p>
    <w:p w:rsidR="00813D39" w:rsidRDefault="00213935" w:rsidP="00424816">
      <w:pPr>
        <w:pStyle w:val="Heading1"/>
      </w:pPr>
      <w:r>
        <w:br w:type="page"/>
      </w:r>
      <w:bookmarkStart w:id="4" w:name="_Toc464736234"/>
      <w:proofErr w:type="spellStart"/>
      <w:r w:rsidR="0073455F">
        <w:lastRenderedPageBreak/>
        <w:t>SetClip</w:t>
      </w:r>
      <w:proofErr w:type="spellEnd"/>
      <w:r w:rsidR="0073455F">
        <w:t xml:space="preserve"> – ISPF Startup</w:t>
      </w:r>
      <w:bookmarkEnd w:id="4"/>
    </w:p>
    <w:p w:rsidR="0073455F" w:rsidRDefault="0073455F" w:rsidP="0073455F">
      <w:proofErr w:type="spellStart"/>
      <w:r>
        <w:t>SetClip</w:t>
      </w:r>
      <w:proofErr w:type="spellEnd"/>
      <w:r>
        <w:t xml:space="preserve"> is also enabled to be invoked at ISPF Startup by using the syntax: </w:t>
      </w:r>
      <w:r w:rsidRPr="00370A58">
        <w:rPr>
          <w:b/>
        </w:rPr>
        <w:t>TSO %SETCLIP X</w:t>
      </w:r>
      <w:r>
        <w:t xml:space="preserve">. The X, or any non-blank character, instructs </w:t>
      </w:r>
      <w:proofErr w:type="spellStart"/>
      <w:r>
        <w:t>SetClip</w:t>
      </w:r>
      <w:proofErr w:type="spellEnd"/>
      <w:r>
        <w:t xml:space="preserve"> to read the ISPF Profile variables that contain the clipboard name and dataset</w:t>
      </w:r>
      <w:r w:rsidR="00370A58">
        <w:t xml:space="preserve"> and to create the defined clipboards.</w:t>
      </w:r>
    </w:p>
    <w:p w:rsidR="00370A58" w:rsidRDefault="00370A58" w:rsidP="0073455F">
      <w:r>
        <w:t xml:space="preserve">This capability can easily be incorporated into the ISPF ZSTART variable which contains ISPF commands that are executed each time ISPF is started. </w:t>
      </w:r>
    </w:p>
    <w:p w:rsidR="00370A58" w:rsidRPr="0073455F" w:rsidRDefault="00424816" w:rsidP="0073455F">
      <w:r>
        <w:rPr>
          <w:noProof/>
        </w:rPr>
        <w:t xml:space="preserve">To update the ISPF ZSTART varible, while in the SETCLIP application issue the </w:t>
      </w:r>
      <w:r w:rsidRPr="00424816">
        <w:rPr>
          <w:b/>
          <w:noProof/>
        </w:rPr>
        <w:t>SET</w:t>
      </w:r>
      <w:r>
        <w:rPr>
          <w:noProof/>
        </w:rPr>
        <w:t xml:space="preserve"> command. This will create, or update, the ZSTART variable.</w:t>
      </w:r>
    </w:p>
    <w:sectPr w:rsidR="00370A58" w:rsidRPr="0073455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335" w:rsidRDefault="00562335" w:rsidP="00562335">
      <w:pPr>
        <w:spacing w:after="0" w:line="240" w:lineRule="auto"/>
      </w:pPr>
      <w:r>
        <w:separator/>
      </w:r>
    </w:p>
  </w:endnote>
  <w:endnote w:type="continuationSeparator" w:id="0">
    <w:p w:rsidR="00562335" w:rsidRDefault="00562335" w:rsidP="0056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335" w:rsidRDefault="00562335">
    <w:pPr>
      <w:pStyle w:val="Footer"/>
      <w:pBdr>
        <w:top w:val="thinThickSmallGap" w:sz="24" w:space="1" w:color="622423"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 xml:space="preserve">ISPF  </w:t>
    </w:r>
    <w:proofErr w:type="spellStart"/>
    <w:r>
      <w:rPr>
        <w:rFonts w:asciiTheme="majorHAnsi" w:eastAsiaTheme="majorEastAsia" w:hAnsiTheme="majorHAnsi" w:cstheme="majorBidi"/>
      </w:rPr>
      <w:t>SetClip</w:t>
    </w:r>
    <w:proofErr w:type="spellEnd"/>
    <w:proofErr w:type="gramEnd"/>
    <w:r>
      <w:rPr>
        <w:rFonts w:asciiTheme="majorHAnsi" w:eastAsiaTheme="majorEastAsia" w:hAnsiTheme="majorHAnsi" w:cstheme="majorBidi"/>
      </w:rPr>
      <w:t xml:space="preserve"> Application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47D31" w:rsidRPr="00647D3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62335" w:rsidRDefault="00562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335" w:rsidRDefault="00562335" w:rsidP="00562335">
      <w:pPr>
        <w:spacing w:after="0" w:line="240" w:lineRule="auto"/>
      </w:pPr>
      <w:r>
        <w:separator/>
      </w:r>
    </w:p>
  </w:footnote>
  <w:footnote w:type="continuationSeparator" w:id="0">
    <w:p w:rsidR="00562335" w:rsidRDefault="00562335" w:rsidP="00562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236F6"/>
    <w:multiLevelType w:val="hybridMultilevel"/>
    <w:tmpl w:val="A4C4A0CA"/>
    <w:lvl w:ilvl="0" w:tplc="BC627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A95A3F"/>
    <w:multiLevelType w:val="hybridMultilevel"/>
    <w:tmpl w:val="14488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C76022"/>
    <w:multiLevelType w:val="hybridMultilevel"/>
    <w:tmpl w:val="A476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818"/>
    <w:rsid w:val="00145C07"/>
    <w:rsid w:val="001774EF"/>
    <w:rsid w:val="00213935"/>
    <w:rsid w:val="0036398F"/>
    <w:rsid w:val="00370A58"/>
    <w:rsid w:val="00424816"/>
    <w:rsid w:val="00562335"/>
    <w:rsid w:val="00647D31"/>
    <w:rsid w:val="0073455F"/>
    <w:rsid w:val="00813D39"/>
    <w:rsid w:val="00A85818"/>
    <w:rsid w:val="00E3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F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8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8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818"/>
    <w:pPr>
      <w:ind w:left="720"/>
      <w:contextualSpacing/>
    </w:pPr>
  </w:style>
  <w:style w:type="paragraph" w:styleId="BalloonText">
    <w:name w:val="Balloon Text"/>
    <w:basedOn w:val="Normal"/>
    <w:link w:val="BalloonTextChar"/>
    <w:uiPriority w:val="99"/>
    <w:semiHidden/>
    <w:unhideWhenUsed/>
    <w:rsid w:val="0081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39"/>
    <w:rPr>
      <w:rFonts w:ascii="Tahoma" w:hAnsi="Tahoma" w:cs="Tahoma"/>
      <w:sz w:val="16"/>
      <w:szCs w:val="16"/>
    </w:rPr>
  </w:style>
  <w:style w:type="paragraph" w:styleId="Header">
    <w:name w:val="header"/>
    <w:basedOn w:val="Normal"/>
    <w:link w:val="HeaderChar"/>
    <w:uiPriority w:val="99"/>
    <w:unhideWhenUsed/>
    <w:rsid w:val="0056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335"/>
  </w:style>
  <w:style w:type="paragraph" w:styleId="Footer">
    <w:name w:val="footer"/>
    <w:basedOn w:val="Normal"/>
    <w:link w:val="FooterChar"/>
    <w:uiPriority w:val="99"/>
    <w:unhideWhenUsed/>
    <w:rsid w:val="0056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335"/>
  </w:style>
  <w:style w:type="paragraph" w:styleId="TOCHeading">
    <w:name w:val="TOC Heading"/>
    <w:basedOn w:val="Heading1"/>
    <w:next w:val="Normal"/>
    <w:uiPriority w:val="39"/>
    <w:semiHidden/>
    <w:unhideWhenUsed/>
    <w:qFormat/>
    <w:rsid w:val="00213935"/>
    <w:pPr>
      <w:outlineLvl w:val="9"/>
    </w:pPr>
    <w:rPr>
      <w:lang w:eastAsia="ja-JP"/>
    </w:rPr>
  </w:style>
  <w:style w:type="paragraph" w:styleId="TOC1">
    <w:name w:val="toc 1"/>
    <w:basedOn w:val="Normal"/>
    <w:next w:val="Normal"/>
    <w:autoRedefine/>
    <w:uiPriority w:val="39"/>
    <w:unhideWhenUsed/>
    <w:rsid w:val="00213935"/>
    <w:pPr>
      <w:spacing w:after="100"/>
    </w:pPr>
  </w:style>
  <w:style w:type="character" w:styleId="Hyperlink">
    <w:name w:val="Hyperlink"/>
    <w:basedOn w:val="DefaultParagraphFont"/>
    <w:uiPriority w:val="99"/>
    <w:unhideWhenUsed/>
    <w:rsid w:val="00213935"/>
    <w:rPr>
      <w:color w:val="0000FF" w:themeColor="hyperlink"/>
      <w:u w:val="single"/>
    </w:rPr>
  </w:style>
  <w:style w:type="character" w:customStyle="1" w:styleId="Heading2Char">
    <w:name w:val="Heading 2 Char"/>
    <w:basedOn w:val="DefaultParagraphFont"/>
    <w:link w:val="Heading2"/>
    <w:uiPriority w:val="9"/>
    <w:rsid w:val="00E36F3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F3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6F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8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8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8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818"/>
    <w:pPr>
      <w:ind w:left="720"/>
      <w:contextualSpacing/>
    </w:pPr>
  </w:style>
  <w:style w:type="paragraph" w:styleId="BalloonText">
    <w:name w:val="Balloon Text"/>
    <w:basedOn w:val="Normal"/>
    <w:link w:val="BalloonTextChar"/>
    <w:uiPriority w:val="99"/>
    <w:semiHidden/>
    <w:unhideWhenUsed/>
    <w:rsid w:val="00813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D39"/>
    <w:rPr>
      <w:rFonts w:ascii="Tahoma" w:hAnsi="Tahoma" w:cs="Tahoma"/>
      <w:sz w:val="16"/>
      <w:szCs w:val="16"/>
    </w:rPr>
  </w:style>
  <w:style w:type="paragraph" w:styleId="Header">
    <w:name w:val="header"/>
    <w:basedOn w:val="Normal"/>
    <w:link w:val="HeaderChar"/>
    <w:uiPriority w:val="99"/>
    <w:unhideWhenUsed/>
    <w:rsid w:val="0056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335"/>
  </w:style>
  <w:style w:type="paragraph" w:styleId="Footer">
    <w:name w:val="footer"/>
    <w:basedOn w:val="Normal"/>
    <w:link w:val="FooterChar"/>
    <w:uiPriority w:val="99"/>
    <w:unhideWhenUsed/>
    <w:rsid w:val="0056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335"/>
  </w:style>
  <w:style w:type="paragraph" w:styleId="TOCHeading">
    <w:name w:val="TOC Heading"/>
    <w:basedOn w:val="Heading1"/>
    <w:next w:val="Normal"/>
    <w:uiPriority w:val="39"/>
    <w:semiHidden/>
    <w:unhideWhenUsed/>
    <w:qFormat/>
    <w:rsid w:val="00213935"/>
    <w:pPr>
      <w:outlineLvl w:val="9"/>
    </w:pPr>
    <w:rPr>
      <w:lang w:eastAsia="ja-JP"/>
    </w:rPr>
  </w:style>
  <w:style w:type="paragraph" w:styleId="TOC1">
    <w:name w:val="toc 1"/>
    <w:basedOn w:val="Normal"/>
    <w:next w:val="Normal"/>
    <w:autoRedefine/>
    <w:uiPriority w:val="39"/>
    <w:unhideWhenUsed/>
    <w:rsid w:val="00213935"/>
    <w:pPr>
      <w:spacing w:after="100"/>
    </w:pPr>
  </w:style>
  <w:style w:type="character" w:styleId="Hyperlink">
    <w:name w:val="Hyperlink"/>
    <w:basedOn w:val="DefaultParagraphFont"/>
    <w:uiPriority w:val="99"/>
    <w:unhideWhenUsed/>
    <w:rsid w:val="00213935"/>
    <w:rPr>
      <w:color w:val="0000FF" w:themeColor="hyperlink"/>
      <w:u w:val="single"/>
    </w:rPr>
  </w:style>
  <w:style w:type="character" w:customStyle="1" w:styleId="Heading2Char">
    <w:name w:val="Heading 2 Char"/>
    <w:basedOn w:val="DefaultParagraphFont"/>
    <w:link w:val="Heading2"/>
    <w:uiPriority w:val="9"/>
    <w:rsid w:val="00E36F3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36F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13D70-FDA1-4F49-A367-DCF1A42C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AITC</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B Dyck</dc:creator>
  <cp:lastModifiedBy>Lionel B Dyck</cp:lastModifiedBy>
  <cp:revision>10</cp:revision>
  <cp:lastPrinted>2016-10-20T19:15:00Z</cp:lastPrinted>
  <dcterms:created xsi:type="dcterms:W3CDTF">2016-09-14T14:25:00Z</dcterms:created>
  <dcterms:modified xsi:type="dcterms:W3CDTF">2016-10-20T19:15:00Z</dcterms:modified>
</cp:coreProperties>
</file>