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AC" w:rsidRPr="00AD41AC" w:rsidRDefault="00AD41AC" w:rsidP="00AD41AC">
      <w:pPr>
        <w:pStyle w:val="Caption"/>
        <w:rPr>
          <w:sz w:val="36"/>
          <w:szCs w:val="36"/>
        </w:rPr>
      </w:pPr>
      <w:r w:rsidRPr="00AD41AC">
        <w:rPr>
          <w:sz w:val="36"/>
          <w:szCs w:val="36"/>
        </w:rPr>
        <w:t xml:space="preserve">Table </w:t>
      </w:r>
      <w:r w:rsidRPr="00AD41AC">
        <w:rPr>
          <w:sz w:val="36"/>
          <w:szCs w:val="36"/>
        </w:rPr>
        <w:fldChar w:fldCharType="begin"/>
      </w:r>
      <w:r w:rsidRPr="00AD41AC">
        <w:rPr>
          <w:sz w:val="36"/>
          <w:szCs w:val="36"/>
        </w:rPr>
        <w:instrText xml:space="preserve"> SEQ Table \* ARABIC </w:instrText>
      </w:r>
      <w:r w:rsidRPr="00AD41AC">
        <w:rPr>
          <w:sz w:val="36"/>
          <w:szCs w:val="36"/>
        </w:rPr>
        <w:fldChar w:fldCharType="separate"/>
      </w:r>
      <w:r w:rsidRPr="00AD41AC">
        <w:rPr>
          <w:noProof/>
          <w:sz w:val="36"/>
          <w:szCs w:val="36"/>
        </w:rPr>
        <w:t>1</w:t>
      </w:r>
      <w:r w:rsidRPr="00AD41AC">
        <w:rPr>
          <w:sz w:val="36"/>
          <w:szCs w:val="36"/>
        </w:rPr>
        <w:fldChar w:fldCharType="end"/>
      </w:r>
      <w:r w:rsidRPr="00AD41AC">
        <w:rPr>
          <w:sz w:val="36"/>
          <w:szCs w:val="36"/>
        </w:rPr>
        <w:t>: Running Times</w:t>
      </w:r>
      <w:r>
        <w:rPr>
          <w:sz w:val="36"/>
          <w:szCs w:val="36"/>
        </w:rPr>
        <w:t xml:space="preserve"> (Measured in seconds)</w:t>
      </w:r>
    </w:p>
    <w:tbl>
      <w:tblPr>
        <w:tblStyle w:val="TableGrid"/>
        <w:tblpPr w:leftFromText="180" w:rightFromText="180" w:vertAnchor="page" w:horzAnchor="margin" w:tblpY="1902"/>
        <w:tblW w:w="0" w:type="auto"/>
        <w:tblLook w:val="04A0" w:firstRow="1" w:lastRow="0" w:firstColumn="1" w:lastColumn="0" w:noHBand="0" w:noVBand="1"/>
      </w:tblPr>
      <w:tblGrid>
        <w:gridCol w:w="1681"/>
        <w:gridCol w:w="1161"/>
        <w:gridCol w:w="1161"/>
        <w:gridCol w:w="1310"/>
        <w:gridCol w:w="1310"/>
        <w:gridCol w:w="1457"/>
        <w:gridCol w:w="1270"/>
      </w:tblGrid>
      <w:tr w:rsidR="00DD188F" w:rsidRPr="001A7713" w:rsidTr="001A7713">
        <w:tc>
          <w:tcPr>
            <w:tcW w:w="1779" w:type="dxa"/>
          </w:tcPr>
          <w:p w:rsidR="001A7713" w:rsidRPr="001A7713" w:rsidRDefault="001A7713" w:rsidP="00AD41AC">
            <w:pPr>
              <w:rPr>
                <w:sz w:val="32"/>
                <w:szCs w:val="32"/>
              </w:rPr>
            </w:pPr>
          </w:p>
          <w:p w:rsidR="001A7713" w:rsidRPr="001A7713" w:rsidRDefault="001A7713" w:rsidP="00AD41AC">
            <w:pPr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Sort Method</w:t>
            </w:r>
          </w:p>
        </w:tc>
        <w:tc>
          <w:tcPr>
            <w:tcW w:w="1258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1N =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1000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keys</w:t>
            </w:r>
          </w:p>
        </w:tc>
        <w:tc>
          <w:tcPr>
            <w:tcW w:w="1259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 xml:space="preserve">2N = 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2000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keys</w:t>
            </w: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 xml:space="preserve">4N = 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4000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keys</w:t>
            </w: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 xml:space="preserve">8N = 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8000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keys</w:t>
            </w:r>
          </w:p>
        </w:tc>
        <w:tc>
          <w:tcPr>
            <w:tcW w:w="1542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 xml:space="preserve">16N = 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16000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keys</w:t>
            </w:r>
          </w:p>
        </w:tc>
        <w:tc>
          <w:tcPr>
            <w:tcW w:w="710" w:type="dxa"/>
          </w:tcPr>
          <w:p w:rsidR="001A7713" w:rsidRPr="001A7713" w:rsidRDefault="001A7713" w:rsidP="001A7713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 xml:space="preserve">32N </w:t>
            </w:r>
            <w:r>
              <w:rPr>
                <w:sz w:val="32"/>
                <w:szCs w:val="32"/>
              </w:rPr>
              <w:t>=</w:t>
            </w:r>
          </w:p>
          <w:p w:rsidR="001A7713" w:rsidRPr="001A7713" w:rsidRDefault="001A7713" w:rsidP="001A7713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32000</w:t>
            </w:r>
          </w:p>
        </w:tc>
      </w:tr>
      <w:tr w:rsidR="001A7713" w:rsidRPr="001A7713" w:rsidTr="001A7713">
        <w:tc>
          <w:tcPr>
            <w:tcW w:w="1779" w:type="dxa"/>
          </w:tcPr>
          <w:p w:rsidR="001A7713" w:rsidRPr="001A7713" w:rsidRDefault="001A7713" w:rsidP="00AD41AC">
            <w:pPr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Selection Sort</w:t>
            </w:r>
          </w:p>
        </w:tc>
        <w:tc>
          <w:tcPr>
            <w:tcW w:w="1258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 xml:space="preserve">0.714 </w:t>
            </w:r>
          </w:p>
        </w:tc>
        <w:tc>
          <w:tcPr>
            <w:tcW w:w="1259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5.038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19.387</w:t>
            </w: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71.882</w:t>
            </w:r>
          </w:p>
        </w:tc>
        <w:tc>
          <w:tcPr>
            <w:tcW w:w="1542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253.515</w:t>
            </w:r>
          </w:p>
        </w:tc>
        <w:tc>
          <w:tcPr>
            <w:tcW w:w="710" w:type="dxa"/>
          </w:tcPr>
          <w:p w:rsidR="001A7713" w:rsidRPr="001A7713" w:rsidRDefault="00DD188F" w:rsidP="00AD41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1017.53</w:t>
            </w:r>
          </w:p>
        </w:tc>
      </w:tr>
      <w:tr w:rsidR="001A7713" w:rsidRPr="001A7713" w:rsidTr="001A7713">
        <w:tc>
          <w:tcPr>
            <w:tcW w:w="1779" w:type="dxa"/>
          </w:tcPr>
          <w:p w:rsidR="001A7713" w:rsidRPr="001A7713" w:rsidRDefault="001A7713" w:rsidP="00AD41AC">
            <w:pPr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Quicksort</w:t>
            </w:r>
          </w:p>
        </w:tc>
        <w:tc>
          <w:tcPr>
            <w:tcW w:w="1258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0.027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59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0.045</w:t>
            </w:r>
          </w:p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0.145</w:t>
            </w: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0.65</w:t>
            </w:r>
          </w:p>
        </w:tc>
        <w:tc>
          <w:tcPr>
            <w:tcW w:w="1542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0.45</w:t>
            </w:r>
          </w:p>
        </w:tc>
        <w:tc>
          <w:tcPr>
            <w:tcW w:w="710" w:type="dxa"/>
          </w:tcPr>
          <w:p w:rsidR="001A7713" w:rsidRPr="001A7713" w:rsidRDefault="00DD188F" w:rsidP="00AD41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1.388</w:t>
            </w:r>
          </w:p>
        </w:tc>
      </w:tr>
      <w:tr w:rsidR="001A7713" w:rsidRPr="001A7713" w:rsidTr="001A7713">
        <w:tc>
          <w:tcPr>
            <w:tcW w:w="1779" w:type="dxa"/>
          </w:tcPr>
          <w:p w:rsidR="001A7713" w:rsidRPr="001A7713" w:rsidRDefault="001A7713" w:rsidP="00AD41AC">
            <w:pPr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STL Sort</w:t>
            </w:r>
          </w:p>
          <w:p w:rsidR="001A7713" w:rsidRPr="001A7713" w:rsidRDefault="001A7713" w:rsidP="00AD41AC">
            <w:pPr>
              <w:rPr>
                <w:sz w:val="32"/>
                <w:szCs w:val="32"/>
              </w:rPr>
            </w:pPr>
          </w:p>
        </w:tc>
        <w:tc>
          <w:tcPr>
            <w:tcW w:w="1258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0.019</w:t>
            </w:r>
          </w:p>
        </w:tc>
        <w:tc>
          <w:tcPr>
            <w:tcW w:w="1259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0.051</w:t>
            </w: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0.216</w:t>
            </w: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0.649</w:t>
            </w:r>
          </w:p>
        </w:tc>
        <w:tc>
          <w:tcPr>
            <w:tcW w:w="1542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1.021</w:t>
            </w:r>
          </w:p>
        </w:tc>
        <w:tc>
          <w:tcPr>
            <w:tcW w:w="710" w:type="dxa"/>
          </w:tcPr>
          <w:p w:rsidR="001A7713" w:rsidRPr="001A7713" w:rsidRDefault="00DD188F" w:rsidP="00AD41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1.522</w:t>
            </w:r>
          </w:p>
        </w:tc>
      </w:tr>
      <w:tr w:rsidR="001A7713" w:rsidRPr="001A7713" w:rsidTr="001A7713">
        <w:tc>
          <w:tcPr>
            <w:tcW w:w="1779" w:type="dxa"/>
          </w:tcPr>
          <w:p w:rsidR="001A7713" w:rsidRPr="001A7713" w:rsidRDefault="001A7713" w:rsidP="00AD41AC">
            <w:pPr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Process Exited</w:t>
            </w:r>
          </w:p>
        </w:tc>
        <w:tc>
          <w:tcPr>
            <w:tcW w:w="1258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7.758</w:t>
            </w:r>
          </w:p>
        </w:tc>
        <w:tc>
          <w:tcPr>
            <w:tcW w:w="1259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10.38</w:t>
            </w: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25.99</w:t>
            </w:r>
          </w:p>
        </w:tc>
        <w:tc>
          <w:tcPr>
            <w:tcW w:w="1401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77.05</w:t>
            </w:r>
          </w:p>
        </w:tc>
        <w:tc>
          <w:tcPr>
            <w:tcW w:w="1542" w:type="dxa"/>
          </w:tcPr>
          <w:p w:rsidR="001A7713" w:rsidRPr="001A7713" w:rsidRDefault="001A7713" w:rsidP="00AD41AC">
            <w:pPr>
              <w:jc w:val="center"/>
              <w:rPr>
                <w:sz w:val="32"/>
                <w:szCs w:val="32"/>
              </w:rPr>
            </w:pPr>
            <w:r w:rsidRPr="001A7713">
              <w:rPr>
                <w:sz w:val="32"/>
                <w:szCs w:val="32"/>
              </w:rPr>
              <w:t>258.1</w:t>
            </w:r>
          </w:p>
        </w:tc>
        <w:tc>
          <w:tcPr>
            <w:tcW w:w="710" w:type="dxa"/>
          </w:tcPr>
          <w:p w:rsidR="001A7713" w:rsidRPr="001A7713" w:rsidRDefault="00DD188F" w:rsidP="00AD41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</w:t>
            </w:r>
          </w:p>
        </w:tc>
      </w:tr>
    </w:tbl>
    <w:p w:rsidR="00AD41AC" w:rsidRDefault="00AD41AC" w:rsidP="00AD41AC">
      <w:pPr>
        <w:pStyle w:val="Caption"/>
        <w:keepNext/>
      </w:pPr>
    </w:p>
    <w:p w:rsidR="00FD745B" w:rsidRDefault="00FD74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C8D63D" wp14:editId="4E87D21B">
            <wp:extent cx="5943600" cy="403606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FA867D-8EFF-47F8-805C-0AACC62356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745B" w:rsidRDefault="00FD745B">
      <w:pPr>
        <w:rPr>
          <w:sz w:val="24"/>
          <w:szCs w:val="24"/>
        </w:rPr>
      </w:pPr>
    </w:p>
    <w:p w:rsidR="00FD745B" w:rsidRDefault="00FD745B">
      <w:pPr>
        <w:rPr>
          <w:sz w:val="24"/>
          <w:szCs w:val="24"/>
        </w:rPr>
      </w:pPr>
    </w:p>
    <w:p w:rsidR="00370FB6" w:rsidRPr="004A1190" w:rsidRDefault="001061BF">
      <w:pPr>
        <w:rPr>
          <w:b/>
          <w:sz w:val="28"/>
          <w:szCs w:val="28"/>
        </w:rPr>
      </w:pPr>
      <w:r w:rsidRPr="004A1190">
        <w:rPr>
          <w:b/>
          <w:sz w:val="28"/>
          <w:szCs w:val="28"/>
        </w:rPr>
        <w:lastRenderedPageBreak/>
        <w:t>Questions:</w:t>
      </w:r>
    </w:p>
    <w:p w:rsidR="004A1190" w:rsidRPr="004A1190" w:rsidRDefault="004A1190" w:rsidP="004A1190">
      <w:pPr>
        <w:rPr>
          <w:b/>
          <w:sz w:val="28"/>
          <w:szCs w:val="28"/>
        </w:rPr>
      </w:pPr>
      <w:r w:rsidRPr="004A1190">
        <w:rPr>
          <w:b/>
          <w:sz w:val="28"/>
          <w:szCs w:val="28"/>
        </w:rPr>
        <w:t xml:space="preserve">1) </w:t>
      </w:r>
      <w:r w:rsidR="001061BF" w:rsidRPr="004A1190">
        <w:rPr>
          <w:b/>
          <w:sz w:val="28"/>
          <w:szCs w:val="28"/>
        </w:rPr>
        <w:t>How well do your measured times conform with the order-of-magnitude estimates for selection sort and quick sort? Note that you may need to run more tests to answer this question effectively.</w:t>
      </w:r>
    </w:p>
    <w:p w:rsidR="00637F64" w:rsidRPr="004A1190" w:rsidRDefault="001D58A3" w:rsidP="004A1190">
      <w:pPr>
        <w:rPr>
          <w:sz w:val="28"/>
          <w:szCs w:val="28"/>
        </w:rPr>
      </w:pPr>
      <w:r w:rsidRPr="004A1190">
        <w:rPr>
          <w:sz w:val="28"/>
          <w:szCs w:val="28"/>
        </w:rPr>
        <w:t xml:space="preserve">The complexity estimates for selection sort and quicksort do seem to match </w:t>
      </w:r>
      <w:r w:rsidR="009C546F" w:rsidRPr="004A1190">
        <w:rPr>
          <w:sz w:val="28"/>
          <w:szCs w:val="28"/>
        </w:rPr>
        <w:t xml:space="preserve">my </w:t>
      </w:r>
      <w:r w:rsidRPr="004A1190">
        <w:rPr>
          <w:sz w:val="28"/>
          <w:szCs w:val="28"/>
        </w:rPr>
        <w:t>times measured.</w:t>
      </w:r>
    </w:p>
    <w:p w:rsidR="00637F64" w:rsidRPr="004A1190" w:rsidRDefault="001D58A3" w:rsidP="004A1190">
      <w:pPr>
        <w:rPr>
          <w:sz w:val="28"/>
          <w:szCs w:val="28"/>
        </w:rPr>
      </w:pPr>
      <w:r w:rsidRPr="004A1190">
        <w:rPr>
          <w:sz w:val="28"/>
          <w:szCs w:val="28"/>
        </w:rPr>
        <w:t>While selectio</w:t>
      </w:r>
      <w:r w:rsidR="009C546F" w:rsidRPr="004A1190">
        <w:rPr>
          <w:sz w:val="28"/>
          <w:szCs w:val="28"/>
        </w:rPr>
        <w:t>n sort greatly increases in run-</w:t>
      </w:r>
      <w:r w:rsidRPr="004A1190">
        <w:rPr>
          <w:sz w:val="28"/>
          <w:szCs w:val="28"/>
        </w:rPr>
        <w:t>time, the plotted line of points incr</w:t>
      </w:r>
      <w:r w:rsidR="009C546F" w:rsidRPr="004A1190">
        <w:rPr>
          <w:sz w:val="28"/>
          <w:szCs w:val="28"/>
        </w:rPr>
        <w:t>eases like a quadratic function</w:t>
      </w:r>
      <w:r w:rsidRPr="004A1190">
        <w:rPr>
          <w:sz w:val="28"/>
          <w:szCs w:val="28"/>
        </w:rPr>
        <w:t>. This matches the order-of-magnitude estimate of both the average and worst case time complexity for selection sort</w:t>
      </w:r>
      <w:r w:rsidR="009C546F" w:rsidRPr="004A1190">
        <w:rPr>
          <w:sz w:val="28"/>
          <w:szCs w:val="28"/>
        </w:rPr>
        <w:t xml:space="preserve"> which is O</w:t>
      </w:r>
      <w:r w:rsidR="004A1190" w:rsidRPr="004A1190">
        <w:rPr>
          <w:sz w:val="28"/>
          <w:szCs w:val="28"/>
        </w:rPr>
        <w:t xml:space="preserve"> </w:t>
      </w:r>
      <w:r w:rsidR="009C546F" w:rsidRPr="004A1190">
        <w:rPr>
          <w:sz w:val="28"/>
          <w:szCs w:val="28"/>
        </w:rPr>
        <w:t>(n^2)</w:t>
      </w:r>
      <w:r w:rsidRPr="004A1190">
        <w:rPr>
          <w:sz w:val="28"/>
          <w:szCs w:val="28"/>
        </w:rPr>
        <w:t>.</w:t>
      </w:r>
    </w:p>
    <w:p w:rsidR="004A1190" w:rsidRPr="004A1190" w:rsidRDefault="004A1190" w:rsidP="004A1190">
      <w:pPr>
        <w:rPr>
          <w:sz w:val="28"/>
          <w:szCs w:val="28"/>
        </w:rPr>
      </w:pPr>
      <w:r w:rsidRPr="004A1190">
        <w:rPr>
          <w:sz w:val="28"/>
          <w:szCs w:val="28"/>
        </w:rPr>
        <w:t>T</w:t>
      </w:r>
      <w:r w:rsidR="001D58A3" w:rsidRPr="004A1190">
        <w:rPr>
          <w:sz w:val="28"/>
          <w:szCs w:val="28"/>
        </w:rPr>
        <w:t xml:space="preserve">he quicksort, however, </w:t>
      </w:r>
      <w:r w:rsidR="009C546F" w:rsidRPr="004A1190">
        <w:rPr>
          <w:sz w:val="28"/>
          <w:szCs w:val="28"/>
        </w:rPr>
        <w:t xml:space="preserve">more closely matches the average case of </w:t>
      </w:r>
      <w:r w:rsidRPr="004A1190">
        <w:rPr>
          <w:sz w:val="28"/>
          <w:szCs w:val="28"/>
        </w:rPr>
        <w:t>O (</w:t>
      </w:r>
      <w:r w:rsidR="009C546F" w:rsidRPr="004A1190">
        <w:rPr>
          <w:sz w:val="28"/>
          <w:szCs w:val="28"/>
        </w:rPr>
        <w:t>n log n). The growth rate for this sort is much slower when compared to that of selection sort. When the number of k</w:t>
      </w:r>
      <w:r w:rsidRPr="004A1190">
        <w:rPr>
          <w:sz w:val="28"/>
          <w:szCs w:val="28"/>
        </w:rPr>
        <w:t>eys is 16000, the quicksort run-</w:t>
      </w:r>
      <w:r w:rsidR="009C546F" w:rsidRPr="004A1190">
        <w:rPr>
          <w:sz w:val="28"/>
          <w:szCs w:val="28"/>
        </w:rPr>
        <w:t>time is still under 1 second. And with twice as many keys, 32000, the quicksort takes just over</w:t>
      </w:r>
      <w:r w:rsidRPr="004A1190">
        <w:rPr>
          <w:sz w:val="28"/>
          <w:szCs w:val="28"/>
        </w:rPr>
        <w:t xml:space="preserve"> 1 second while the selection sort takes over 1000 seconds.</w:t>
      </w:r>
    </w:p>
    <w:p w:rsidR="00637F64" w:rsidRPr="004A1190" w:rsidRDefault="009C546F" w:rsidP="004A1190">
      <w:pPr>
        <w:rPr>
          <w:sz w:val="28"/>
          <w:szCs w:val="28"/>
        </w:rPr>
      </w:pPr>
      <w:r w:rsidRPr="004A1190">
        <w:rPr>
          <w:sz w:val="28"/>
          <w:szCs w:val="28"/>
        </w:rPr>
        <w:t>Comparing the run-times of the quicksort and selection sort, as well as the plotted graph, the results show that quicksort will execute extremely faster than the selection sort.</w:t>
      </w:r>
    </w:p>
    <w:p w:rsidR="001061BF" w:rsidRPr="004A1190" w:rsidRDefault="009C546F" w:rsidP="004A1190">
      <w:pPr>
        <w:rPr>
          <w:sz w:val="28"/>
          <w:szCs w:val="28"/>
        </w:rPr>
      </w:pPr>
      <w:r w:rsidRPr="004A1190">
        <w:rPr>
          <w:sz w:val="28"/>
          <w:szCs w:val="28"/>
        </w:rPr>
        <w:t>In this analysis, both the selection sort and quicksort run-times conform closely to their respective order-of-magnitude estimates.</w:t>
      </w:r>
    </w:p>
    <w:p w:rsidR="001D58A3" w:rsidRPr="004A1190" w:rsidRDefault="001D58A3" w:rsidP="001D58A3">
      <w:pPr>
        <w:pStyle w:val="ListParagraph"/>
        <w:ind w:left="1440"/>
        <w:rPr>
          <w:sz w:val="28"/>
          <w:szCs w:val="28"/>
        </w:rPr>
      </w:pPr>
    </w:p>
    <w:p w:rsidR="001061BF" w:rsidRPr="004A1190" w:rsidRDefault="004A1190" w:rsidP="004A1190">
      <w:pPr>
        <w:rPr>
          <w:b/>
          <w:sz w:val="28"/>
          <w:szCs w:val="28"/>
        </w:rPr>
      </w:pPr>
      <w:r w:rsidRPr="004A1190">
        <w:rPr>
          <w:b/>
          <w:sz w:val="28"/>
          <w:szCs w:val="28"/>
        </w:rPr>
        <w:t xml:space="preserve">2) </w:t>
      </w:r>
      <w:r w:rsidR="001061BF" w:rsidRPr="004A1190">
        <w:rPr>
          <w:b/>
          <w:sz w:val="28"/>
          <w:szCs w:val="28"/>
        </w:rPr>
        <w:t>Using the code in sort.cpp and your measured execution times, develop a Big-O estimate of the execution time of the STL sort routine. Briefly explain your answer.</w:t>
      </w:r>
    </w:p>
    <w:p w:rsidR="00637F64" w:rsidRPr="004A1190" w:rsidRDefault="00637F64" w:rsidP="004A1190">
      <w:pPr>
        <w:rPr>
          <w:sz w:val="28"/>
          <w:szCs w:val="28"/>
        </w:rPr>
      </w:pPr>
      <w:r w:rsidRPr="004A1190">
        <w:rPr>
          <w:sz w:val="28"/>
          <w:szCs w:val="28"/>
        </w:rPr>
        <w:t xml:space="preserve">After analysis of both the table of run-times and plotted graph, the STL sort can be said to resemble the quicksort in nature. </w:t>
      </w:r>
      <w:bookmarkStart w:id="0" w:name="_GoBack"/>
      <w:bookmarkEnd w:id="0"/>
    </w:p>
    <w:p w:rsidR="00637F64" w:rsidRPr="004A1190" w:rsidRDefault="00637F64" w:rsidP="004A1190">
      <w:pPr>
        <w:rPr>
          <w:sz w:val="28"/>
          <w:szCs w:val="28"/>
        </w:rPr>
      </w:pPr>
      <w:r w:rsidRPr="004A1190">
        <w:rPr>
          <w:sz w:val="28"/>
          <w:szCs w:val="28"/>
        </w:rPr>
        <w:t xml:space="preserve">Both run-times are very similar for values of N keys under 16000. While there is some divergence after the number of keys doubles from this point, a noticeable trend between the two sorting methods can be observed. Furthermore, on the </w:t>
      </w:r>
      <w:r w:rsidRPr="004A1190">
        <w:rPr>
          <w:sz w:val="28"/>
          <w:szCs w:val="28"/>
        </w:rPr>
        <w:lastRenderedPageBreak/>
        <w:t xml:space="preserve">plotted graph, these two sorts are almost entirely indistinguishable when compared to the run-time of the selection sort. </w:t>
      </w:r>
    </w:p>
    <w:p w:rsidR="00637F64" w:rsidRPr="004A1190" w:rsidRDefault="00637F64" w:rsidP="004A1190">
      <w:pPr>
        <w:rPr>
          <w:sz w:val="28"/>
          <w:szCs w:val="28"/>
        </w:rPr>
      </w:pPr>
      <w:r w:rsidRPr="004A1190">
        <w:rPr>
          <w:sz w:val="28"/>
          <w:szCs w:val="28"/>
        </w:rPr>
        <w:t>Therefore, an order-of-magnitude estimate for the STL sort would much more closely match that of the quicksort rather than the selection sort. This estimate can be characterized as a case of O</w:t>
      </w:r>
      <w:r w:rsidR="004A1190" w:rsidRPr="004A1190">
        <w:rPr>
          <w:sz w:val="28"/>
          <w:szCs w:val="28"/>
        </w:rPr>
        <w:t xml:space="preserve"> </w:t>
      </w:r>
      <w:r w:rsidRPr="004A1190">
        <w:rPr>
          <w:sz w:val="28"/>
          <w:szCs w:val="28"/>
        </w:rPr>
        <w:t xml:space="preserve">(n log n). </w:t>
      </w:r>
    </w:p>
    <w:p w:rsidR="001061BF" w:rsidRPr="004A1190" w:rsidRDefault="00637F64" w:rsidP="004A1190">
      <w:pPr>
        <w:rPr>
          <w:sz w:val="28"/>
          <w:szCs w:val="28"/>
        </w:rPr>
      </w:pPr>
      <w:r w:rsidRPr="004A1190">
        <w:rPr>
          <w:sz w:val="28"/>
          <w:szCs w:val="28"/>
        </w:rPr>
        <w:t>It should be noted that the O</w:t>
      </w:r>
      <w:r w:rsidR="004A1190" w:rsidRPr="004A1190">
        <w:rPr>
          <w:sz w:val="28"/>
          <w:szCs w:val="28"/>
        </w:rPr>
        <w:t xml:space="preserve"> </w:t>
      </w:r>
      <w:r w:rsidRPr="004A1190">
        <w:rPr>
          <w:sz w:val="28"/>
          <w:szCs w:val="28"/>
        </w:rPr>
        <w:t>(n log n) estimate for the quicksort is only the average case. And the worst case for the quicksort is O</w:t>
      </w:r>
      <w:r w:rsidR="004A1190" w:rsidRPr="004A1190">
        <w:rPr>
          <w:sz w:val="28"/>
          <w:szCs w:val="28"/>
        </w:rPr>
        <w:t xml:space="preserve"> </w:t>
      </w:r>
      <w:r w:rsidRPr="004A1190">
        <w:rPr>
          <w:sz w:val="28"/>
          <w:szCs w:val="28"/>
        </w:rPr>
        <w:t xml:space="preserve">(n^2). However, in this demonstration, the time complexity of the quicksort and STL sort more closely resembled </w:t>
      </w:r>
      <w:r w:rsidR="004A1190" w:rsidRPr="004A1190">
        <w:rPr>
          <w:sz w:val="28"/>
          <w:szCs w:val="28"/>
        </w:rPr>
        <w:t>O (</w:t>
      </w:r>
      <w:r w:rsidRPr="004A1190">
        <w:rPr>
          <w:sz w:val="28"/>
          <w:szCs w:val="28"/>
        </w:rPr>
        <w:t xml:space="preserve">n log n).  </w:t>
      </w:r>
    </w:p>
    <w:sectPr w:rsidR="001061BF" w:rsidRPr="004A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FB2" w:rsidRDefault="003F4FB2" w:rsidP="00AD41AC">
      <w:pPr>
        <w:spacing w:after="0" w:line="240" w:lineRule="auto"/>
      </w:pPr>
      <w:r>
        <w:separator/>
      </w:r>
    </w:p>
  </w:endnote>
  <w:endnote w:type="continuationSeparator" w:id="0">
    <w:p w:rsidR="003F4FB2" w:rsidRDefault="003F4FB2" w:rsidP="00AD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FB2" w:rsidRDefault="003F4FB2" w:rsidP="00AD41AC">
      <w:pPr>
        <w:spacing w:after="0" w:line="240" w:lineRule="auto"/>
      </w:pPr>
      <w:r>
        <w:separator/>
      </w:r>
    </w:p>
  </w:footnote>
  <w:footnote w:type="continuationSeparator" w:id="0">
    <w:p w:rsidR="003F4FB2" w:rsidRDefault="003F4FB2" w:rsidP="00AD4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84591"/>
    <w:multiLevelType w:val="hybridMultilevel"/>
    <w:tmpl w:val="60A075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D9D0787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EF"/>
    <w:rsid w:val="001061BF"/>
    <w:rsid w:val="001A7713"/>
    <w:rsid w:val="001D58A3"/>
    <w:rsid w:val="00370FB6"/>
    <w:rsid w:val="003F4FB2"/>
    <w:rsid w:val="004A1190"/>
    <w:rsid w:val="00637F64"/>
    <w:rsid w:val="009C546F"/>
    <w:rsid w:val="00AD41AC"/>
    <w:rsid w:val="00C34C44"/>
    <w:rsid w:val="00C873EF"/>
    <w:rsid w:val="00DD188F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3E32"/>
  <w15:chartTrackingRefBased/>
  <w15:docId w15:val="{BAC4FF71-FC9F-47DB-BD7C-2E084795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D41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4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AC"/>
  </w:style>
  <w:style w:type="paragraph" w:styleId="Footer">
    <w:name w:val="footer"/>
    <w:basedOn w:val="Normal"/>
    <w:link w:val="FooterChar"/>
    <w:uiPriority w:val="99"/>
    <w:unhideWhenUsed/>
    <w:rsid w:val="00AD4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AC"/>
  </w:style>
  <w:style w:type="paragraph" w:styleId="ListParagraph">
    <w:name w:val="List Paragraph"/>
    <w:basedOn w:val="Normal"/>
    <w:uiPriority w:val="34"/>
    <w:qFormat/>
    <w:rsid w:val="00106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ald%20Lee%20Beadle\Desktop\Sorting%20Analysis\try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 Algorithm Running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Sheet1!$A$2:$B$2</c:f>
              <c:strCache>
                <c:ptCount val="2"/>
                <c:pt idx="0">
                  <c:v>Selection 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Sheet1!$C$1:$H$1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Sheet1!$C$2:$H$2</c:f>
              <c:numCache>
                <c:formatCode>General</c:formatCode>
                <c:ptCount val="6"/>
                <c:pt idx="0">
                  <c:v>0.71399999999999997</c:v>
                </c:pt>
                <c:pt idx="1">
                  <c:v>5.0380000000000003</c:v>
                </c:pt>
                <c:pt idx="2">
                  <c:v>19.387</c:v>
                </c:pt>
                <c:pt idx="3">
                  <c:v>71.882000000000005</c:v>
                </c:pt>
                <c:pt idx="4">
                  <c:v>253.51499999999999</c:v>
                </c:pt>
                <c:pt idx="5">
                  <c:v>1017.53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D1-456B-9C65-31D6AACED604}"/>
            </c:ext>
          </c:extLst>
        </c:ser>
        <c:ser>
          <c:idx val="1"/>
          <c:order val="1"/>
          <c:tx>
            <c:strRef>
              <c:f>Sheet1!$A$3:$B$3</c:f>
              <c:strCache>
                <c:ptCount val="2"/>
                <c:pt idx="0">
                  <c:v>Quicksort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Sheet1!$C$1:$H$1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Sheet1!$C$3:$H$3</c:f>
              <c:numCache>
                <c:formatCode>General</c:formatCode>
                <c:ptCount val="6"/>
                <c:pt idx="0">
                  <c:v>2.7E-2</c:v>
                </c:pt>
                <c:pt idx="1">
                  <c:v>4.4999999999999998E-2</c:v>
                </c:pt>
                <c:pt idx="2">
                  <c:v>0.14499999999999999</c:v>
                </c:pt>
                <c:pt idx="3">
                  <c:v>0.65</c:v>
                </c:pt>
                <c:pt idx="4">
                  <c:v>0.45</c:v>
                </c:pt>
                <c:pt idx="5">
                  <c:v>1.3879999999999999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D1-456B-9C65-31D6AACED604}"/>
            </c:ext>
          </c:extLst>
        </c:ser>
        <c:ser>
          <c:idx val="2"/>
          <c:order val="2"/>
          <c:tx>
            <c:strRef>
              <c:f>Sheet1!$A$4:$B$4</c:f>
              <c:strCache>
                <c:ptCount val="2"/>
                <c:pt idx="0">
                  <c:v>STL 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Sheet1!$C$1:$H$1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Sheet1!$C$4:$H$4</c:f>
              <c:numCache>
                <c:formatCode>General</c:formatCode>
                <c:ptCount val="6"/>
                <c:pt idx="0">
                  <c:v>1.9E-2</c:v>
                </c:pt>
                <c:pt idx="1">
                  <c:v>5.0999999999999997E-2</c:v>
                </c:pt>
                <c:pt idx="2">
                  <c:v>0.216</c:v>
                </c:pt>
                <c:pt idx="3">
                  <c:v>0.64900000000000002</c:v>
                </c:pt>
                <c:pt idx="4">
                  <c:v>1.0209999999999999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AD1-456B-9C65-31D6AACED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3017471"/>
        <c:axId val="1808752863"/>
      </c:scatterChart>
      <c:valAx>
        <c:axId val="1733017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Keys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8752863"/>
        <c:crosses val="autoZero"/>
        <c:crossBetween val="midCat"/>
      </c:valAx>
      <c:valAx>
        <c:axId val="180875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3017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F202A-F599-41BD-B370-822D482C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Lee Beadle</dc:creator>
  <cp:keywords/>
  <dc:description/>
  <cp:lastModifiedBy>Donald Lee Beadle</cp:lastModifiedBy>
  <cp:revision>4</cp:revision>
  <dcterms:created xsi:type="dcterms:W3CDTF">2016-11-01T19:07:00Z</dcterms:created>
  <dcterms:modified xsi:type="dcterms:W3CDTF">2016-11-01T21:49:00Z</dcterms:modified>
</cp:coreProperties>
</file>