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A27B7B8F3EA8F49861D0136E996715E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1F68B94290F5844B72F1F942ADD2FBE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2A27B7B8F3EA8F49861D0136E996715E" /><Relationship Type="http://schemas.openxmlformats.org/officeDocument/2006/relationships/image" Target="/media/image3.png" Id="R91F68B94290F5844B72F1F942ADD2FBE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