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0FE8" w14:textId="77777777" w:rsidR="00FA11C5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44"/>
          <w:szCs w:val="44"/>
        </w:rPr>
        <w:t>Đề mẫu 2 - SOF303 - Kiểm thử cơ bản</w:t>
      </w:r>
    </w:p>
    <w:p w14:paraId="0909353D" w14:textId="77777777" w:rsidR="00FA11C5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bookmarkStart w:id="1" w:name="_30qaiaac3yf3" w:colFirst="0" w:colLast="0"/>
      <w:bookmarkEnd w:id="1"/>
      <w:r>
        <w:rPr>
          <w:rFonts w:ascii="Times New Roman" w:eastAsia="Times New Roman" w:hAnsi="Times New Roman" w:cs="Times New Roman"/>
          <w:b/>
          <w:sz w:val="44"/>
          <w:szCs w:val="44"/>
        </w:rPr>
        <w:t>(Thời gian 60 phút)</w:t>
      </w:r>
    </w:p>
    <w:p w14:paraId="414C25AC" w14:textId="77777777" w:rsidR="00FA11C5" w:rsidRDefault="00000000">
      <w:pPr>
        <w:spacing w:before="60" w:after="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Tạo file bài thi trên Desktop, đặt tên: &lt;Mã SV&gt;_&lt;Ngày thi&gt;_TestReport.</w:t>
      </w:r>
    </w:p>
    <w:p w14:paraId="214E2063" w14:textId="77777777" w:rsidR="00FA11C5" w:rsidRDefault="00000000">
      <w:pPr>
        <w:spacing w:before="60" w:after="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Ví dụ: PH28013_20012004_TestReport.</w:t>
      </w:r>
    </w:p>
    <w:tbl>
      <w:tblPr>
        <w:tblStyle w:val="a"/>
        <w:tblW w:w="9350" w:type="dxa"/>
        <w:tblInd w:w="-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7695"/>
        <w:gridCol w:w="985"/>
      </w:tblGrid>
      <w:tr w:rsidR="00FA11C5" w14:paraId="0A31F1A2" w14:textId="77777777" w:rsidTr="00FA1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Align w:val="center"/>
          </w:tcPr>
          <w:p w14:paraId="4D3D34D4" w14:textId="77777777" w:rsidR="00FA11C5" w:rsidRDefault="00000000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STT</w:t>
            </w:r>
          </w:p>
        </w:tc>
        <w:tc>
          <w:tcPr>
            <w:tcW w:w="7695" w:type="dxa"/>
            <w:vAlign w:val="center"/>
          </w:tcPr>
          <w:p w14:paraId="40209211" w14:textId="77777777" w:rsidR="00FA11C5" w:rsidRDefault="00000000">
            <w:pPr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Nội dung</w:t>
            </w:r>
          </w:p>
        </w:tc>
        <w:tc>
          <w:tcPr>
            <w:tcW w:w="985" w:type="dxa"/>
            <w:vAlign w:val="center"/>
          </w:tcPr>
          <w:p w14:paraId="3C9062FA" w14:textId="77777777" w:rsidR="00FA11C5" w:rsidRDefault="00000000">
            <w:pPr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Điểm</w:t>
            </w:r>
          </w:p>
        </w:tc>
      </w:tr>
      <w:tr w:rsidR="00FA11C5" w14:paraId="0AFAD99D" w14:textId="77777777" w:rsidTr="00FA1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Align w:val="center"/>
          </w:tcPr>
          <w:p w14:paraId="390F7B0A" w14:textId="77777777" w:rsidR="00FA11C5" w:rsidRDefault="00FA11C5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695" w:type="dxa"/>
            <w:vAlign w:val="center"/>
          </w:tcPr>
          <w:p w14:paraId="21F00866" w14:textId="77777777" w:rsidR="00FA11C5" w:rsidRDefault="00000000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2CF4EE44" wp14:editId="4B65772D">
                  <wp:extent cx="4752975" cy="22860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228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7EFBC3" w14:textId="77777777" w:rsidR="00FA11C5" w:rsidRDefault="00000000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Miêu tả: </w:t>
            </w:r>
            <w:r>
              <w:rPr>
                <w:rFonts w:ascii="Times New Roman" w:eastAsia="Times New Roman" w:hAnsi="Times New Roman" w:cs="Times New Roman"/>
              </w:rPr>
              <w:t>Chỉnh sửa 1 dịch vụ</w:t>
            </w:r>
          </w:p>
          <w:p w14:paraId="728D1EFC" w14:textId="77777777" w:rsidR="00FA11C5" w:rsidRDefault="00000000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Validate:</w:t>
            </w:r>
          </w:p>
          <w:p w14:paraId="2AEA9DC3" w14:textId="77777777" w:rsidR="00FA11C5" w:rsidRDefault="00000000">
            <w:pPr>
              <w:numPr>
                <w:ilvl w:val="0"/>
                <w:numId w:val="1"/>
              </w:num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Tất cả các trường không được để trống</w:t>
            </w:r>
          </w:p>
          <w:p w14:paraId="05B31131" w14:textId="77777777" w:rsidR="00FA11C5" w:rsidRDefault="00000000">
            <w:pPr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Đơn vị tính &amp; Đơn vị tiền là số</w:t>
            </w:r>
          </w:p>
          <w:p w14:paraId="41A745FD" w14:textId="77777777" w:rsidR="00FA11C5" w:rsidRDefault="00000000">
            <w:pPr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Tên dịch vụ phải là chữ và không chứa ký tự đặc biệt </w:t>
            </w:r>
          </w:p>
        </w:tc>
        <w:tc>
          <w:tcPr>
            <w:tcW w:w="985" w:type="dxa"/>
            <w:vAlign w:val="center"/>
          </w:tcPr>
          <w:p w14:paraId="4934D5CC" w14:textId="77777777" w:rsidR="00FA11C5" w:rsidRDefault="00FA11C5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A11C5" w14:paraId="3F999372" w14:textId="77777777" w:rsidTr="00FA11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Align w:val="center"/>
          </w:tcPr>
          <w:p w14:paraId="547B2218" w14:textId="77777777" w:rsidR="00FA11C5" w:rsidRDefault="00000000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695" w:type="dxa"/>
            <w:vAlign w:val="center"/>
          </w:tcPr>
          <w:p w14:paraId="12D7C631" w14:textId="41CAE3BC" w:rsidR="00FA11C5" w:rsidRDefault="00000000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Sử dụng 1 trong các kỹ thuật sau hoặc tất cả các kỹ thuật: kỹ thuật vùng biên, kỹ thuật phân vùng tương đương, viết 15 test-case cho chức năng update</w:t>
            </w:r>
          </w:p>
        </w:tc>
        <w:tc>
          <w:tcPr>
            <w:tcW w:w="985" w:type="dxa"/>
            <w:vAlign w:val="center"/>
          </w:tcPr>
          <w:p w14:paraId="7ADB069C" w14:textId="77777777" w:rsidR="00FA11C5" w:rsidRDefault="00000000">
            <w:pPr>
              <w:spacing w:before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FA11C5" w14:paraId="35817C16" w14:textId="77777777" w:rsidTr="00FA1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Align w:val="center"/>
          </w:tcPr>
          <w:p w14:paraId="01BA5129" w14:textId="77777777" w:rsidR="00FA11C5" w:rsidRDefault="00000000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695" w:type="dxa"/>
            <w:vAlign w:val="center"/>
          </w:tcPr>
          <w:p w14:paraId="63C85614" w14:textId="77777777" w:rsidR="00FA11C5" w:rsidRDefault="00000000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Sử dụng 1 trong các kỹ thuật sau hoặc tất cả các kỹ thuật: sử dụng bảng quyết định, kỹ thuật chuyển đổi trạng thái, kỹ thuật đoán lỗi, viết 5 test-case cho chức năng update</w:t>
            </w:r>
          </w:p>
        </w:tc>
        <w:tc>
          <w:tcPr>
            <w:tcW w:w="985" w:type="dxa"/>
            <w:vAlign w:val="center"/>
          </w:tcPr>
          <w:p w14:paraId="179B2259" w14:textId="77777777" w:rsidR="00FA11C5" w:rsidRDefault="00000000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FA11C5" w14:paraId="72900D53" w14:textId="77777777" w:rsidTr="00FA11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Align w:val="center"/>
          </w:tcPr>
          <w:p w14:paraId="438223F8" w14:textId="77777777" w:rsidR="00FA11C5" w:rsidRDefault="00000000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695" w:type="dxa"/>
            <w:vAlign w:val="center"/>
          </w:tcPr>
          <w:p w14:paraId="72AAC1F9" w14:textId="77777777" w:rsidR="00FA11C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Sử dụng kỹ thuật kiểm thử hộp trắng, viết 5 test-case cho đoạn code dưới đây:</w:t>
            </w:r>
          </w:p>
          <w:p w14:paraId="1BE06858" w14:textId="77777777" w:rsidR="00FA11C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lastRenderedPageBreak/>
              <w:drawing>
                <wp:inline distT="114300" distB="114300" distL="114300" distR="114300" wp14:anchorId="0E99D656" wp14:editId="3EC064AE">
                  <wp:extent cx="4752975" cy="21463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2146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5" w:type="dxa"/>
            <w:vAlign w:val="center"/>
          </w:tcPr>
          <w:p w14:paraId="0B0FA741" w14:textId="77777777" w:rsidR="00FA11C5" w:rsidRDefault="00000000">
            <w:pPr>
              <w:spacing w:before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1</w:t>
            </w:r>
          </w:p>
        </w:tc>
      </w:tr>
      <w:tr w:rsidR="00FA11C5" w14:paraId="2E292CAD" w14:textId="77777777" w:rsidTr="00FA1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Align w:val="center"/>
          </w:tcPr>
          <w:p w14:paraId="1B5C2982" w14:textId="77777777" w:rsidR="00FA11C5" w:rsidRDefault="00000000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695" w:type="dxa"/>
            <w:vAlign w:val="center"/>
          </w:tcPr>
          <w:p w14:paraId="39B1198C" w14:textId="77777777" w:rsidR="00FA11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Sử dụng đúng template report đã cung cấp và đặt tên file đúng theo định dạng</w:t>
            </w:r>
          </w:p>
        </w:tc>
        <w:tc>
          <w:tcPr>
            <w:tcW w:w="985" w:type="dxa"/>
            <w:vAlign w:val="center"/>
          </w:tcPr>
          <w:p w14:paraId="5A2DE7F9" w14:textId="77777777" w:rsidR="00FA11C5" w:rsidRDefault="00000000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FA11C5" w14:paraId="5AF9A0BE" w14:textId="77777777" w:rsidTr="00FA11C5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Align w:val="center"/>
          </w:tcPr>
          <w:p w14:paraId="7CA3ADEE" w14:textId="77777777" w:rsidR="00FA11C5" w:rsidRDefault="00000000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X</w:t>
            </w:r>
          </w:p>
        </w:tc>
        <w:tc>
          <w:tcPr>
            <w:tcW w:w="7695" w:type="dxa"/>
            <w:vAlign w:val="center"/>
          </w:tcPr>
          <w:p w14:paraId="2E546F6F" w14:textId="77777777" w:rsidR="00FA11C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Q&amp;A: </w:t>
            </w:r>
            <w:r>
              <w:rPr>
                <w:rFonts w:ascii="Times New Roman" w:eastAsia="Times New Roman" w:hAnsi="Times New Roman" w:cs="Times New Roman"/>
              </w:rPr>
              <w:t>Cấu trúc của tài liệu kế hoạch kiểm thử là gì (Test Plan)?  Mục Tiêu của việc lập kế hoạch kiểm thử?</w:t>
            </w:r>
          </w:p>
        </w:tc>
        <w:tc>
          <w:tcPr>
            <w:tcW w:w="985" w:type="dxa"/>
            <w:vAlign w:val="center"/>
          </w:tcPr>
          <w:p w14:paraId="7843C56B" w14:textId="77777777" w:rsidR="00FA11C5" w:rsidRDefault="00000000">
            <w:pPr>
              <w:spacing w:before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</w:t>
            </w:r>
          </w:p>
        </w:tc>
      </w:tr>
    </w:tbl>
    <w:p w14:paraId="35987111" w14:textId="77777777" w:rsidR="00FA11C5" w:rsidRDefault="00000000">
      <w:pPr>
        <w:spacing w:before="6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Lưu ý chỉ cần sinh viên viết đủ trường hợp áp dụng đúng kỹ thuật với bất cứ trường</w:t>
      </w:r>
    </w:p>
    <w:p w14:paraId="34365D10" w14:textId="77777777" w:rsidR="00FA11C5" w:rsidRDefault="00000000">
      <w:pPr>
        <w:spacing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(ô input/radio button/checkbox…) nào trong đề là được tính điểm</w:t>
      </w:r>
    </w:p>
    <w:tbl>
      <w:tblPr>
        <w:tblStyle w:val="a0"/>
        <w:tblW w:w="937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FA11C5" w14:paraId="557851D9" w14:textId="77777777">
        <w:tc>
          <w:tcPr>
            <w:tcW w:w="9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CF805" w14:textId="77777777" w:rsidR="00FA11C5" w:rsidRDefault="00000000">
            <w:pPr>
              <w:spacing w:after="60"/>
              <w:ind w:left="141"/>
              <w:jc w:val="center"/>
              <w:rPr>
                <w:rFonts w:ascii="Times New Roman" w:eastAsia="Times New Roman" w:hAnsi="Times New Roman" w:cs="Times New Roman"/>
                <w:b/>
                <w:i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FF0000"/>
              </w:rPr>
              <w:t>Sau khi chấm xong Giám Thị xoá project tại máy SV trước khi rời khỏi phòng thi.</w:t>
            </w:r>
          </w:p>
          <w:p w14:paraId="34E39D0D" w14:textId="77777777" w:rsidR="00FA11C5" w:rsidRDefault="00000000">
            <w:pPr>
              <w:spacing w:after="60"/>
              <w:ind w:left="141"/>
              <w:jc w:val="center"/>
              <w:rPr>
                <w:rFonts w:ascii="Times New Roman" w:eastAsia="Times New Roman" w:hAnsi="Times New Roman" w:cs="Times New Roman"/>
                <w:b/>
                <w:color w:val="FF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u w:val="single"/>
              </w:rPr>
              <w:t>COPY – HỎI BÀI DƯỚI MỌI HÌNH THỨC TRỪ 1 ĐIỂM TRÊN MỖI LẦN NHẮC</w:t>
            </w:r>
          </w:p>
          <w:p w14:paraId="1B0CCF45" w14:textId="77777777" w:rsidR="00FA11C5" w:rsidRDefault="00000000">
            <w:pPr>
              <w:spacing w:after="60"/>
              <w:ind w:left="283"/>
              <w:jc w:val="center"/>
              <w:rPr>
                <w:rFonts w:ascii="Times New Roman" w:eastAsia="Times New Roman" w:hAnsi="Times New Roman" w:cs="Times New Roman"/>
                <w:b/>
                <w:i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u w:val="single"/>
              </w:rPr>
              <w:t>CÁC HÌNH THỨC GIAN LẬN SẼ BỊ HỦY KẾT QUẢ BÀI THI</w:t>
            </w:r>
          </w:p>
        </w:tc>
      </w:tr>
    </w:tbl>
    <w:p w14:paraId="03E8CC20" w14:textId="77777777" w:rsidR="00FA11C5" w:rsidRDefault="00FA11C5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color w:val="FF0000"/>
        </w:rPr>
      </w:pPr>
    </w:p>
    <w:p w14:paraId="14EB9662" w14:textId="77777777" w:rsidR="00FA11C5" w:rsidRDefault="00FA11C5">
      <w:pPr>
        <w:spacing w:before="60"/>
        <w:jc w:val="center"/>
        <w:rPr>
          <w:rFonts w:ascii="Times New Roman" w:eastAsia="Times New Roman" w:hAnsi="Times New Roman" w:cs="Times New Roman"/>
        </w:rPr>
      </w:pPr>
    </w:p>
    <w:sectPr w:rsidR="00FA11C5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B5382" w14:textId="77777777" w:rsidR="00416575" w:rsidRDefault="00416575">
      <w:pPr>
        <w:spacing w:line="240" w:lineRule="auto"/>
      </w:pPr>
      <w:r>
        <w:separator/>
      </w:r>
    </w:p>
  </w:endnote>
  <w:endnote w:type="continuationSeparator" w:id="0">
    <w:p w14:paraId="49AC81B3" w14:textId="77777777" w:rsidR="00416575" w:rsidRDefault="004165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E1503" w14:textId="77777777" w:rsidR="00416575" w:rsidRDefault="00416575">
      <w:pPr>
        <w:spacing w:line="240" w:lineRule="auto"/>
      </w:pPr>
      <w:r>
        <w:separator/>
      </w:r>
    </w:p>
  </w:footnote>
  <w:footnote w:type="continuationSeparator" w:id="0">
    <w:p w14:paraId="389BB142" w14:textId="77777777" w:rsidR="00416575" w:rsidRDefault="004165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9F1D4" w14:textId="77777777" w:rsidR="00FA11C5" w:rsidRDefault="00000000">
    <w:r>
      <w:tab/>
    </w:r>
    <w:r>
      <w:tab/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604E2"/>
    <w:multiLevelType w:val="multilevel"/>
    <w:tmpl w:val="E9BC6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636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1C5"/>
    <w:rsid w:val="00341BFD"/>
    <w:rsid w:val="003F226F"/>
    <w:rsid w:val="00416575"/>
    <w:rsid w:val="007F51E4"/>
    <w:rsid w:val="00FA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1D12"/>
  <w15:docId w15:val="{ECD6A3AE-FE21-4B6E-9547-9B57F019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Long Hoang</cp:lastModifiedBy>
  <cp:revision>2</cp:revision>
  <dcterms:created xsi:type="dcterms:W3CDTF">2025-06-13T05:31:00Z</dcterms:created>
  <dcterms:modified xsi:type="dcterms:W3CDTF">2025-06-13T07:13:00Z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2025-06-13T07:13:36Z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cbf82bc8-a0e6-475e-884b-d4913f558e78</vt:lpwstr>
  </property>
  <property fmtid="{D5CDD505-2E9C-101B-9397-08002B2CF9AE}" pid="7" name="MSIP_Label_defa4170-0d19-0005-0004-bc88714345d2_ActionId">
    <vt:lpwstr>53f99109-d95c-40fd-9871-10e751ed4b41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