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ĐỀ THI THỬ 1 SOF 308 - Xây dựng giao diện tương tác Backend</w:t>
      </w:r>
    </w:p>
    <w:p w:rsidR="00000000" w:rsidDel="00000000" w:rsidP="00000000" w:rsidRDefault="00000000" w:rsidRPr="00000000" w14:paraId="00000002">
      <w:pPr>
        <w:spacing w:after="60" w:before="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(Thời gian 60  phút)</w:t>
      </w:r>
    </w:p>
    <w:p w:rsidR="00000000" w:rsidDel="00000000" w:rsidP="00000000" w:rsidRDefault="00000000" w:rsidRPr="00000000" w14:paraId="00000003">
      <w:pPr>
        <w:spacing w:after="60" w:before="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Tạo project có tên và mã sinh viên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(Ví dụ: HangNT169_HE130461)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315.0" w:type="dxa"/>
        <w:tblLayout w:type="fixed"/>
        <w:tblLook w:val="0400"/>
      </w:tblPr>
      <w:tblGrid>
        <w:gridCol w:w="915"/>
        <w:gridCol w:w="7890"/>
        <w:gridCol w:w="975"/>
        <w:tblGridChange w:id="0">
          <w:tblGrid>
            <w:gridCol w:w="915"/>
            <w:gridCol w:w="7890"/>
            <w:gridCol w:w="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Sử dụng bootstrap  xây dựng giao diện (đính kèm phía dưới).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Chia project thành các folder theo cấu trúc: component, layout, router với: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after="0" w:afterAutospacing="0" w:before="6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Component: Chứa các component con khi xây dựng giao diện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spacing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Router: Làm SPA cho bài nếu có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Layout: Chưa Header &amp; Footer</w:t>
            </w:r>
          </w:p>
          <w:p w:rsidR="00000000" w:rsidDel="00000000" w:rsidP="00000000" w:rsidRDefault="00000000" w:rsidRPr="00000000" w14:paraId="0000000F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Tất cả các phần gọi nhau vào trong App.vue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đối tượng TacGia gồm các trường: id - Number, ten - String, gioiTinh - Boolean, diaChi - String, tuoi -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 w:before="6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Giao diện đầy đủ các phần và sử dụng bootstrap để dựng giao diện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Sử dụng được cấu trúc phía trên: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Khi sử dụng xây dựng giao diện tách nhỏ thành các component (có thể chỉ cần folder component &amp; Layout chưa cần router nếu SV không làm router) và gọi vào trong App.vue: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1 điểm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Chức năng hiển thị danh sách tác giả: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(2 điểm)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line="360" w:lineRule="auto"/>
              <w:ind w:left="1440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Hiển thị danh sách theo dạng table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Yêu cầu: Hiển thị đầy đủ các trường của tác giả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( bắt buộc)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Khi nhấn nút Xóa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Xoá thành công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Xoá xong phải hiển thị luôn  ở table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( bắt buộc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Khi nhấn nút Thêm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 thành công vào table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Yêu cầu: Tác giả  được thêm luôn dưới table khi 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( bắt buộc)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ind w:right="-7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Router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Tác Giả -  /tac-gia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Pages - /page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 tác giả - /tac-gia/add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Xóa tác giả - /tac-gia/:id/remove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Sử dụng được define Props, define Emits /define Model khi gọi và truyền giá trị, sự kiện giữa component cha &amp; component con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00"/>
                <w:sz w:val="24"/>
                <w:szCs w:val="24"/>
                <w:highlight w:val="red"/>
                <w:rtl w:val="0"/>
              </w:rPr>
              <w:t xml:space="preserve">Trừ điểm: Gọi sai lớp, sai chức năng (0.5 điểm)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00"/>
                <w:sz w:val="24"/>
                <w:szCs w:val="24"/>
                <w:highlight w:val="red"/>
                <w:rtl w:val="0"/>
              </w:rPr>
              <w:t xml:space="preserve">Thiếu lớp: (0.5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19050</wp:posOffset>
            </wp:positionV>
            <wp:extent cx="5462588" cy="484822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484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Hình 1: Trang chủ</w:t>
      </w:r>
    </w:p>
    <w:p w:rsidR="00000000" w:rsidDel="00000000" w:rsidP="00000000" w:rsidRDefault="00000000" w:rsidRPr="00000000" w14:paraId="0000004B">
      <w:pPr>
        <w:spacing w:line="360" w:lineRule="auto"/>
        <w:ind w:left="720" w:right="-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547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right="-1316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right="-1316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Hình 2: Trang page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