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36" w:rsidRDefault="00BE3736" w:rsidP="00BE3736">
      <w:pPr>
        <w:pStyle w:val="Titolo1"/>
        <w:rPr>
          <w:lang w:val="en-US"/>
        </w:rPr>
      </w:pPr>
      <w:bookmarkStart w:id="0" w:name="_Toc462308466"/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Transactional scenario with event driven architecture</w:t>
      </w:r>
      <w:bookmarkEnd w:id="0"/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ZOOKEEPER</w:t>
      </w: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KAFKA</w:t>
      </w: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LISTENER TO TOPIC</w:t>
      </w:r>
    </w:p>
    <w:p w:rsidR="00BE3736" w:rsidRPr="00395DD5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  <w:proofErr w:type="gramEnd"/>
    </w:p>
    <w:p w:rsidR="00BE3736" w:rsidRPr="00395DD5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  <w:proofErr w:type="gramEnd"/>
    </w:p>
    <w:p w:rsidR="00BE3736" w:rsidRPr="00EA572C" w:rsidRDefault="00BE3736" w:rsidP="00BE3736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  <w:proofErr w:type="gramEnd"/>
    </w:p>
    <w:p w:rsidR="00BE3736" w:rsidRDefault="00BE3736" w:rsidP="00BE3736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BE3736" w:rsidRDefault="00BE3736" w:rsidP="00BE3736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BE3736" w:rsidRDefault="00BE3736" w:rsidP="00BE3736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BE3736" w:rsidRPr="00395DD5" w:rsidRDefault="00BE3736" w:rsidP="00BE3736">
      <w:pPr>
        <w:pStyle w:val="Paragrafoelenco"/>
        <w:ind w:left="1656"/>
        <w:rPr>
          <w:lang w:val="en-US"/>
        </w:rPr>
      </w:pP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</w:p>
    <w:p w:rsidR="00BE3736" w:rsidRDefault="00BE3736" w:rsidP="00BE373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DETAILS: TOPIC IMPLEMENTATION</w:t>
      </w:r>
    </w:p>
    <w:p w:rsidR="00BE3736" w:rsidRDefault="00BE3736" w:rsidP="00BE373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BE3736" w:rsidRPr="0029562A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BE3736" w:rsidRPr="0029562A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BE3736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BE3736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BE3736" w:rsidRPr="0021324A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BE3736" w:rsidRPr="005011F2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Pr="0029562A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6" w:history="1">
        <w:r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BE3736" w:rsidRDefault="00BE3736" w:rsidP="00BE373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DETAILS: TOPIC IMPLEMENTATION</w:t>
      </w:r>
    </w:p>
    <w:p w:rsidR="00BE3736" w:rsidRDefault="00BE3736" w:rsidP="00BE373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BE3736" w:rsidRPr="0021324A" w:rsidRDefault="00BE3736" w:rsidP="00BE3736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>batteryManagement</w:t>
      </w:r>
      <w:r>
        <w:rPr>
          <w:lang w:val="en-US"/>
        </w:rPr>
        <w:t xml:space="preserve"> _SERVICE  </w:t>
      </w:r>
    </w:p>
    <w:p w:rsidR="00BE3736" w:rsidRPr="008566F0" w:rsidRDefault="00BE3736" w:rsidP="00BE3736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BE3736" w:rsidRPr="00804D72" w:rsidRDefault="00BE3736" w:rsidP="00BE3736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BE3736" w:rsidRPr="0021324A" w:rsidRDefault="00BE3736" w:rsidP="00BE3736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3736" w:rsidRPr="0021324A" w:rsidRDefault="00BE3736" w:rsidP="00BE3736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  <w:r w:rsidRPr="00176E4F">
        <w:rPr>
          <w:b/>
          <w:lang w:val="en-US"/>
        </w:rPr>
        <w:t>EMPTY</w:t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Pr="0021324A" w:rsidRDefault="00BE3736" w:rsidP="00BE3736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01_bookAbattery_SERVICE</w:t>
      </w:r>
    </w:p>
    <w:p w:rsidR="00BE3736" w:rsidRDefault="00BE3736" w:rsidP="00BE373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DETAILS: TOPIC IMPLEMENTATION</w:t>
      </w:r>
    </w:p>
    <w:p w:rsidR="00BE3736" w:rsidRDefault="00BE3736" w:rsidP="00BE373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BE3736" w:rsidRPr="0029562A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BE3736" w:rsidRPr="0029562A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BE3736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BE3736" w:rsidRPr="00875FF8" w:rsidRDefault="00BE3736" w:rsidP="00BE373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RUN 01_bookAbattery_SERVICE –profile </w:t>
      </w:r>
      <w:proofErr w:type="spellStart"/>
      <w:r>
        <w:rPr>
          <w:lang w:val="en-US"/>
        </w:rPr>
        <w:t>localmysql</w:t>
      </w:r>
      <w:proofErr w:type="spellEnd"/>
      <w:r>
        <w:rPr>
          <w:lang w:val="en-US"/>
        </w:rPr>
        <w:t xml:space="preserve"> FROM .BAT </w:t>
      </w:r>
    </w:p>
    <w:p w:rsidR="00BE3736" w:rsidRPr="0021324A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1656"/>
        <w:rPr>
          <w:rFonts w:ascii="Courier New" w:hAnsi="Courier New" w:cs="Courier New"/>
          <w:sz w:val="20"/>
          <w:szCs w:val="20"/>
          <w:lang w:val="en-US"/>
        </w:rPr>
      </w:pPr>
    </w:p>
    <w:p w:rsidR="00BE3736" w:rsidRPr="008566F0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BE3736" w:rsidRPr="0021324A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BE3736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3F6C5F5" wp14:editId="5D1547AE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BE3736" w:rsidRPr="00CD7C40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log file with executing jobs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16:29:23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16:29:38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16:29:43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16:29:53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16:30:13</w:t>
      </w:r>
    </w:p>
    <w:p w:rsidR="00BE3736" w:rsidRPr="00804D72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16:30:23</w:t>
      </w:r>
    </w:p>
    <w:p w:rsidR="00BE3736" w:rsidRPr="00665580" w:rsidRDefault="00BE3736" w:rsidP="00BE3736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16:30:28</w:t>
      </w:r>
    </w:p>
    <w:p w:rsidR="00BE3736" w:rsidRPr="00F35D5C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BE3736" w:rsidRPr="00F35D5C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78F788B" wp14:editId="361044D6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36" w:rsidRPr="0021324A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BE3736" w:rsidRPr="00E36B0F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database update </w:t>
      </w:r>
    </w:p>
    <w:p w:rsidR="00BE3736" w:rsidRPr="00E36B0F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1198187" wp14:editId="5A8B007E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36" w:rsidRPr="00F35D5C" w:rsidRDefault="00BE3736" w:rsidP="00BE3736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lastRenderedPageBreak/>
        <w:t xml:space="preserve">Blah </w:t>
      </w:r>
    </w:p>
    <w:p w:rsidR="00BE3736" w:rsidRPr="0029562A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E3736">
          <w:head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CAF64C3" wp14:editId="4FB973B7">
            <wp:extent cx="9069705" cy="47313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D1386F5" wp14:editId="012D45D1">
            <wp:extent cx="9058910" cy="47104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3BB38E92" wp14:editId="72715A8B">
            <wp:extent cx="9067800" cy="4791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27DD8682" wp14:editId="787DE205">
            <wp:extent cx="9069705" cy="19030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58C4C4A" wp14:editId="42575D11">
            <wp:extent cx="9069705" cy="4731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BE3736" w:rsidSect="000852DD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5775920D" wp14:editId="5470DFDA">
            <wp:extent cx="9069705" cy="1818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36" w:rsidRPr="001D33AD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Stop core services and check information services still running </w:t>
      </w:r>
    </w:p>
    <w:p w:rsidR="00BE3736" w:rsidRDefault="00BE3736" w:rsidP="00BE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3736" w:rsidRDefault="00BE3736" w:rsidP="00BE373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BE3736" w:rsidRPr="0029562A" w:rsidRDefault="00BE3736" w:rsidP="00BE3736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39A" w:rsidRDefault="00BE3736">
      <w:bookmarkStart w:id="1" w:name="_GoBack"/>
      <w:bookmarkEnd w:id="1"/>
    </w:p>
    <w:sectPr w:rsidR="00FB7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BE3736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</w:t>
    </w:r>
  </w:p>
  <w:p w:rsidR="005C7733" w:rsidRDefault="00BE373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36"/>
    <w:rsid w:val="00B225B8"/>
    <w:rsid w:val="00BE3736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3736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37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37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37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E37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37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37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37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37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37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3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3736"/>
    <w:rPr>
      <w:rFonts w:asciiTheme="majorHAnsi" w:eastAsiaTheme="majorEastAsia" w:hAnsiTheme="majorHAnsi" w:cstheme="majorBidi"/>
      <w:b/>
      <w:bCs/>
      <w:color w:val="4F81BD" w:themeColor="accent1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E3736"/>
    <w:rPr>
      <w:rFonts w:asciiTheme="majorHAnsi" w:eastAsiaTheme="majorEastAsia" w:hAnsiTheme="majorHAnsi" w:cstheme="majorBidi"/>
      <w:b/>
      <w:bCs/>
      <w:i/>
      <w:iCs/>
      <w:color w:val="4F81BD" w:themeColor="accent1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3736"/>
    <w:rPr>
      <w:rFonts w:asciiTheme="majorHAnsi" w:eastAsiaTheme="majorEastAsia" w:hAnsiTheme="majorHAnsi" w:cstheme="majorBidi"/>
      <w:color w:val="243F60" w:themeColor="accent1" w:themeShade="7F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3736"/>
    <w:rPr>
      <w:rFonts w:asciiTheme="majorHAnsi" w:eastAsiaTheme="majorEastAsia" w:hAnsiTheme="majorHAnsi" w:cstheme="majorBidi"/>
      <w:i/>
      <w:iCs/>
      <w:color w:val="243F60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3736"/>
    <w:rPr>
      <w:rFonts w:asciiTheme="majorHAnsi" w:eastAsiaTheme="majorEastAsia" w:hAnsiTheme="majorHAnsi" w:cstheme="majorBidi"/>
      <w:i/>
      <w:iCs/>
      <w:color w:val="404040" w:themeColor="text1" w:themeTint="BF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37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3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BE373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E3736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3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3736"/>
    <w:rPr>
      <w:rFonts w:eastAsiaTheme="minorEastAsia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3736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37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37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37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E37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37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37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37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37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37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3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3736"/>
    <w:rPr>
      <w:rFonts w:asciiTheme="majorHAnsi" w:eastAsiaTheme="majorEastAsia" w:hAnsiTheme="majorHAnsi" w:cstheme="majorBidi"/>
      <w:b/>
      <w:bCs/>
      <w:color w:val="4F81BD" w:themeColor="accent1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E3736"/>
    <w:rPr>
      <w:rFonts w:asciiTheme="majorHAnsi" w:eastAsiaTheme="majorEastAsia" w:hAnsiTheme="majorHAnsi" w:cstheme="majorBidi"/>
      <w:b/>
      <w:bCs/>
      <w:i/>
      <w:iCs/>
      <w:color w:val="4F81BD" w:themeColor="accent1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3736"/>
    <w:rPr>
      <w:rFonts w:asciiTheme="majorHAnsi" w:eastAsiaTheme="majorEastAsia" w:hAnsiTheme="majorHAnsi" w:cstheme="majorBidi"/>
      <w:color w:val="243F60" w:themeColor="accent1" w:themeShade="7F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3736"/>
    <w:rPr>
      <w:rFonts w:asciiTheme="majorHAnsi" w:eastAsiaTheme="majorEastAsia" w:hAnsiTheme="majorHAnsi" w:cstheme="majorBidi"/>
      <w:i/>
      <w:iCs/>
      <w:color w:val="243F60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3736"/>
    <w:rPr>
      <w:rFonts w:asciiTheme="majorHAnsi" w:eastAsiaTheme="majorEastAsia" w:hAnsiTheme="majorHAnsi" w:cstheme="majorBidi"/>
      <w:i/>
      <w:iCs/>
      <w:color w:val="404040" w:themeColor="text1" w:themeTint="BF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37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3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BE373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E3736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3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3736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:7112//bookingInfoMaterializedView/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267</Words>
  <Characters>1523</Characters>
  <Application>Microsoft Office Word</Application>
  <DocSecurity>0</DocSecurity>
  <Lines>12</Lines>
  <Paragraphs>3</Paragraphs>
  <ScaleCrop>false</ScaleCrop>
  <Company>Hewlett-Packard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3volv-04</cp:lastModifiedBy>
  <cp:revision>1</cp:revision>
  <dcterms:created xsi:type="dcterms:W3CDTF">2016-10-02T09:42:00Z</dcterms:created>
  <dcterms:modified xsi:type="dcterms:W3CDTF">2016-10-02T09:42:00Z</dcterms:modified>
</cp:coreProperties>
</file>