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B56" w:rsidRPr="00A644C3" w:rsidRDefault="00B65B56" w:rsidP="00A644C3"/>
    <w:sdt>
      <w:sdtPr>
        <w:id w:val="2094429435"/>
        <w:docPartObj>
          <w:docPartGallery w:val="Table of Contents"/>
          <w:docPartUnique/>
        </w:docPartObj>
      </w:sdtPr>
      <w:sdtEndPr>
        <w:rPr>
          <w:rFonts w:asciiTheme="minorHAnsi" w:eastAsiaTheme="minorEastAsia" w:hAnsiTheme="minorHAnsi" w:cstheme="minorBidi"/>
          <w:color w:val="auto"/>
          <w:sz w:val="22"/>
          <w:szCs w:val="22"/>
        </w:rPr>
      </w:sdtEndPr>
      <w:sdtContent>
        <w:p w:rsidR="004A3543" w:rsidRDefault="004A3543">
          <w:pPr>
            <w:pStyle w:val="Titolosommario"/>
          </w:pPr>
          <w:r>
            <w:t>Sommario</w:t>
          </w:r>
        </w:p>
        <w:p w:rsidR="005A7769" w:rsidRDefault="004A3543">
          <w:pPr>
            <w:pStyle w:val="Sommario1"/>
            <w:tabs>
              <w:tab w:val="right" w:leader="dot" w:pos="9628"/>
            </w:tabs>
            <w:rPr>
              <w:noProof/>
            </w:rPr>
          </w:pPr>
          <w:r>
            <w:fldChar w:fldCharType="begin"/>
          </w:r>
          <w:r>
            <w:instrText xml:space="preserve"> TOC \o "1-3" \h \z \u </w:instrText>
          </w:r>
          <w:r>
            <w:fldChar w:fldCharType="separate"/>
          </w:r>
          <w:hyperlink w:anchor="_Toc456695310" w:history="1">
            <w:r w:rsidR="005A7769" w:rsidRPr="00677638">
              <w:rPr>
                <w:rStyle w:val="Collegamentoipertestuale"/>
                <w:rFonts w:ascii="Arial" w:hAnsi="Arial" w:cs="Arial"/>
                <w:noProof/>
                <w:spacing w:val="-2"/>
                <w:lang w:val="en-US"/>
              </w:rPr>
              <w:t>Title: Full lifecycle of a microservice: how to realize a fault-tolerant and reliablearchitecture and deliver it as a Docker container or in a Cloud environment</w:t>
            </w:r>
            <w:r w:rsidR="005A7769">
              <w:rPr>
                <w:noProof/>
                <w:webHidden/>
              </w:rPr>
              <w:tab/>
            </w:r>
            <w:r w:rsidR="005A7769">
              <w:rPr>
                <w:noProof/>
                <w:webHidden/>
              </w:rPr>
              <w:fldChar w:fldCharType="begin"/>
            </w:r>
            <w:r w:rsidR="005A7769">
              <w:rPr>
                <w:noProof/>
                <w:webHidden/>
              </w:rPr>
              <w:instrText xml:space="preserve"> PAGEREF _Toc456695310 \h </w:instrText>
            </w:r>
            <w:r w:rsidR="005A7769">
              <w:rPr>
                <w:noProof/>
                <w:webHidden/>
              </w:rPr>
            </w:r>
            <w:r w:rsidR="005A7769">
              <w:rPr>
                <w:noProof/>
                <w:webHidden/>
              </w:rPr>
              <w:fldChar w:fldCharType="separate"/>
            </w:r>
            <w:r w:rsidR="005A7769">
              <w:rPr>
                <w:noProof/>
                <w:webHidden/>
              </w:rPr>
              <w:t>2</w:t>
            </w:r>
            <w:r w:rsidR="005A7769">
              <w:rPr>
                <w:noProof/>
                <w:webHidden/>
              </w:rPr>
              <w:fldChar w:fldCharType="end"/>
            </w:r>
          </w:hyperlink>
        </w:p>
        <w:p w:rsidR="005A7769" w:rsidRDefault="005A7769">
          <w:pPr>
            <w:pStyle w:val="Sommario2"/>
            <w:tabs>
              <w:tab w:val="left" w:pos="880"/>
              <w:tab w:val="right" w:leader="dot" w:pos="9628"/>
            </w:tabs>
            <w:rPr>
              <w:noProof/>
            </w:rPr>
          </w:pPr>
          <w:hyperlink w:anchor="_Toc456695311" w:history="1">
            <w:r w:rsidRPr="00677638">
              <w:rPr>
                <w:rStyle w:val="Collegamentoipertestuale"/>
                <w:noProof/>
                <w:lang w:val="en-US"/>
              </w:rPr>
              <w:t>1.1</w:t>
            </w:r>
            <w:r>
              <w:rPr>
                <w:noProof/>
              </w:rPr>
              <w:tab/>
            </w:r>
            <w:r w:rsidRPr="00677638">
              <w:rPr>
                <w:rStyle w:val="Collegamentoipertestuale"/>
                <w:noProof/>
                <w:lang w:val="en-US"/>
              </w:rPr>
              <w:t>Microservices: implementing the “database per service” pattern</w:t>
            </w:r>
            <w:r>
              <w:rPr>
                <w:noProof/>
                <w:webHidden/>
              </w:rPr>
              <w:tab/>
            </w:r>
            <w:r>
              <w:rPr>
                <w:noProof/>
                <w:webHidden/>
              </w:rPr>
              <w:fldChar w:fldCharType="begin"/>
            </w:r>
            <w:r>
              <w:rPr>
                <w:noProof/>
                <w:webHidden/>
              </w:rPr>
              <w:instrText xml:space="preserve"> PAGEREF _Toc456695311 \h </w:instrText>
            </w:r>
            <w:r>
              <w:rPr>
                <w:noProof/>
                <w:webHidden/>
              </w:rPr>
            </w:r>
            <w:r>
              <w:rPr>
                <w:noProof/>
                <w:webHidden/>
              </w:rPr>
              <w:fldChar w:fldCharType="separate"/>
            </w:r>
            <w:r>
              <w:rPr>
                <w:noProof/>
                <w:webHidden/>
              </w:rPr>
              <w:t>4</w:t>
            </w:r>
            <w:r>
              <w:rPr>
                <w:noProof/>
                <w:webHidden/>
              </w:rPr>
              <w:fldChar w:fldCharType="end"/>
            </w:r>
          </w:hyperlink>
        </w:p>
        <w:p w:rsidR="005A7769" w:rsidRDefault="005A7769">
          <w:pPr>
            <w:pStyle w:val="Sommario3"/>
            <w:tabs>
              <w:tab w:val="left" w:pos="1320"/>
              <w:tab w:val="right" w:leader="dot" w:pos="9628"/>
            </w:tabs>
            <w:rPr>
              <w:noProof/>
            </w:rPr>
          </w:pPr>
          <w:hyperlink w:anchor="_Toc456695312" w:history="1">
            <w:r w:rsidRPr="00677638">
              <w:rPr>
                <w:rStyle w:val="Collegamentoipertestuale"/>
                <w:noProof/>
              </w:rPr>
              <w:t>1.1.1</w:t>
            </w:r>
            <w:r>
              <w:rPr>
                <w:noProof/>
              </w:rPr>
              <w:tab/>
            </w:r>
            <w:r w:rsidRPr="00677638">
              <w:rPr>
                <w:rStyle w:val="Collegamentoipertestuale"/>
                <w:noProof/>
              </w:rPr>
              <w:t>Pattern: Database per service</w:t>
            </w:r>
            <w:r>
              <w:rPr>
                <w:noProof/>
                <w:webHidden/>
              </w:rPr>
              <w:tab/>
            </w:r>
            <w:r>
              <w:rPr>
                <w:noProof/>
                <w:webHidden/>
              </w:rPr>
              <w:fldChar w:fldCharType="begin"/>
            </w:r>
            <w:r>
              <w:rPr>
                <w:noProof/>
                <w:webHidden/>
              </w:rPr>
              <w:instrText xml:space="preserve"> PAGEREF _Toc456695312 \h </w:instrText>
            </w:r>
            <w:r>
              <w:rPr>
                <w:noProof/>
                <w:webHidden/>
              </w:rPr>
            </w:r>
            <w:r>
              <w:rPr>
                <w:noProof/>
                <w:webHidden/>
              </w:rPr>
              <w:fldChar w:fldCharType="separate"/>
            </w:r>
            <w:r>
              <w:rPr>
                <w:noProof/>
                <w:webHidden/>
              </w:rPr>
              <w:t>4</w:t>
            </w:r>
            <w:r>
              <w:rPr>
                <w:noProof/>
                <w:webHidden/>
              </w:rPr>
              <w:fldChar w:fldCharType="end"/>
            </w:r>
          </w:hyperlink>
        </w:p>
        <w:p w:rsidR="005A7769" w:rsidRDefault="005A7769">
          <w:pPr>
            <w:pStyle w:val="Sommario3"/>
            <w:tabs>
              <w:tab w:val="left" w:pos="1320"/>
              <w:tab w:val="right" w:leader="dot" w:pos="9628"/>
            </w:tabs>
            <w:rPr>
              <w:noProof/>
            </w:rPr>
          </w:pPr>
          <w:hyperlink w:anchor="_Toc456695313" w:history="1">
            <w:r w:rsidRPr="00677638">
              <w:rPr>
                <w:rStyle w:val="Collegamentoipertestuale"/>
                <w:noProof/>
                <w:lang w:val="en-US"/>
              </w:rPr>
              <w:t>1.1.2</w:t>
            </w:r>
            <w:r>
              <w:rPr>
                <w:noProof/>
              </w:rPr>
              <w:tab/>
            </w:r>
            <w:r w:rsidRPr="00677638">
              <w:rPr>
                <w:rStyle w:val="Collegamentoipertestuale"/>
                <w:noProof/>
                <w:lang w:val="en-US"/>
              </w:rPr>
              <w:t>Backing Service integration and configuration</w:t>
            </w:r>
            <w:r>
              <w:rPr>
                <w:noProof/>
                <w:webHidden/>
              </w:rPr>
              <w:tab/>
            </w:r>
            <w:r>
              <w:rPr>
                <w:noProof/>
                <w:webHidden/>
              </w:rPr>
              <w:fldChar w:fldCharType="begin"/>
            </w:r>
            <w:r>
              <w:rPr>
                <w:noProof/>
                <w:webHidden/>
              </w:rPr>
              <w:instrText xml:space="preserve"> PAGEREF _Toc456695313 \h </w:instrText>
            </w:r>
            <w:r>
              <w:rPr>
                <w:noProof/>
                <w:webHidden/>
              </w:rPr>
            </w:r>
            <w:r>
              <w:rPr>
                <w:noProof/>
                <w:webHidden/>
              </w:rPr>
              <w:fldChar w:fldCharType="separate"/>
            </w:r>
            <w:r>
              <w:rPr>
                <w:noProof/>
                <w:webHidden/>
              </w:rPr>
              <w:t>8</w:t>
            </w:r>
            <w:r>
              <w:rPr>
                <w:noProof/>
                <w:webHidden/>
              </w:rPr>
              <w:fldChar w:fldCharType="end"/>
            </w:r>
          </w:hyperlink>
        </w:p>
        <w:p w:rsidR="005A7769" w:rsidRDefault="005A7769">
          <w:pPr>
            <w:pStyle w:val="Sommario3"/>
            <w:tabs>
              <w:tab w:val="left" w:pos="1320"/>
              <w:tab w:val="right" w:leader="dot" w:pos="9628"/>
            </w:tabs>
            <w:rPr>
              <w:noProof/>
            </w:rPr>
          </w:pPr>
          <w:hyperlink w:anchor="_Toc456695314" w:history="1">
            <w:r w:rsidRPr="00677638">
              <w:rPr>
                <w:rStyle w:val="Collegamentoipertestuale"/>
                <w:noProof/>
              </w:rPr>
              <w:t>1.1.3</w:t>
            </w:r>
            <w:r>
              <w:rPr>
                <w:noProof/>
              </w:rPr>
              <w:tab/>
            </w:r>
            <w:r w:rsidRPr="00677638">
              <w:rPr>
                <w:rStyle w:val="Collegamentoipertestuale"/>
                <w:noProof/>
              </w:rPr>
              <w:t>Implementing the spring profile pattern</w:t>
            </w:r>
            <w:r>
              <w:rPr>
                <w:noProof/>
                <w:webHidden/>
              </w:rPr>
              <w:tab/>
            </w:r>
            <w:r>
              <w:rPr>
                <w:noProof/>
                <w:webHidden/>
              </w:rPr>
              <w:fldChar w:fldCharType="begin"/>
            </w:r>
            <w:r>
              <w:rPr>
                <w:noProof/>
                <w:webHidden/>
              </w:rPr>
              <w:instrText xml:space="preserve"> PAGEREF _Toc456695314 \h </w:instrText>
            </w:r>
            <w:r>
              <w:rPr>
                <w:noProof/>
                <w:webHidden/>
              </w:rPr>
            </w:r>
            <w:r>
              <w:rPr>
                <w:noProof/>
                <w:webHidden/>
              </w:rPr>
              <w:fldChar w:fldCharType="separate"/>
            </w:r>
            <w:r>
              <w:rPr>
                <w:noProof/>
                <w:webHidden/>
              </w:rPr>
              <w:t>8</w:t>
            </w:r>
            <w:r>
              <w:rPr>
                <w:noProof/>
                <w:webHidden/>
              </w:rPr>
              <w:fldChar w:fldCharType="end"/>
            </w:r>
          </w:hyperlink>
        </w:p>
        <w:p w:rsidR="005A7769" w:rsidRDefault="005A7769">
          <w:pPr>
            <w:pStyle w:val="Sommario3"/>
            <w:tabs>
              <w:tab w:val="left" w:pos="1320"/>
              <w:tab w:val="right" w:leader="dot" w:pos="9628"/>
            </w:tabs>
            <w:rPr>
              <w:noProof/>
            </w:rPr>
          </w:pPr>
          <w:hyperlink w:anchor="_Toc456695315" w:history="1">
            <w:r w:rsidRPr="00677638">
              <w:rPr>
                <w:rStyle w:val="Collegamentoipertestuale"/>
                <w:noProof/>
                <w:lang w:val="en-US"/>
              </w:rPr>
              <w:t>1.1.4</w:t>
            </w:r>
            <w:r>
              <w:rPr>
                <w:noProof/>
              </w:rPr>
              <w:tab/>
            </w:r>
            <w:r w:rsidRPr="00677638">
              <w:rPr>
                <w:rStyle w:val="Collegamentoipertestuale"/>
                <w:noProof/>
                <w:lang w:val="en-US"/>
              </w:rPr>
              <w:t>How to create a backing services in Pivotal Cloud Foundry</w:t>
            </w:r>
            <w:r>
              <w:rPr>
                <w:noProof/>
                <w:webHidden/>
              </w:rPr>
              <w:tab/>
            </w:r>
            <w:r>
              <w:rPr>
                <w:noProof/>
                <w:webHidden/>
              </w:rPr>
              <w:fldChar w:fldCharType="begin"/>
            </w:r>
            <w:r>
              <w:rPr>
                <w:noProof/>
                <w:webHidden/>
              </w:rPr>
              <w:instrText xml:space="preserve"> PAGEREF _Toc456695315 \h </w:instrText>
            </w:r>
            <w:r>
              <w:rPr>
                <w:noProof/>
                <w:webHidden/>
              </w:rPr>
            </w:r>
            <w:r>
              <w:rPr>
                <w:noProof/>
                <w:webHidden/>
              </w:rPr>
              <w:fldChar w:fldCharType="separate"/>
            </w:r>
            <w:r>
              <w:rPr>
                <w:noProof/>
                <w:webHidden/>
              </w:rPr>
              <w:t>9</w:t>
            </w:r>
            <w:r>
              <w:rPr>
                <w:noProof/>
                <w:webHidden/>
              </w:rPr>
              <w:fldChar w:fldCharType="end"/>
            </w:r>
          </w:hyperlink>
        </w:p>
        <w:p w:rsidR="005A7769" w:rsidRDefault="005A7769">
          <w:pPr>
            <w:pStyle w:val="Sommario3"/>
            <w:tabs>
              <w:tab w:val="left" w:pos="1320"/>
              <w:tab w:val="right" w:leader="dot" w:pos="9628"/>
            </w:tabs>
            <w:rPr>
              <w:noProof/>
            </w:rPr>
          </w:pPr>
          <w:hyperlink w:anchor="_Toc456695316" w:history="1">
            <w:r w:rsidRPr="00677638">
              <w:rPr>
                <w:rStyle w:val="Collegamentoipertestuale"/>
                <w:noProof/>
                <w:lang w:val="en-US"/>
              </w:rPr>
              <w:t>1.1.5</w:t>
            </w:r>
            <w:r>
              <w:rPr>
                <w:noProof/>
              </w:rPr>
              <w:tab/>
            </w:r>
            <w:r w:rsidRPr="00677638">
              <w:rPr>
                <w:rStyle w:val="Collegamentoipertestuale"/>
                <w:noProof/>
                <w:lang w:val="en-US"/>
              </w:rPr>
              <w:t>How to bind a backing services (PAAS CONNECTOR/JAVA CONFIGURATION)</w:t>
            </w:r>
            <w:r>
              <w:rPr>
                <w:noProof/>
                <w:webHidden/>
              </w:rPr>
              <w:tab/>
            </w:r>
            <w:r>
              <w:rPr>
                <w:noProof/>
                <w:webHidden/>
              </w:rPr>
              <w:fldChar w:fldCharType="begin"/>
            </w:r>
            <w:r>
              <w:rPr>
                <w:noProof/>
                <w:webHidden/>
              </w:rPr>
              <w:instrText xml:space="preserve"> PAGEREF _Toc456695316 \h </w:instrText>
            </w:r>
            <w:r>
              <w:rPr>
                <w:noProof/>
                <w:webHidden/>
              </w:rPr>
            </w:r>
            <w:r>
              <w:rPr>
                <w:noProof/>
                <w:webHidden/>
              </w:rPr>
              <w:fldChar w:fldCharType="separate"/>
            </w:r>
            <w:r>
              <w:rPr>
                <w:noProof/>
                <w:webHidden/>
              </w:rPr>
              <w:t>10</w:t>
            </w:r>
            <w:r>
              <w:rPr>
                <w:noProof/>
                <w:webHidden/>
              </w:rPr>
              <w:fldChar w:fldCharType="end"/>
            </w:r>
          </w:hyperlink>
        </w:p>
        <w:p w:rsidR="005A7769" w:rsidRDefault="005A7769">
          <w:pPr>
            <w:pStyle w:val="Sommario3"/>
            <w:tabs>
              <w:tab w:val="left" w:pos="1320"/>
              <w:tab w:val="right" w:leader="dot" w:pos="9628"/>
            </w:tabs>
            <w:rPr>
              <w:noProof/>
            </w:rPr>
          </w:pPr>
          <w:hyperlink w:anchor="_Toc456695317" w:history="1">
            <w:r w:rsidRPr="00677638">
              <w:rPr>
                <w:rStyle w:val="Collegamentoipertestuale"/>
                <w:noProof/>
                <w:lang w:val="en-US"/>
              </w:rPr>
              <w:t>1.1.6</w:t>
            </w:r>
            <w:r>
              <w:rPr>
                <w:noProof/>
              </w:rPr>
              <w:tab/>
            </w:r>
            <w:r w:rsidRPr="00677638">
              <w:rPr>
                <w:rStyle w:val="Collegamentoipertestuale"/>
                <w:noProof/>
                <w:lang w:val="en-US"/>
              </w:rPr>
              <w:t>Define an automated build (Jenkins@Openshift) and promote the docker image in container registry (DockerHub)</w:t>
            </w:r>
            <w:r>
              <w:rPr>
                <w:noProof/>
                <w:webHidden/>
              </w:rPr>
              <w:tab/>
            </w:r>
            <w:r>
              <w:rPr>
                <w:noProof/>
                <w:webHidden/>
              </w:rPr>
              <w:fldChar w:fldCharType="begin"/>
            </w:r>
            <w:r>
              <w:rPr>
                <w:noProof/>
                <w:webHidden/>
              </w:rPr>
              <w:instrText xml:space="preserve"> PAGEREF _Toc456695317 \h </w:instrText>
            </w:r>
            <w:r>
              <w:rPr>
                <w:noProof/>
                <w:webHidden/>
              </w:rPr>
            </w:r>
            <w:r>
              <w:rPr>
                <w:noProof/>
                <w:webHidden/>
              </w:rPr>
              <w:fldChar w:fldCharType="separate"/>
            </w:r>
            <w:r>
              <w:rPr>
                <w:noProof/>
                <w:webHidden/>
              </w:rPr>
              <w:t>10</w:t>
            </w:r>
            <w:r>
              <w:rPr>
                <w:noProof/>
                <w:webHidden/>
              </w:rPr>
              <w:fldChar w:fldCharType="end"/>
            </w:r>
          </w:hyperlink>
        </w:p>
        <w:p w:rsidR="005A7769" w:rsidRDefault="005A7769">
          <w:pPr>
            <w:pStyle w:val="Sommario3"/>
            <w:tabs>
              <w:tab w:val="left" w:pos="1320"/>
              <w:tab w:val="right" w:leader="dot" w:pos="9628"/>
            </w:tabs>
            <w:rPr>
              <w:noProof/>
            </w:rPr>
          </w:pPr>
          <w:hyperlink w:anchor="_Toc456695318" w:history="1">
            <w:r w:rsidRPr="00677638">
              <w:rPr>
                <w:rStyle w:val="Collegamentoipertestuale"/>
                <w:noProof/>
                <w:lang w:val="en-US"/>
              </w:rPr>
              <w:t>1.1.7</w:t>
            </w:r>
            <w:r>
              <w:rPr>
                <w:noProof/>
              </w:rPr>
              <w:tab/>
            </w:r>
            <w:r w:rsidRPr="00677638">
              <w:rPr>
                <w:rStyle w:val="Collegamentoipertestuale"/>
                <w:noProof/>
                <w:lang w:val="en-US"/>
              </w:rPr>
              <w:t>NEW transaction behaviuor</w:t>
            </w:r>
            <w:r>
              <w:rPr>
                <w:noProof/>
                <w:webHidden/>
              </w:rPr>
              <w:tab/>
            </w:r>
            <w:r>
              <w:rPr>
                <w:noProof/>
                <w:webHidden/>
              </w:rPr>
              <w:fldChar w:fldCharType="begin"/>
            </w:r>
            <w:r>
              <w:rPr>
                <w:noProof/>
                <w:webHidden/>
              </w:rPr>
              <w:instrText xml:space="preserve"> PAGEREF _Toc456695318 \h </w:instrText>
            </w:r>
            <w:r>
              <w:rPr>
                <w:noProof/>
                <w:webHidden/>
              </w:rPr>
            </w:r>
            <w:r>
              <w:rPr>
                <w:noProof/>
                <w:webHidden/>
              </w:rPr>
              <w:fldChar w:fldCharType="separate"/>
            </w:r>
            <w:r>
              <w:rPr>
                <w:noProof/>
                <w:webHidden/>
              </w:rPr>
              <w:t>10</w:t>
            </w:r>
            <w:r>
              <w:rPr>
                <w:noProof/>
                <w:webHidden/>
              </w:rPr>
              <w:fldChar w:fldCharType="end"/>
            </w:r>
          </w:hyperlink>
        </w:p>
        <w:p w:rsidR="005A7769" w:rsidRDefault="005A7769">
          <w:pPr>
            <w:pStyle w:val="Sommario2"/>
            <w:tabs>
              <w:tab w:val="left" w:pos="880"/>
              <w:tab w:val="right" w:leader="dot" w:pos="9628"/>
            </w:tabs>
            <w:rPr>
              <w:noProof/>
            </w:rPr>
          </w:pPr>
          <w:hyperlink w:anchor="_Toc456695319" w:history="1">
            <w:r w:rsidRPr="00677638">
              <w:rPr>
                <w:rStyle w:val="Collegamentoipertestuale"/>
                <w:noProof/>
                <w:lang w:val="en-US"/>
              </w:rPr>
              <w:t>1.2</w:t>
            </w:r>
            <w:r>
              <w:rPr>
                <w:noProof/>
              </w:rPr>
              <w:tab/>
            </w:r>
            <w:r w:rsidRPr="00677638">
              <w:rPr>
                <w:rStyle w:val="Collegamentoipertestuale"/>
                <w:noProof/>
                <w:lang w:val="en-US"/>
              </w:rPr>
              <w:t>Interactions between Microservices: service discovery and service registration</w:t>
            </w:r>
            <w:r>
              <w:rPr>
                <w:noProof/>
                <w:webHidden/>
              </w:rPr>
              <w:tab/>
            </w:r>
            <w:r>
              <w:rPr>
                <w:noProof/>
                <w:webHidden/>
              </w:rPr>
              <w:fldChar w:fldCharType="begin"/>
            </w:r>
            <w:r>
              <w:rPr>
                <w:noProof/>
                <w:webHidden/>
              </w:rPr>
              <w:instrText xml:space="preserve"> PAGEREF _Toc456695319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0" w:history="1">
            <w:r w:rsidRPr="00677638">
              <w:rPr>
                <w:rStyle w:val="Collegamentoipertestuale"/>
                <w:noProof/>
                <w:lang w:val="en-US"/>
              </w:rPr>
              <w:t>1.2.1</w:t>
            </w:r>
            <w:r>
              <w:rPr>
                <w:noProof/>
              </w:rPr>
              <w:tab/>
            </w:r>
            <w:r w:rsidRPr="00677638">
              <w:rPr>
                <w:rStyle w:val="Collegamentoipertestuale"/>
                <w:noProof/>
                <w:lang w:val="en-US"/>
              </w:rPr>
              <w:t>Eureka service registry facilities</w:t>
            </w:r>
            <w:r>
              <w:rPr>
                <w:noProof/>
                <w:webHidden/>
              </w:rPr>
              <w:tab/>
            </w:r>
            <w:r>
              <w:rPr>
                <w:noProof/>
                <w:webHidden/>
              </w:rPr>
              <w:fldChar w:fldCharType="begin"/>
            </w:r>
            <w:r>
              <w:rPr>
                <w:noProof/>
                <w:webHidden/>
              </w:rPr>
              <w:instrText xml:space="preserve"> PAGEREF _Toc456695320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1" w:history="1">
            <w:r w:rsidRPr="00677638">
              <w:rPr>
                <w:rStyle w:val="Collegamentoipertestuale"/>
                <w:noProof/>
                <w:lang w:val="en-US"/>
              </w:rPr>
              <w:t>1.2.2</w:t>
            </w:r>
            <w:r>
              <w:rPr>
                <w:noProof/>
              </w:rPr>
              <w:tab/>
            </w:r>
            <w:r w:rsidRPr="00677638">
              <w:rPr>
                <w:rStyle w:val="Collegamentoipertestuale"/>
                <w:noProof/>
                <w:lang w:val="en-US"/>
              </w:rPr>
              <w:t>How to implement a microservice and register inside Eureka with Spring Cloud</w:t>
            </w:r>
            <w:r>
              <w:rPr>
                <w:noProof/>
                <w:webHidden/>
              </w:rPr>
              <w:tab/>
            </w:r>
            <w:r>
              <w:rPr>
                <w:noProof/>
                <w:webHidden/>
              </w:rPr>
              <w:fldChar w:fldCharType="begin"/>
            </w:r>
            <w:r>
              <w:rPr>
                <w:noProof/>
                <w:webHidden/>
              </w:rPr>
              <w:instrText xml:space="preserve"> PAGEREF _Toc456695321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2" w:history="1">
            <w:r w:rsidRPr="00677638">
              <w:rPr>
                <w:rStyle w:val="Collegamentoipertestuale"/>
                <w:noProof/>
                <w:lang w:val="en-US"/>
              </w:rPr>
              <w:t>1.2.3</w:t>
            </w:r>
            <w:r>
              <w:rPr>
                <w:noProof/>
              </w:rPr>
              <w:tab/>
            </w:r>
            <w:r w:rsidRPr="00677638">
              <w:rPr>
                <w:rStyle w:val="Collegamentoipertestuale"/>
                <w:noProof/>
                <w:lang w:val="en-US"/>
              </w:rPr>
              <w:t>Implementing a client application that consume an Eureka server application with Ribbon client side load balancing features</w:t>
            </w:r>
            <w:r>
              <w:rPr>
                <w:noProof/>
                <w:webHidden/>
              </w:rPr>
              <w:tab/>
            </w:r>
            <w:r>
              <w:rPr>
                <w:noProof/>
                <w:webHidden/>
              </w:rPr>
              <w:fldChar w:fldCharType="begin"/>
            </w:r>
            <w:r>
              <w:rPr>
                <w:noProof/>
                <w:webHidden/>
              </w:rPr>
              <w:instrText xml:space="preserve"> PAGEREF _Toc456695322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2"/>
            <w:tabs>
              <w:tab w:val="left" w:pos="880"/>
              <w:tab w:val="right" w:leader="dot" w:pos="9628"/>
            </w:tabs>
            <w:rPr>
              <w:noProof/>
            </w:rPr>
          </w:pPr>
          <w:hyperlink w:anchor="_Toc456695323" w:history="1">
            <w:r w:rsidRPr="00677638">
              <w:rPr>
                <w:rStyle w:val="Collegamentoipertestuale"/>
                <w:noProof/>
                <w:lang w:val="en-US"/>
              </w:rPr>
              <w:t>1.3</w:t>
            </w:r>
            <w:r>
              <w:rPr>
                <w:noProof/>
              </w:rPr>
              <w:tab/>
            </w:r>
            <w:r w:rsidRPr="00677638">
              <w:rPr>
                <w:rStyle w:val="Collegamentoipertestuale"/>
                <w:noProof/>
                <w:lang w:val="en-US"/>
              </w:rPr>
              <w:t>Solution delivery</w:t>
            </w:r>
            <w:r>
              <w:rPr>
                <w:noProof/>
                <w:webHidden/>
              </w:rPr>
              <w:tab/>
            </w:r>
            <w:r>
              <w:rPr>
                <w:noProof/>
                <w:webHidden/>
              </w:rPr>
              <w:fldChar w:fldCharType="begin"/>
            </w:r>
            <w:r>
              <w:rPr>
                <w:noProof/>
                <w:webHidden/>
              </w:rPr>
              <w:instrText xml:space="preserve"> PAGEREF _Toc456695323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4" w:history="1">
            <w:r w:rsidRPr="00677638">
              <w:rPr>
                <w:rStyle w:val="Collegamentoipertestuale"/>
                <w:noProof/>
                <w:lang w:val="en-US"/>
              </w:rPr>
              <w:t>1.3.1</w:t>
            </w:r>
            <w:r>
              <w:rPr>
                <w:noProof/>
              </w:rPr>
              <w:tab/>
            </w:r>
            <w:r w:rsidRPr="00677638">
              <w:rPr>
                <w:rStyle w:val="Collegamentoipertestuale"/>
                <w:noProof/>
                <w:lang w:val="en-US"/>
              </w:rPr>
              <w:t>In a Cloud Environment: Pivotal Cloud Foundry</w:t>
            </w:r>
            <w:r>
              <w:rPr>
                <w:noProof/>
                <w:webHidden/>
              </w:rPr>
              <w:tab/>
            </w:r>
            <w:r>
              <w:rPr>
                <w:noProof/>
                <w:webHidden/>
              </w:rPr>
              <w:fldChar w:fldCharType="begin"/>
            </w:r>
            <w:r>
              <w:rPr>
                <w:noProof/>
                <w:webHidden/>
              </w:rPr>
              <w:instrText xml:space="preserve"> PAGEREF _Toc456695324 \h </w:instrText>
            </w:r>
            <w:r>
              <w:rPr>
                <w:noProof/>
                <w:webHidden/>
              </w:rPr>
            </w:r>
            <w:r>
              <w:rPr>
                <w:noProof/>
                <w:webHidden/>
              </w:rPr>
              <w:fldChar w:fldCharType="separate"/>
            </w:r>
            <w:r>
              <w:rPr>
                <w:noProof/>
                <w:webHidden/>
              </w:rPr>
              <w:t>15</w:t>
            </w:r>
            <w:r>
              <w:rPr>
                <w:noProof/>
                <w:webHidden/>
              </w:rPr>
              <w:fldChar w:fldCharType="end"/>
            </w:r>
          </w:hyperlink>
        </w:p>
        <w:p w:rsidR="005A7769" w:rsidRDefault="005A7769">
          <w:pPr>
            <w:pStyle w:val="Sommario3"/>
            <w:tabs>
              <w:tab w:val="left" w:pos="1320"/>
              <w:tab w:val="right" w:leader="dot" w:pos="9628"/>
            </w:tabs>
            <w:rPr>
              <w:noProof/>
            </w:rPr>
          </w:pPr>
          <w:hyperlink w:anchor="_Toc456695325" w:history="1">
            <w:r w:rsidRPr="00677638">
              <w:rPr>
                <w:rStyle w:val="Collegamentoipertestuale"/>
                <w:noProof/>
                <w:lang w:val="en-US"/>
              </w:rPr>
              <w:t>1.3.2</w:t>
            </w:r>
            <w:r>
              <w:rPr>
                <w:noProof/>
              </w:rPr>
              <w:tab/>
            </w:r>
            <w:r w:rsidRPr="00677638">
              <w:rPr>
                <w:rStyle w:val="Collegamentoipertestuale"/>
                <w:noProof/>
                <w:lang w:val="en-US"/>
              </w:rPr>
              <w:t>As a docker container (Nota: deprecate boot2docker with docker machine)</w:t>
            </w:r>
            <w:r>
              <w:rPr>
                <w:noProof/>
                <w:webHidden/>
              </w:rPr>
              <w:tab/>
            </w:r>
            <w:r>
              <w:rPr>
                <w:noProof/>
                <w:webHidden/>
              </w:rPr>
              <w:fldChar w:fldCharType="begin"/>
            </w:r>
            <w:r>
              <w:rPr>
                <w:noProof/>
                <w:webHidden/>
              </w:rPr>
              <w:instrText xml:space="preserve"> PAGEREF _Toc456695325 \h </w:instrText>
            </w:r>
            <w:r>
              <w:rPr>
                <w:noProof/>
                <w:webHidden/>
              </w:rPr>
            </w:r>
            <w:r>
              <w:rPr>
                <w:noProof/>
                <w:webHidden/>
              </w:rPr>
              <w:fldChar w:fldCharType="separate"/>
            </w:r>
            <w:r>
              <w:rPr>
                <w:noProof/>
                <w:webHidden/>
              </w:rPr>
              <w:t>15</w:t>
            </w:r>
            <w:r>
              <w:rPr>
                <w:noProof/>
                <w:webHidden/>
              </w:rPr>
              <w:fldChar w:fldCharType="end"/>
            </w:r>
          </w:hyperlink>
        </w:p>
        <w:p w:rsidR="004A3543" w:rsidRDefault="004A3543">
          <w:r>
            <w:rPr>
              <w:b/>
              <w:bCs/>
            </w:rPr>
            <w:fldChar w:fldCharType="end"/>
          </w:r>
        </w:p>
      </w:sdtContent>
    </w:sdt>
    <w:p w:rsidR="004A3543" w:rsidRDefault="004A3543">
      <w:r>
        <w:br w:type="page"/>
      </w:r>
    </w:p>
    <w:p w:rsidR="004A3543" w:rsidRDefault="004A3543"/>
    <w:p w:rsidR="00E35A45" w:rsidRDefault="00E35A45">
      <w:r>
        <w:t>OREILLY</w:t>
      </w:r>
    </w:p>
    <w:p w:rsidR="007704E2" w:rsidRPr="007704E2" w:rsidRDefault="007704E2" w:rsidP="00433ED8">
      <w:pPr>
        <w:pStyle w:val="Titolo1"/>
        <w:numPr>
          <w:ilvl w:val="0"/>
          <w:numId w:val="0"/>
        </w:numPr>
        <w:shd w:val="clear" w:color="auto" w:fill="FFFFFF"/>
        <w:ind w:left="432" w:hanging="432"/>
        <w:rPr>
          <w:rFonts w:ascii="Arial" w:hAnsi="Arial" w:cs="Arial"/>
          <w:b w:val="0"/>
          <w:bCs w:val="0"/>
          <w:color w:val="6E2B95"/>
          <w:spacing w:val="-2"/>
          <w:lang w:val="en-US"/>
        </w:rPr>
      </w:pPr>
      <w:bookmarkStart w:id="0" w:name="_Toc456695310"/>
      <w:bookmarkStart w:id="1" w:name="_GoBack"/>
      <w:bookmarkEnd w:id="1"/>
      <w:r w:rsidRPr="007704E2">
        <w:rPr>
          <w:rFonts w:ascii="Arial" w:hAnsi="Arial" w:cs="Arial"/>
          <w:b w:val="0"/>
          <w:bCs w:val="0"/>
          <w:color w:val="6E2B95"/>
          <w:spacing w:val="-2"/>
          <w:lang w:val="en-US"/>
        </w:rPr>
        <w:t>Full lifecycle of a microservice: how to realiz</w:t>
      </w:r>
      <w:r w:rsidR="00433ED8">
        <w:rPr>
          <w:rFonts w:ascii="Arial" w:hAnsi="Arial" w:cs="Arial"/>
          <w:b w:val="0"/>
          <w:bCs w:val="0"/>
          <w:color w:val="6E2B95"/>
          <w:spacing w:val="-2"/>
          <w:lang w:val="en-US"/>
        </w:rPr>
        <w:t xml:space="preserve">e a fault-tolerant and </w:t>
      </w:r>
      <w:proofErr w:type="spellStart"/>
      <w:r w:rsidR="00433ED8">
        <w:rPr>
          <w:rFonts w:ascii="Arial" w:hAnsi="Arial" w:cs="Arial"/>
          <w:b w:val="0"/>
          <w:bCs w:val="0"/>
          <w:color w:val="6E2B95"/>
          <w:spacing w:val="-2"/>
          <w:lang w:val="en-US"/>
        </w:rPr>
        <w:t>reliable</w:t>
      </w:r>
      <w:r w:rsidRPr="007704E2">
        <w:rPr>
          <w:rFonts w:ascii="Arial" w:hAnsi="Arial" w:cs="Arial"/>
          <w:b w:val="0"/>
          <w:bCs w:val="0"/>
          <w:color w:val="6E2B95"/>
          <w:spacing w:val="-2"/>
          <w:lang w:val="en-US"/>
        </w:rPr>
        <w:t>architecture</w:t>
      </w:r>
      <w:proofErr w:type="spellEnd"/>
      <w:r w:rsidRPr="007704E2">
        <w:rPr>
          <w:rFonts w:ascii="Arial" w:hAnsi="Arial" w:cs="Arial"/>
          <w:b w:val="0"/>
          <w:bCs w:val="0"/>
          <w:color w:val="6E2B95"/>
          <w:spacing w:val="-2"/>
          <w:lang w:val="en-US"/>
        </w:rPr>
        <w:t xml:space="preserv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bookmarkEnd w:id="0"/>
    </w:p>
    <w:p w:rsidR="007704E2" w:rsidRDefault="007704E2">
      <w:pPr>
        <w:rPr>
          <w:rFonts w:ascii="Arial" w:hAnsi="Arial" w:cs="Arial"/>
          <w:color w:val="000000"/>
          <w:spacing w:val="-2"/>
          <w:sz w:val="23"/>
          <w:szCs w:val="23"/>
          <w:shd w:val="clear" w:color="auto" w:fill="FFFFFF"/>
          <w:lang w:val="en-US"/>
        </w:rPr>
      </w:pPr>
    </w:p>
    <w:p w:rsidR="00F04D27" w:rsidRDefault="00774AE4">
      <w:pPr>
        <w:rPr>
          <w:rFonts w:ascii="Arial" w:hAnsi="Arial" w:cs="Arial"/>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Abstract</w:t>
      </w:r>
      <w:r>
        <w:rPr>
          <w:rFonts w:ascii="Arial" w:hAnsi="Arial" w:cs="Arial"/>
          <w:color w:val="000000"/>
          <w:spacing w:val="-2"/>
          <w:sz w:val="23"/>
          <w:szCs w:val="23"/>
          <w:shd w:val="clear" w:color="auto" w:fill="FFFFFF"/>
          <w:lang w:val="en-US"/>
        </w:rPr>
        <w:t xml:space="preserve">: </w:t>
      </w:r>
      <w:r w:rsidR="00F04D27" w:rsidRPr="00F04D27">
        <w:rPr>
          <w:rFonts w:ascii="Arial" w:hAnsi="Arial" w:cs="Arial"/>
          <w:color w:val="000000"/>
          <w:spacing w:val="-2"/>
          <w:sz w:val="23"/>
          <w:szCs w:val="23"/>
          <w:shd w:val="clear" w:color="auto" w:fill="FFFFFF"/>
          <w:lang w:val="en-US"/>
        </w:rPr>
        <w:t xml:space="preserve">How to realize, and containerize in a </w:t>
      </w:r>
      <w:proofErr w:type="spellStart"/>
      <w:r w:rsidR="00F04D27" w:rsidRPr="00F04D27">
        <w:rPr>
          <w:rFonts w:ascii="Arial" w:hAnsi="Arial" w:cs="Arial"/>
          <w:color w:val="000000"/>
          <w:spacing w:val="-2"/>
          <w:sz w:val="23"/>
          <w:szCs w:val="23"/>
          <w:shd w:val="clear" w:color="auto" w:fill="FFFFFF"/>
          <w:lang w:val="en-US"/>
        </w:rPr>
        <w:t>Docker</w:t>
      </w:r>
      <w:proofErr w:type="spellEnd"/>
      <w:r w:rsidR="00F04D27"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00F04D27" w:rsidRPr="00F04D27">
        <w:rPr>
          <w:rFonts w:ascii="Arial" w:hAnsi="Arial" w:cs="Arial"/>
          <w:color w:val="000000"/>
          <w:spacing w:val="-2"/>
          <w:sz w:val="23"/>
          <w:szCs w:val="23"/>
          <w:shd w:val="clear" w:color="auto" w:fill="FFFFFF"/>
          <w:lang w:val="en-US"/>
        </w:rPr>
        <w:t>Paas</w:t>
      </w:r>
      <w:proofErr w:type="spellEnd"/>
      <w:r w:rsidR="00F04D27" w:rsidRPr="00F04D27">
        <w:rPr>
          <w:rFonts w:ascii="Arial" w:hAnsi="Arial" w:cs="Arial"/>
          <w:color w:val="000000"/>
          <w:spacing w:val="-2"/>
          <w:sz w:val="23"/>
          <w:szCs w:val="23"/>
          <w:shd w:val="clear" w:color="auto" w:fill="FFFFFF"/>
          <w:lang w:val="en-US"/>
        </w:rPr>
        <w:t xml:space="preserve"> Cloud environments: </w:t>
      </w:r>
      <w:proofErr w:type="spellStart"/>
      <w:r w:rsidR="00F04D27" w:rsidRPr="00F04D27">
        <w:rPr>
          <w:rFonts w:ascii="Arial" w:hAnsi="Arial" w:cs="Arial"/>
          <w:color w:val="000000"/>
          <w:spacing w:val="-2"/>
          <w:sz w:val="23"/>
          <w:szCs w:val="23"/>
          <w:shd w:val="clear" w:color="auto" w:fill="FFFFFF"/>
          <w:lang w:val="en-US"/>
        </w:rPr>
        <w:t>Github</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Jenkins@Openshift</w:t>
      </w:r>
      <w:proofErr w:type="spellEnd"/>
      <w:r w:rsidR="00F04D27" w:rsidRPr="00F04D27">
        <w:rPr>
          <w:rFonts w:ascii="Arial" w:hAnsi="Arial" w:cs="Arial"/>
          <w:color w:val="000000"/>
          <w:spacing w:val="-2"/>
          <w:sz w:val="23"/>
          <w:szCs w:val="23"/>
          <w:shd w:val="clear" w:color="auto" w:fill="FFFFFF"/>
          <w:lang w:val="en-US"/>
        </w:rPr>
        <w:t xml:space="preserve">, </w:t>
      </w:r>
      <w:proofErr w:type="spellStart"/>
      <w:r w:rsidR="00F04D27" w:rsidRPr="00F04D27">
        <w:rPr>
          <w:rFonts w:ascii="Arial" w:hAnsi="Arial" w:cs="Arial"/>
          <w:color w:val="000000"/>
          <w:spacing w:val="-2"/>
          <w:sz w:val="23"/>
          <w:szCs w:val="23"/>
          <w:shd w:val="clear" w:color="auto" w:fill="FFFFFF"/>
          <w:lang w:val="en-US"/>
        </w:rPr>
        <w:t>DockerHub</w:t>
      </w:r>
      <w:proofErr w:type="spellEnd"/>
      <w:r w:rsidR="00F04D27" w:rsidRPr="00F04D27">
        <w:rPr>
          <w:rFonts w:ascii="Arial" w:hAnsi="Arial" w:cs="Arial"/>
          <w:color w:val="000000"/>
          <w:spacing w:val="-2"/>
          <w:sz w:val="23"/>
          <w:szCs w:val="23"/>
          <w:shd w:val="clear" w:color="auto" w:fill="FFFFFF"/>
          <w:lang w:val="en-US"/>
        </w:rPr>
        <w:t xml:space="preserve"> and Pivotal Cloud Foundry.</w:t>
      </w:r>
    </w:p>
    <w:p w:rsidR="00561A71" w:rsidRDefault="00561A71">
      <w:pPr>
        <w:rPr>
          <w:lang w:val="en-US"/>
        </w:rPr>
      </w:pPr>
    </w:p>
    <w:p w:rsidR="00F04D27" w:rsidRPr="00774AE4" w:rsidRDefault="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 xml:space="preserve">Fast </w:t>
      </w:r>
      <w:r w:rsidR="005A3C79" w:rsidRPr="00774AE4">
        <w:rPr>
          <w:rFonts w:ascii="Arial" w:hAnsi="Arial" w:cs="Arial"/>
          <w:b/>
          <w:color w:val="000000"/>
          <w:spacing w:val="-2"/>
          <w:sz w:val="23"/>
          <w:szCs w:val="23"/>
          <w:shd w:val="clear" w:color="auto" w:fill="FFFFFF"/>
          <w:lang w:val="en-US"/>
        </w:rPr>
        <w:t>Presentation of myself</w:t>
      </w:r>
    </w:p>
    <w:p w:rsidR="005A3C79" w:rsidRPr="00774AE4" w:rsidRDefault="005A3C7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Hello, </w:t>
      </w:r>
      <w:r w:rsidR="00DD1410" w:rsidRPr="00774AE4">
        <w:rPr>
          <w:rFonts w:ascii="Arial" w:hAnsi="Arial" w:cs="Arial"/>
          <w:color w:val="000000"/>
          <w:spacing w:val="-2"/>
          <w:sz w:val="23"/>
          <w:szCs w:val="23"/>
          <w:shd w:val="clear" w:color="auto" w:fill="FFFFFF"/>
          <w:lang w:val="en-US"/>
        </w:rPr>
        <w:t xml:space="preserve">thank you for coming, </w:t>
      </w:r>
      <w:r w:rsidRPr="00774AE4">
        <w:rPr>
          <w:rFonts w:ascii="Arial" w:hAnsi="Arial" w:cs="Arial"/>
          <w:color w:val="000000"/>
          <w:spacing w:val="-2"/>
          <w:sz w:val="23"/>
          <w:szCs w:val="23"/>
          <w:shd w:val="clear" w:color="auto" w:fill="FFFFFF"/>
          <w:lang w:val="en-US"/>
        </w:rPr>
        <w:t xml:space="preserve">my name is </w:t>
      </w:r>
      <w:proofErr w:type="spellStart"/>
      <w:r w:rsidRPr="00774AE4">
        <w:rPr>
          <w:rFonts w:ascii="Arial" w:hAnsi="Arial" w:cs="Arial"/>
          <w:color w:val="000000"/>
          <w:spacing w:val="-2"/>
          <w:sz w:val="23"/>
          <w:szCs w:val="23"/>
          <w:shd w:val="clear" w:color="auto" w:fill="FFFFFF"/>
          <w:lang w:val="en-US"/>
        </w:rPr>
        <w:t>luigi</w:t>
      </w:r>
      <w:proofErr w:type="spellEnd"/>
      <w:r w:rsidRPr="00774AE4">
        <w:rPr>
          <w:rFonts w:ascii="Arial" w:hAnsi="Arial" w:cs="Arial"/>
          <w:color w:val="000000"/>
          <w:spacing w:val="-2"/>
          <w:sz w:val="23"/>
          <w:szCs w:val="23"/>
          <w:shd w:val="clear" w:color="auto" w:fill="FFFFFF"/>
          <w:lang w:val="en-US"/>
        </w:rPr>
        <w:t xml:space="preserve"> </w:t>
      </w:r>
      <w:proofErr w:type="spellStart"/>
      <w:r w:rsidRPr="00774AE4">
        <w:rPr>
          <w:rFonts w:ascii="Arial" w:hAnsi="Arial" w:cs="Arial"/>
          <w:color w:val="000000"/>
          <w:spacing w:val="-2"/>
          <w:sz w:val="23"/>
          <w:szCs w:val="23"/>
          <w:shd w:val="clear" w:color="auto" w:fill="FFFFFF"/>
          <w:lang w:val="en-US"/>
        </w:rPr>
        <w:t>bennardis</w:t>
      </w:r>
      <w:proofErr w:type="spellEnd"/>
      <w:r w:rsidR="00DD1410" w:rsidRPr="00774AE4">
        <w:rPr>
          <w:rFonts w:ascii="Arial" w:hAnsi="Arial" w:cs="Arial"/>
          <w:color w:val="000000"/>
          <w:spacing w:val="-2"/>
          <w:sz w:val="23"/>
          <w:szCs w:val="23"/>
          <w:shd w:val="clear" w:color="auto" w:fill="FFFFFF"/>
          <w:lang w:val="en-US"/>
        </w:rPr>
        <w:t xml:space="preserve"> and</w:t>
      </w:r>
      <w:r w:rsidRPr="00774AE4">
        <w:rPr>
          <w:rFonts w:ascii="Arial" w:hAnsi="Arial" w:cs="Arial"/>
          <w:color w:val="000000"/>
          <w:spacing w:val="-2"/>
          <w:sz w:val="23"/>
          <w:szCs w:val="23"/>
          <w:shd w:val="clear" w:color="auto" w:fill="FFFFFF"/>
          <w:lang w:val="en-US"/>
        </w:rPr>
        <w:t xml:space="preserve"> I come from Rome </w:t>
      </w:r>
      <w:r w:rsidR="009C44A8" w:rsidRPr="00774AE4">
        <w:rPr>
          <w:rFonts w:ascii="Arial" w:hAnsi="Arial" w:cs="Arial"/>
          <w:color w:val="000000"/>
          <w:spacing w:val="-2"/>
          <w:sz w:val="23"/>
          <w:szCs w:val="23"/>
          <w:shd w:val="clear" w:color="auto" w:fill="FFFFFF"/>
          <w:lang w:val="en-US"/>
        </w:rPr>
        <w:t>–</w:t>
      </w:r>
      <w:r w:rsidRPr="00774AE4">
        <w:rPr>
          <w:rFonts w:ascii="Arial" w:hAnsi="Arial" w:cs="Arial"/>
          <w:color w:val="000000"/>
          <w:spacing w:val="-2"/>
          <w:sz w:val="23"/>
          <w:szCs w:val="23"/>
          <w:shd w:val="clear" w:color="auto" w:fill="FFFFFF"/>
          <w:lang w:val="en-US"/>
        </w:rPr>
        <w:t>Italy</w:t>
      </w:r>
      <w:r w:rsidR="009C44A8" w:rsidRPr="00774AE4">
        <w:rPr>
          <w:rFonts w:ascii="Arial" w:hAnsi="Arial" w:cs="Arial"/>
          <w:color w:val="000000"/>
          <w:spacing w:val="-2"/>
          <w:sz w:val="23"/>
          <w:szCs w:val="23"/>
          <w:shd w:val="clear" w:color="auto" w:fill="FFFFFF"/>
          <w:lang w:val="en-US"/>
        </w:rPr>
        <w:t>.</w:t>
      </w:r>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 xml:space="preserve">First of all </w:t>
      </w:r>
      <w:r w:rsidR="00697A8A" w:rsidRPr="00774AE4">
        <w:rPr>
          <w:rFonts w:ascii="Arial" w:hAnsi="Arial" w:cs="Arial"/>
          <w:color w:val="000000"/>
          <w:spacing w:val="-2"/>
          <w:sz w:val="23"/>
          <w:szCs w:val="23"/>
          <w:shd w:val="clear" w:color="auto" w:fill="FFFFFF"/>
          <w:lang w:val="en-US"/>
        </w:rPr>
        <w:t xml:space="preserve">I would like to thanks </w:t>
      </w:r>
      <w:proofErr w:type="spellStart"/>
      <w:r w:rsidR="00697A8A" w:rsidRPr="00774AE4">
        <w:rPr>
          <w:rFonts w:ascii="Arial" w:hAnsi="Arial" w:cs="Arial"/>
          <w:color w:val="000000"/>
          <w:spacing w:val="-2"/>
          <w:sz w:val="23"/>
          <w:szCs w:val="23"/>
          <w:shd w:val="clear" w:color="auto" w:fill="FFFFFF"/>
          <w:lang w:val="en-US"/>
        </w:rPr>
        <w:t>Ore</w:t>
      </w:r>
      <w:r w:rsidR="00481E40" w:rsidRPr="00774AE4">
        <w:rPr>
          <w:rFonts w:ascii="Arial" w:hAnsi="Arial" w:cs="Arial"/>
          <w:color w:val="000000"/>
          <w:spacing w:val="-2"/>
          <w:sz w:val="23"/>
          <w:szCs w:val="23"/>
          <w:shd w:val="clear" w:color="auto" w:fill="FFFFFF"/>
          <w:lang w:val="en-US"/>
        </w:rPr>
        <w:t>i</w:t>
      </w:r>
      <w:r w:rsidR="00697A8A" w:rsidRPr="00774AE4">
        <w:rPr>
          <w:rFonts w:ascii="Arial" w:hAnsi="Arial" w:cs="Arial"/>
          <w:color w:val="000000"/>
          <w:spacing w:val="-2"/>
          <w:sz w:val="23"/>
          <w:szCs w:val="23"/>
          <w:shd w:val="clear" w:color="auto" w:fill="FFFFFF"/>
          <w:lang w:val="en-US"/>
        </w:rPr>
        <w:t>ly</w:t>
      </w:r>
      <w:proofErr w:type="spellEnd"/>
      <w:r w:rsidR="00697A8A" w:rsidRPr="00774AE4">
        <w:rPr>
          <w:rFonts w:ascii="Arial" w:hAnsi="Arial" w:cs="Arial"/>
          <w:color w:val="000000"/>
          <w:spacing w:val="-2"/>
          <w:sz w:val="23"/>
          <w:szCs w:val="23"/>
          <w:shd w:val="clear" w:color="auto" w:fill="FFFFFF"/>
          <w:lang w:val="en-US"/>
        </w:rPr>
        <w:t xml:space="preserve"> </w:t>
      </w:r>
      <w:r w:rsidR="00481E40" w:rsidRPr="00774AE4">
        <w:rPr>
          <w:rFonts w:ascii="Arial" w:hAnsi="Arial" w:cs="Arial"/>
          <w:color w:val="000000"/>
          <w:spacing w:val="-2"/>
          <w:sz w:val="23"/>
          <w:szCs w:val="23"/>
          <w:shd w:val="clear" w:color="auto" w:fill="FFFFFF"/>
          <w:lang w:val="en-US"/>
        </w:rPr>
        <w:t>for having invited me in such an important event</w:t>
      </w:r>
      <w:r w:rsidR="004674DC" w:rsidRPr="00774AE4">
        <w:rPr>
          <w:rFonts w:ascii="Arial" w:hAnsi="Arial" w:cs="Arial"/>
          <w:color w:val="000000"/>
          <w:spacing w:val="-2"/>
          <w:sz w:val="23"/>
          <w:szCs w:val="23"/>
          <w:shd w:val="clear" w:color="auto" w:fill="FFFFFF"/>
          <w:lang w:val="en-US"/>
        </w:rPr>
        <w:t>.</w:t>
      </w:r>
    </w:p>
    <w:p w:rsidR="004674DC" w:rsidRPr="00774AE4" w:rsidRDefault="009C44A8">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Just something about me</w:t>
      </w:r>
      <w:r w:rsidR="00E059C9" w:rsidRPr="00774AE4">
        <w:rPr>
          <w:rFonts w:ascii="Arial" w:hAnsi="Arial" w:cs="Arial"/>
          <w:color w:val="000000"/>
          <w:spacing w:val="-2"/>
          <w:sz w:val="23"/>
          <w:szCs w:val="23"/>
          <w:shd w:val="clear" w:color="auto" w:fill="FFFFFF"/>
          <w:lang w:val="en-US"/>
        </w:rPr>
        <w:t xml:space="preserve"> about </w:t>
      </w:r>
    </w:p>
    <w:p w:rsidR="004637C7" w:rsidRPr="00774AE4" w:rsidRDefault="004674DC">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MASTER DEGREE in </w:t>
      </w:r>
      <w:proofErr w:type="spellStart"/>
      <w:r w:rsidRPr="00774AE4">
        <w:rPr>
          <w:rFonts w:ascii="Arial" w:hAnsi="Arial" w:cs="Arial"/>
          <w:color w:val="000000"/>
          <w:spacing w:val="-2"/>
          <w:sz w:val="23"/>
          <w:szCs w:val="23"/>
          <w:shd w:val="clear" w:color="auto" w:fill="FFFFFF"/>
          <w:lang w:val="en-US"/>
        </w:rPr>
        <w:t>statistcs</w:t>
      </w:r>
      <w:proofErr w:type="spellEnd"/>
      <w:r w:rsidRPr="00774AE4">
        <w:rPr>
          <w:rFonts w:ascii="Arial" w:hAnsi="Arial" w:cs="Arial"/>
          <w:color w:val="000000"/>
          <w:spacing w:val="-2"/>
          <w:sz w:val="23"/>
          <w:szCs w:val="23"/>
          <w:shd w:val="clear" w:color="auto" w:fill="FFFFFF"/>
          <w:lang w:val="en-US"/>
        </w:rPr>
        <w:t xml:space="preserve"> and economics at the university of </w:t>
      </w:r>
      <w:proofErr w:type="spellStart"/>
      <w:r w:rsidRPr="00774AE4">
        <w:rPr>
          <w:rFonts w:ascii="Arial" w:hAnsi="Arial" w:cs="Arial"/>
          <w:color w:val="000000"/>
          <w:spacing w:val="-2"/>
          <w:sz w:val="23"/>
          <w:szCs w:val="23"/>
          <w:shd w:val="clear" w:color="auto" w:fill="FFFFFF"/>
          <w:lang w:val="en-US"/>
        </w:rPr>
        <w:t>rome</w:t>
      </w:r>
      <w:proofErr w:type="spellEnd"/>
      <w:r w:rsidRPr="00774AE4">
        <w:rPr>
          <w:rFonts w:ascii="Arial" w:hAnsi="Arial" w:cs="Arial"/>
          <w:color w:val="000000"/>
          <w:spacing w:val="-2"/>
          <w:sz w:val="23"/>
          <w:szCs w:val="23"/>
          <w:shd w:val="clear" w:color="auto" w:fill="FFFFFF"/>
          <w:lang w:val="en-US"/>
        </w:rPr>
        <w:t xml:space="preserve"> then </w:t>
      </w:r>
      <w:r w:rsidR="00E059C9" w:rsidRPr="00774AE4">
        <w:rPr>
          <w:rFonts w:ascii="Arial" w:hAnsi="Arial" w:cs="Arial"/>
          <w:color w:val="000000"/>
          <w:spacing w:val="-2"/>
          <w:sz w:val="23"/>
          <w:szCs w:val="23"/>
          <w:shd w:val="clear" w:color="auto" w:fill="FFFFFF"/>
          <w:lang w:val="en-US"/>
        </w:rPr>
        <w:t>twenty year of</w:t>
      </w:r>
      <w:r w:rsidRPr="00774AE4">
        <w:rPr>
          <w:rFonts w:ascii="Arial" w:hAnsi="Arial" w:cs="Arial"/>
          <w:color w:val="000000"/>
          <w:spacing w:val="-2"/>
          <w:sz w:val="23"/>
          <w:szCs w:val="23"/>
          <w:shd w:val="clear" w:color="auto" w:fill="FFFFFF"/>
          <w:lang w:val="en-US"/>
        </w:rPr>
        <w:t xml:space="preserve"> experience in the field of </w:t>
      </w:r>
      <w:r w:rsidR="00E059C9" w:rsidRPr="00774AE4">
        <w:rPr>
          <w:rFonts w:ascii="Arial" w:hAnsi="Arial" w:cs="Arial"/>
          <w:color w:val="000000"/>
          <w:spacing w:val="-2"/>
          <w:sz w:val="23"/>
          <w:szCs w:val="23"/>
          <w:shd w:val="clear" w:color="auto" w:fill="FFFFFF"/>
          <w:lang w:val="en-US"/>
        </w:rPr>
        <w:t xml:space="preserve"> Information Technology</w:t>
      </w:r>
      <w:r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r w:rsidRPr="00774AE4">
        <w:rPr>
          <w:rFonts w:ascii="Arial" w:hAnsi="Arial" w:cs="Arial"/>
          <w:color w:val="000000"/>
          <w:spacing w:val="-2"/>
          <w:sz w:val="23"/>
          <w:szCs w:val="23"/>
          <w:shd w:val="clear" w:color="auto" w:fill="FFFFFF"/>
          <w:lang w:val="en-US"/>
        </w:rPr>
        <w:t xml:space="preserve">seniority ) </w:t>
      </w:r>
      <w:r w:rsidR="00E059C9" w:rsidRPr="00774AE4">
        <w:rPr>
          <w:rFonts w:ascii="Arial" w:hAnsi="Arial" w:cs="Arial"/>
          <w:color w:val="000000"/>
          <w:spacing w:val="-2"/>
          <w:sz w:val="23"/>
          <w:szCs w:val="23"/>
          <w:shd w:val="clear" w:color="auto" w:fill="FFFFFF"/>
          <w:lang w:val="en-US"/>
        </w:rPr>
        <w:t xml:space="preserve"> as a developer than as architect</w:t>
      </w:r>
      <w:r w:rsidR="00863A1F" w:rsidRPr="00774AE4">
        <w:rPr>
          <w:rFonts w:ascii="Arial" w:hAnsi="Arial" w:cs="Arial"/>
          <w:color w:val="000000"/>
          <w:spacing w:val="-2"/>
          <w:sz w:val="23"/>
          <w:szCs w:val="23"/>
          <w:shd w:val="clear" w:color="auto" w:fill="FFFFFF"/>
          <w:lang w:val="en-US"/>
        </w:rPr>
        <w:t xml:space="preserve"> and </w:t>
      </w:r>
      <w:r w:rsidRPr="00774AE4">
        <w:rPr>
          <w:rFonts w:ascii="Arial" w:hAnsi="Arial" w:cs="Arial"/>
          <w:color w:val="000000"/>
          <w:spacing w:val="-2"/>
          <w:sz w:val="23"/>
          <w:szCs w:val="23"/>
          <w:shd w:val="clear" w:color="auto" w:fill="FFFFFF"/>
          <w:lang w:val="en-US"/>
        </w:rPr>
        <w:t xml:space="preserve">finally as a system integrator and technical </w:t>
      </w:r>
      <w:r w:rsidR="00863A1F" w:rsidRPr="00774AE4">
        <w:rPr>
          <w:rFonts w:ascii="Arial" w:hAnsi="Arial" w:cs="Arial"/>
          <w:color w:val="000000"/>
          <w:spacing w:val="-2"/>
          <w:sz w:val="23"/>
          <w:szCs w:val="23"/>
          <w:shd w:val="clear" w:color="auto" w:fill="FFFFFF"/>
          <w:lang w:val="en-US"/>
        </w:rPr>
        <w:t>project leader</w:t>
      </w:r>
      <w:r w:rsidR="009F45A1" w:rsidRPr="00774AE4">
        <w:rPr>
          <w:rFonts w:ascii="Arial" w:hAnsi="Arial" w:cs="Arial"/>
          <w:color w:val="000000"/>
          <w:spacing w:val="-2"/>
          <w:sz w:val="23"/>
          <w:szCs w:val="23"/>
          <w:shd w:val="clear" w:color="auto" w:fill="FFFFFF"/>
          <w:lang w:val="en-US"/>
        </w:rPr>
        <w:t xml:space="preserve">. </w:t>
      </w:r>
      <w:r w:rsidR="00E059C9" w:rsidRPr="00774AE4">
        <w:rPr>
          <w:rFonts w:ascii="Arial" w:hAnsi="Arial" w:cs="Arial"/>
          <w:color w:val="000000"/>
          <w:spacing w:val="-2"/>
          <w:sz w:val="23"/>
          <w:szCs w:val="23"/>
          <w:shd w:val="clear" w:color="auto" w:fill="FFFFFF"/>
          <w:lang w:val="en-US"/>
        </w:rPr>
        <w:t xml:space="preserve"> </w:t>
      </w:r>
    </w:p>
    <w:p w:rsidR="00E54E2F" w:rsidRPr="00774AE4" w:rsidRDefault="00E059C9">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Actually for </w:t>
      </w:r>
      <w:r w:rsidR="004637C7" w:rsidRPr="00774AE4">
        <w:rPr>
          <w:rFonts w:ascii="Arial" w:hAnsi="Arial" w:cs="Arial"/>
          <w:color w:val="000000"/>
          <w:spacing w:val="-2"/>
          <w:sz w:val="23"/>
          <w:szCs w:val="23"/>
          <w:shd w:val="clear" w:color="auto" w:fill="FFFFFF"/>
          <w:lang w:val="en-US"/>
        </w:rPr>
        <w:t>about 6</w:t>
      </w:r>
      <w:r w:rsidRPr="00774AE4">
        <w:rPr>
          <w:rFonts w:ascii="Arial" w:hAnsi="Arial" w:cs="Arial"/>
          <w:color w:val="000000"/>
          <w:spacing w:val="-2"/>
          <w:sz w:val="23"/>
          <w:szCs w:val="23"/>
          <w:shd w:val="clear" w:color="auto" w:fill="FFFFFF"/>
          <w:lang w:val="en-US"/>
        </w:rPr>
        <w:t xml:space="preserve"> years </w:t>
      </w:r>
      <w:r w:rsidR="00E54E2F" w:rsidRPr="00774AE4">
        <w:rPr>
          <w:rFonts w:ascii="Arial" w:hAnsi="Arial" w:cs="Arial"/>
          <w:color w:val="000000"/>
          <w:spacing w:val="-2"/>
          <w:sz w:val="23"/>
          <w:szCs w:val="23"/>
          <w:shd w:val="clear" w:color="auto" w:fill="FFFFFF"/>
          <w:lang w:val="en-US"/>
        </w:rPr>
        <w:t xml:space="preserve">Software Configuration Manager  - </w:t>
      </w:r>
      <w:r w:rsidR="00B31230" w:rsidRPr="00774AE4">
        <w:rPr>
          <w:rFonts w:ascii="Arial" w:hAnsi="Arial" w:cs="Arial"/>
          <w:color w:val="000000"/>
          <w:spacing w:val="-2"/>
          <w:sz w:val="23"/>
          <w:szCs w:val="23"/>
          <w:shd w:val="clear" w:color="auto" w:fill="FFFFFF"/>
          <w:lang w:val="en-US"/>
        </w:rPr>
        <w:t xml:space="preserve">responsible of the design  </w:t>
      </w:r>
      <w:r w:rsidR="004637C7" w:rsidRPr="00774AE4">
        <w:rPr>
          <w:rFonts w:ascii="Arial" w:hAnsi="Arial" w:cs="Arial"/>
          <w:color w:val="000000"/>
          <w:spacing w:val="-2"/>
          <w:sz w:val="23"/>
          <w:szCs w:val="23"/>
          <w:shd w:val="clear" w:color="auto" w:fill="FFFFFF"/>
          <w:lang w:val="en-US"/>
        </w:rPr>
        <w:t>implementation d</w:t>
      </w:r>
      <w:r w:rsidR="00B31230" w:rsidRPr="00774AE4">
        <w:rPr>
          <w:rFonts w:ascii="Arial" w:hAnsi="Arial" w:cs="Arial"/>
          <w:color w:val="000000"/>
          <w:spacing w:val="-2"/>
          <w:sz w:val="23"/>
          <w:szCs w:val="23"/>
          <w:shd w:val="clear" w:color="auto" w:fill="FFFFFF"/>
          <w:lang w:val="en-US"/>
        </w:rPr>
        <w:t>iffusion and managemen</w:t>
      </w:r>
      <w:r w:rsidR="004637C7" w:rsidRPr="00774AE4">
        <w:rPr>
          <w:rFonts w:ascii="Arial" w:hAnsi="Arial" w:cs="Arial"/>
          <w:color w:val="000000"/>
          <w:spacing w:val="-2"/>
          <w:sz w:val="23"/>
          <w:szCs w:val="23"/>
          <w:shd w:val="clear" w:color="auto" w:fill="FFFFFF"/>
          <w:lang w:val="en-US"/>
        </w:rPr>
        <w:t>t</w:t>
      </w:r>
      <w:r w:rsidR="002C585D" w:rsidRPr="00774AE4">
        <w:rPr>
          <w:rFonts w:ascii="Arial" w:hAnsi="Arial" w:cs="Arial"/>
          <w:color w:val="000000"/>
          <w:spacing w:val="-2"/>
          <w:sz w:val="23"/>
          <w:szCs w:val="23"/>
          <w:shd w:val="clear" w:color="auto" w:fill="FFFFFF"/>
          <w:lang w:val="en-US"/>
        </w:rPr>
        <w:t xml:space="preserve"> of </w:t>
      </w:r>
      <w:r w:rsidR="004637C7" w:rsidRPr="00774AE4">
        <w:rPr>
          <w:rFonts w:ascii="Arial" w:hAnsi="Arial" w:cs="Arial"/>
          <w:color w:val="000000"/>
          <w:spacing w:val="-2"/>
          <w:sz w:val="23"/>
          <w:szCs w:val="23"/>
          <w:shd w:val="clear" w:color="auto" w:fill="FFFFFF"/>
          <w:lang w:val="en-US"/>
        </w:rPr>
        <w:t xml:space="preserve">the </w:t>
      </w:r>
      <w:proofErr w:type="spellStart"/>
      <w:r w:rsidR="004637C7" w:rsidRPr="00774AE4">
        <w:rPr>
          <w:rFonts w:ascii="Arial" w:hAnsi="Arial" w:cs="Arial"/>
          <w:color w:val="000000"/>
          <w:spacing w:val="-2"/>
          <w:sz w:val="23"/>
          <w:szCs w:val="23"/>
          <w:shd w:val="clear" w:color="auto" w:fill="FFFFFF"/>
          <w:lang w:val="en-US"/>
        </w:rPr>
        <w:t>ALm</w:t>
      </w:r>
      <w:proofErr w:type="spellEnd"/>
      <w:r w:rsidR="004637C7" w:rsidRPr="00774AE4">
        <w:rPr>
          <w:rFonts w:ascii="Arial" w:hAnsi="Arial" w:cs="Arial"/>
          <w:color w:val="000000"/>
          <w:spacing w:val="-2"/>
          <w:sz w:val="23"/>
          <w:szCs w:val="23"/>
          <w:shd w:val="clear" w:color="auto" w:fill="FFFFFF"/>
          <w:lang w:val="en-US"/>
        </w:rPr>
        <w:t xml:space="preserve"> platform of an important Italian Company. </w:t>
      </w:r>
      <w:r w:rsidR="00E54E2F" w:rsidRPr="00774AE4">
        <w:rPr>
          <w:rFonts w:ascii="Arial" w:hAnsi="Arial" w:cs="Arial"/>
          <w:color w:val="000000"/>
          <w:spacing w:val="-2"/>
          <w:sz w:val="23"/>
          <w:szCs w:val="23"/>
          <w:shd w:val="clear" w:color="auto" w:fill="FFFFFF"/>
          <w:lang w:val="en-US"/>
        </w:rPr>
        <w:t>Platform based both on market and open source tools like GIT Jenkins/ Microsoft TFS and IBM Jazz.</w:t>
      </w:r>
    </w:p>
    <w:p w:rsidR="00B31230" w:rsidRPr="00774AE4" w:rsidRDefault="00B31230">
      <w:pPr>
        <w:rPr>
          <w:rFonts w:ascii="Arial" w:hAnsi="Arial" w:cs="Arial"/>
          <w:color w:val="000000"/>
          <w:spacing w:val="-2"/>
          <w:sz w:val="23"/>
          <w:szCs w:val="23"/>
          <w:shd w:val="clear" w:color="auto" w:fill="FFFFFF"/>
          <w:lang w:val="en-US"/>
        </w:rPr>
      </w:pPr>
      <w:r w:rsidRPr="00774AE4">
        <w:rPr>
          <w:rFonts w:ascii="Arial" w:hAnsi="Arial" w:cs="Arial"/>
          <w:color w:val="000000"/>
          <w:spacing w:val="-2"/>
          <w:sz w:val="23"/>
          <w:szCs w:val="23"/>
          <w:shd w:val="clear" w:color="auto" w:fill="FFFFFF"/>
          <w:lang w:val="en-US"/>
        </w:rPr>
        <w:t xml:space="preserve">What about this talk: I will try to describe the end to end  process of delivery of a microservice </w:t>
      </w:r>
      <w:r w:rsidR="00E54E2F" w:rsidRPr="00774AE4">
        <w:rPr>
          <w:rFonts w:ascii="Arial" w:hAnsi="Arial" w:cs="Arial"/>
          <w:color w:val="000000"/>
          <w:spacing w:val="-2"/>
          <w:sz w:val="23"/>
          <w:szCs w:val="23"/>
          <w:shd w:val="clear" w:color="auto" w:fill="FFFFFF"/>
          <w:lang w:val="en-US"/>
        </w:rPr>
        <w:t>from design pattern till delivery</w:t>
      </w:r>
    </w:p>
    <w:p w:rsidR="00433ED8" w:rsidRPr="00774AE4" w:rsidRDefault="00433ED8" w:rsidP="00433ED8">
      <w:pPr>
        <w:rPr>
          <w:rFonts w:ascii="Arial" w:hAnsi="Arial" w:cs="Arial"/>
          <w:b/>
          <w:color w:val="000000"/>
          <w:spacing w:val="-2"/>
          <w:sz w:val="23"/>
          <w:szCs w:val="23"/>
          <w:shd w:val="clear" w:color="auto" w:fill="FFFFFF"/>
          <w:lang w:val="en-US"/>
        </w:rPr>
      </w:pPr>
      <w:r w:rsidRPr="00774AE4">
        <w:rPr>
          <w:rFonts w:ascii="Arial" w:hAnsi="Arial" w:cs="Arial"/>
          <w:b/>
          <w:color w:val="000000"/>
          <w:spacing w:val="-2"/>
          <w:sz w:val="23"/>
          <w:szCs w:val="23"/>
          <w:shd w:val="clear" w:color="auto" w:fill="FFFFFF"/>
          <w:lang w:val="en-US"/>
        </w:rPr>
        <w:t>Fast Presentation of this work</w:t>
      </w:r>
    </w:p>
    <w:p w:rsidR="00844DF5" w:rsidRPr="00640119" w:rsidRDefault="00844DF5" w:rsidP="00844DF5">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It will be shown, the most relevant steps , the full lifecycle development process of a microservice. From architectural</w:t>
      </w:r>
      <w:r w:rsidR="000B522B" w:rsidRPr="00640119">
        <w:rPr>
          <w:rFonts w:ascii="Arial" w:hAnsi="Arial" w:cs="Arial"/>
          <w:color w:val="000000"/>
          <w:spacing w:val="-2"/>
          <w:sz w:val="23"/>
          <w:szCs w:val="23"/>
          <w:shd w:val="clear" w:color="auto" w:fill="FFFFFF"/>
          <w:lang w:val="en-US"/>
        </w:rPr>
        <w:t xml:space="preserve"> or a design pattern </w:t>
      </w:r>
      <w:r w:rsidRPr="00640119">
        <w:rPr>
          <w:rFonts w:ascii="Arial" w:hAnsi="Arial" w:cs="Arial"/>
          <w:color w:val="000000"/>
          <w:spacing w:val="-2"/>
          <w:sz w:val="23"/>
          <w:szCs w:val="23"/>
          <w:shd w:val="clear" w:color="auto" w:fill="FFFFFF"/>
          <w:lang w:val="en-US"/>
        </w:rPr>
        <w:t xml:space="preserve"> (database per service)  and technological (Spring Boot) aspects to delivery related scenarios (development, Cloud or </w:t>
      </w:r>
      <w:proofErr w:type="spellStart"/>
      <w:r w:rsidRPr="00640119">
        <w:rPr>
          <w:rFonts w:ascii="Arial" w:hAnsi="Arial" w:cs="Arial"/>
          <w:color w:val="000000"/>
          <w:spacing w:val="-2"/>
          <w:sz w:val="23"/>
          <w:szCs w:val="23"/>
          <w:shd w:val="clear" w:color="auto" w:fill="FFFFFF"/>
          <w:lang w:val="en-US"/>
        </w:rPr>
        <w:t>dockerized</w:t>
      </w:r>
      <w:proofErr w:type="spellEnd"/>
      <w:r w:rsidRPr="00640119">
        <w:rPr>
          <w:rFonts w:ascii="Arial" w:hAnsi="Arial" w:cs="Arial"/>
          <w:color w:val="000000"/>
          <w:spacing w:val="-2"/>
          <w:sz w:val="23"/>
          <w:szCs w:val="23"/>
          <w:shd w:val="clear" w:color="auto" w:fill="FFFFFF"/>
          <w:lang w:val="en-US"/>
        </w:rPr>
        <w:t xml:space="preserve"> environments), in an ecosystem  context where microservices are each other reliable and fault tolerant (Eureka service registry, Ribbon load balancing, Spring Cloud). </w:t>
      </w:r>
    </w:p>
    <w:p w:rsidR="00433ED8" w:rsidRPr="00640119" w:rsidRDefault="00415569">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Making a focus on the design/framework/technologies/infrastructure</w:t>
      </w:r>
    </w:p>
    <w:p w:rsidR="009572F2" w:rsidRPr="00640119" w:rsidRDefault="009572F2" w:rsidP="009572F2">
      <w:pPr>
        <w:rPr>
          <w:rFonts w:ascii="Arial" w:hAnsi="Arial" w:cs="Arial"/>
          <w:color w:val="000000"/>
          <w:spacing w:val="-2"/>
          <w:sz w:val="23"/>
          <w:szCs w:val="23"/>
          <w:shd w:val="clear" w:color="auto" w:fill="FFFFFF"/>
          <w:lang w:val="en-US"/>
        </w:rPr>
      </w:pPr>
      <w:r w:rsidRPr="00640119">
        <w:rPr>
          <w:rFonts w:ascii="Arial" w:hAnsi="Arial" w:cs="Arial"/>
          <w:color w:val="000000"/>
          <w:spacing w:val="-2"/>
          <w:sz w:val="23"/>
          <w:szCs w:val="23"/>
          <w:shd w:val="clear" w:color="auto" w:fill="FFFFFF"/>
          <w:lang w:val="en-US"/>
        </w:rPr>
        <w:t xml:space="preserve">Domain-driven design. Continuous Delivery. On-demand virtualization. Infrastructure automation. Small autonomous teams.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Microservices have emerged from this world: they weren't invented or described before the fact. They emerged as a trend, or a pattern, from real-world use, starting from all that stuff. With Microservices architecture, the use of small developer teams becomes a reality as it is much more feasible to assign smaller independent </w:t>
      </w:r>
      <w:r w:rsidRPr="00640119">
        <w:rPr>
          <w:rFonts w:ascii="Arial" w:hAnsi="Arial" w:cs="Arial"/>
          <w:color w:val="000000"/>
          <w:spacing w:val="-2"/>
          <w:sz w:val="23"/>
          <w:szCs w:val="23"/>
          <w:shd w:val="clear" w:color="auto" w:fill="FFFFFF"/>
          <w:lang w:val="en-US"/>
        </w:rPr>
        <w:lastRenderedPageBreak/>
        <w:t xml:space="preserve">team of developers compared to building a large monolithic application. Similarly, the responsibility in the IT operations team can be assigned to a smaller group, building a foundation for stronger and deeper collaboration between the developers and IT Ops. Such a close collaboration is at the heart of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and Microservices can go a long way to seamlessly enable such a collaboration. Containers (see </w:t>
      </w:r>
      <w:proofErr w:type="spellStart"/>
      <w:r w:rsidRPr="00640119">
        <w:rPr>
          <w:rFonts w:ascii="Arial" w:hAnsi="Arial" w:cs="Arial"/>
          <w:color w:val="000000"/>
          <w:spacing w:val="-2"/>
          <w:sz w:val="23"/>
          <w:szCs w:val="23"/>
          <w:shd w:val="clear" w:color="auto" w:fill="FFFFFF"/>
          <w:lang w:val="en-US"/>
        </w:rPr>
        <w:t>docker</w:t>
      </w:r>
      <w:proofErr w:type="spellEnd"/>
      <w:r w:rsidRPr="00640119">
        <w:rPr>
          <w:rFonts w:ascii="Arial" w:hAnsi="Arial" w:cs="Arial"/>
          <w:color w:val="000000"/>
          <w:spacing w:val="-2"/>
          <w:sz w:val="23"/>
          <w:szCs w:val="23"/>
          <w:shd w:val="clear" w:color="auto" w:fill="FFFFFF"/>
          <w:lang w:val="en-US"/>
        </w:rPr>
        <w:t xml:space="preserve">) offer the right abstraction to encapsulate Microservices. A </w:t>
      </w:r>
      <w:proofErr w:type="spellStart"/>
      <w:r w:rsidRPr="00640119">
        <w:rPr>
          <w:rFonts w:ascii="Arial" w:hAnsi="Arial" w:cs="Arial"/>
          <w:color w:val="000000"/>
          <w:spacing w:val="-2"/>
          <w:sz w:val="23"/>
          <w:szCs w:val="23"/>
          <w:shd w:val="clear" w:color="auto" w:fill="FFFFFF"/>
          <w:lang w:val="en-US"/>
        </w:rPr>
        <w:t>PaaS</w:t>
      </w:r>
      <w:proofErr w:type="spellEnd"/>
      <w:r w:rsidRPr="00640119">
        <w:rPr>
          <w:rFonts w:ascii="Arial" w:hAnsi="Arial" w:cs="Arial"/>
          <w:color w:val="000000"/>
          <w:spacing w:val="-2"/>
          <w:sz w:val="23"/>
          <w:szCs w:val="23"/>
          <w:shd w:val="clear" w:color="auto" w:fill="FFFFFF"/>
          <w:lang w:val="en-US"/>
        </w:rPr>
        <w:t xml:space="preserve"> offering that takes advantage of containers offers the right standardization to streamline deployment pipelines, maximizing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benefits. When this is combined with the collaboration advantage enjoyed by the small teams building and deploying Microservices, you are in a position to achieve </w:t>
      </w:r>
      <w:proofErr w:type="spellStart"/>
      <w:r w:rsidRPr="00640119">
        <w:rPr>
          <w:rFonts w:ascii="Arial" w:hAnsi="Arial" w:cs="Arial"/>
          <w:color w:val="000000"/>
          <w:spacing w:val="-2"/>
          <w:sz w:val="23"/>
          <w:szCs w:val="23"/>
          <w:shd w:val="clear" w:color="auto" w:fill="FFFFFF"/>
          <w:lang w:val="en-US"/>
        </w:rPr>
        <w:t>DevOps</w:t>
      </w:r>
      <w:proofErr w:type="spellEnd"/>
      <w:r w:rsidRPr="00640119">
        <w:rPr>
          <w:rFonts w:ascii="Arial" w:hAnsi="Arial" w:cs="Arial"/>
          <w:color w:val="000000"/>
          <w:spacing w:val="-2"/>
          <w:sz w:val="23"/>
          <w:szCs w:val="23"/>
          <w:shd w:val="clear" w:color="auto" w:fill="FFFFFF"/>
          <w:lang w:val="en-US"/>
        </w:rPr>
        <w:t xml:space="preserve"> nirvana. Throughout this talk, we will try to paint a picture of how to design, build, manage, and deploy microservices. And, remember: do one thing and do it well.</w:t>
      </w:r>
      <w:r w:rsidRPr="00640119">
        <w:rPr>
          <w:rFonts w:ascii="Arial" w:hAnsi="Arial" w:cs="Arial"/>
          <w:color w:val="000000"/>
          <w:spacing w:val="-2"/>
          <w:sz w:val="23"/>
          <w:szCs w:val="23"/>
        </w:rPr>
        <w:t> </w:t>
      </w:r>
    </w:p>
    <w:p w:rsidR="009572F2" w:rsidRDefault="009572F2" w:rsidP="009572F2">
      <w:pPr>
        <w:rPr>
          <w:lang w:val="en-US"/>
        </w:rPr>
      </w:pPr>
    </w:p>
    <w:p w:rsidR="00B31230" w:rsidRDefault="00B31230">
      <w:pPr>
        <w:rPr>
          <w:lang w:val="en-US"/>
        </w:rPr>
      </w:pPr>
      <w:r>
        <w:rPr>
          <w:lang w:val="en-US"/>
        </w:rPr>
        <w:t xml:space="preserve">focusing which will be the technology </w:t>
      </w:r>
      <w:proofErr w:type="spellStart"/>
      <w:r w:rsidR="00E54E2F">
        <w:rPr>
          <w:lang w:val="en-US"/>
        </w:rPr>
        <w:t>choises</w:t>
      </w:r>
      <w:proofErr w:type="spellEnd"/>
      <w:r w:rsidR="00E54E2F">
        <w:rPr>
          <w:lang w:val="en-US"/>
        </w:rPr>
        <w:t xml:space="preserve"> </w:t>
      </w:r>
      <w:r>
        <w:rPr>
          <w:lang w:val="en-US"/>
        </w:rPr>
        <w:t xml:space="preserve">that will </w:t>
      </w:r>
      <w:proofErr w:type="spellStart"/>
      <w:r w:rsidR="00A14D5F">
        <w:rPr>
          <w:lang w:val="en-US"/>
        </w:rPr>
        <w:t>fullfill</w:t>
      </w:r>
      <w:proofErr w:type="spellEnd"/>
      <w:r>
        <w:rPr>
          <w:lang w:val="en-US"/>
        </w:rPr>
        <w:t xml:space="preserve"> each phase </w:t>
      </w:r>
      <w:r w:rsidR="0039199D">
        <w:rPr>
          <w:lang w:val="en-US"/>
        </w:rPr>
        <w:t xml:space="preserve">in terms of development framework and infrastructure </w:t>
      </w:r>
    </w:p>
    <w:tbl>
      <w:tblPr>
        <w:tblStyle w:val="Grigliatabella"/>
        <w:tblW w:w="0" w:type="auto"/>
        <w:tblLook w:val="04A0" w:firstRow="1" w:lastRow="0" w:firstColumn="1" w:lastColumn="0" w:noHBand="0" w:noVBand="1"/>
      </w:tblPr>
      <w:tblGrid>
        <w:gridCol w:w="2507"/>
        <w:gridCol w:w="2013"/>
        <w:gridCol w:w="2664"/>
        <w:gridCol w:w="2670"/>
      </w:tblGrid>
      <w:tr w:rsidR="004D5FE8" w:rsidRPr="000B2CD0" w:rsidTr="004D5FE8">
        <w:tc>
          <w:tcPr>
            <w:tcW w:w="2507" w:type="dxa"/>
          </w:tcPr>
          <w:p w:rsidR="004D5FE8" w:rsidRDefault="004D5FE8">
            <w:pPr>
              <w:rPr>
                <w:lang w:val="en-US"/>
              </w:rPr>
            </w:pPr>
            <w:r>
              <w:rPr>
                <w:lang w:val="en-US"/>
              </w:rPr>
              <w:t>Phase</w:t>
            </w:r>
          </w:p>
        </w:tc>
        <w:tc>
          <w:tcPr>
            <w:tcW w:w="2013" w:type="dxa"/>
          </w:tcPr>
          <w:p w:rsidR="004D5FE8" w:rsidRDefault="000B2CD0">
            <w:pPr>
              <w:rPr>
                <w:lang w:val="en-US"/>
              </w:rPr>
            </w:pPr>
            <w:r>
              <w:rPr>
                <w:lang w:val="en-US"/>
              </w:rPr>
              <w:t xml:space="preserve">Arch. </w:t>
            </w:r>
            <w:r w:rsidR="00F10753">
              <w:rPr>
                <w:lang w:val="en-US"/>
              </w:rPr>
              <w:t>pattern</w:t>
            </w:r>
          </w:p>
        </w:tc>
        <w:tc>
          <w:tcPr>
            <w:tcW w:w="2664" w:type="dxa"/>
          </w:tcPr>
          <w:p w:rsidR="004D5FE8" w:rsidRDefault="004D5FE8">
            <w:pPr>
              <w:rPr>
                <w:lang w:val="en-US"/>
              </w:rPr>
            </w:pPr>
            <w:r>
              <w:rPr>
                <w:lang w:val="en-US"/>
              </w:rPr>
              <w:t>Tec</w:t>
            </w:r>
            <w:r w:rsidR="00F10753">
              <w:rPr>
                <w:lang w:val="en-US"/>
              </w:rPr>
              <w:t>h</w:t>
            </w:r>
            <w:r>
              <w:rPr>
                <w:lang w:val="en-US"/>
              </w:rPr>
              <w:t>nology FRAMEWORK</w:t>
            </w:r>
          </w:p>
        </w:tc>
        <w:tc>
          <w:tcPr>
            <w:tcW w:w="2670" w:type="dxa"/>
          </w:tcPr>
          <w:p w:rsidR="004D5FE8" w:rsidRDefault="004D5FE8">
            <w:pPr>
              <w:rPr>
                <w:lang w:val="en-US"/>
              </w:rPr>
            </w:pPr>
            <w:r>
              <w:rPr>
                <w:lang w:val="en-US"/>
              </w:rPr>
              <w:t>INFRASTRUCTURE</w:t>
            </w:r>
          </w:p>
        </w:tc>
      </w:tr>
      <w:tr w:rsidR="004D5FE8" w:rsidRPr="000B2CD0" w:rsidTr="004D5FE8">
        <w:tc>
          <w:tcPr>
            <w:tcW w:w="2507" w:type="dxa"/>
          </w:tcPr>
          <w:p w:rsidR="004D5FE8" w:rsidRDefault="00E83AC8" w:rsidP="00E83AC8">
            <w:pPr>
              <w:rPr>
                <w:lang w:val="en-US"/>
              </w:rPr>
            </w:pPr>
            <w:r>
              <w:rPr>
                <w:lang w:val="en-US"/>
              </w:rPr>
              <w:t>Design</w:t>
            </w:r>
          </w:p>
        </w:tc>
        <w:tc>
          <w:tcPr>
            <w:tcW w:w="2013" w:type="dxa"/>
          </w:tcPr>
          <w:p w:rsidR="004D5FE8" w:rsidRDefault="002768AF">
            <w:pPr>
              <w:rPr>
                <w:lang w:val="en-US"/>
              </w:rPr>
            </w:pPr>
            <w:r>
              <w:rPr>
                <w:lang w:val="en-US"/>
              </w:rPr>
              <w:t>DATABASE PER SERVICE</w:t>
            </w:r>
          </w:p>
        </w:tc>
        <w:tc>
          <w:tcPr>
            <w:tcW w:w="2664" w:type="dxa"/>
          </w:tcPr>
          <w:p w:rsidR="004D5FE8" w:rsidRDefault="00402886">
            <w:pPr>
              <w:rPr>
                <w:lang w:val="en-US"/>
              </w:rPr>
            </w:pPr>
            <w:r>
              <w:rPr>
                <w:lang w:val="en-US"/>
              </w:rPr>
              <w:t xml:space="preserve">? Event </w:t>
            </w:r>
            <w:r w:rsidR="00CF6572">
              <w:rPr>
                <w:lang w:val="en-US"/>
              </w:rPr>
              <w:t>sourcing</w:t>
            </w:r>
          </w:p>
        </w:tc>
        <w:tc>
          <w:tcPr>
            <w:tcW w:w="2670" w:type="dxa"/>
          </w:tcPr>
          <w:p w:rsidR="004D5FE8" w:rsidRDefault="004D5FE8">
            <w:pPr>
              <w:rPr>
                <w:lang w:val="en-US"/>
              </w:rPr>
            </w:pPr>
          </w:p>
        </w:tc>
      </w:tr>
      <w:tr w:rsidR="00421B02" w:rsidRPr="00474D43" w:rsidTr="006E15D3">
        <w:tc>
          <w:tcPr>
            <w:tcW w:w="2507" w:type="dxa"/>
            <w:vMerge w:val="restart"/>
          </w:tcPr>
          <w:p w:rsidR="00421B02" w:rsidRDefault="00421B02" w:rsidP="006E15D3">
            <w:pPr>
              <w:rPr>
                <w:lang w:val="en-US"/>
              </w:rPr>
            </w:pPr>
            <w:r>
              <w:rPr>
                <w:lang w:val="en-US"/>
              </w:rPr>
              <w:t>Development</w:t>
            </w:r>
          </w:p>
          <w:p w:rsidR="00421B02" w:rsidRDefault="00421B02" w:rsidP="006E15D3">
            <w:pPr>
              <w:rPr>
                <w:lang w:val="en-US"/>
              </w:rPr>
            </w:pPr>
            <w:r>
              <w:rPr>
                <w:lang w:val="en-US"/>
              </w:rPr>
              <w:t xml:space="preserve"> </w:t>
            </w:r>
          </w:p>
          <w:p w:rsidR="00421B02" w:rsidRDefault="00421B02" w:rsidP="006E15D3">
            <w:pPr>
              <w:rPr>
                <w:lang w:val="en-US"/>
              </w:rPr>
            </w:pPr>
            <w:r>
              <w:rPr>
                <w:lang w:val="en-US"/>
              </w:rPr>
              <w:t xml:space="preserve"> </w:t>
            </w:r>
          </w:p>
          <w:p w:rsidR="00421B02" w:rsidRDefault="00421B02" w:rsidP="006C6ECA">
            <w:pPr>
              <w:rPr>
                <w:lang w:val="en-US"/>
              </w:rPr>
            </w:pPr>
            <w:r>
              <w:rPr>
                <w:lang w:val="en-US"/>
              </w:rPr>
              <w:t xml:space="preserve"> </w:t>
            </w:r>
          </w:p>
        </w:tc>
        <w:tc>
          <w:tcPr>
            <w:tcW w:w="2013" w:type="dxa"/>
          </w:tcPr>
          <w:p w:rsidR="00421B02" w:rsidRDefault="00421B02" w:rsidP="006E15D3">
            <w:pPr>
              <w:rPr>
                <w:lang w:val="en-US"/>
              </w:rPr>
            </w:pPr>
            <w:r>
              <w:rPr>
                <w:lang w:val="en-US"/>
              </w:rPr>
              <w:t>Microservices</w:t>
            </w:r>
          </w:p>
        </w:tc>
        <w:tc>
          <w:tcPr>
            <w:tcW w:w="2664" w:type="dxa"/>
          </w:tcPr>
          <w:p w:rsidR="00421B02" w:rsidRDefault="00421B02" w:rsidP="006E15D3">
            <w:pPr>
              <w:rPr>
                <w:lang w:val="en-US"/>
              </w:rPr>
            </w:pPr>
            <w:r>
              <w:rPr>
                <w:lang w:val="en-US"/>
              </w:rPr>
              <w:t>Spring Boot</w:t>
            </w:r>
          </w:p>
        </w:tc>
        <w:tc>
          <w:tcPr>
            <w:tcW w:w="2670" w:type="dxa"/>
          </w:tcPr>
          <w:p w:rsidR="00421B02" w:rsidRDefault="00421B02" w:rsidP="006E15D3">
            <w:pPr>
              <w:rPr>
                <w:lang w:val="en-US"/>
              </w:rPr>
            </w:pPr>
            <w:r>
              <w:rPr>
                <w:lang w:val="en-US"/>
              </w:rPr>
              <w:t xml:space="preserve">  </w:t>
            </w:r>
          </w:p>
        </w:tc>
      </w:tr>
      <w:tr w:rsidR="00421B02" w:rsidRPr="00474D43" w:rsidTr="006E15D3">
        <w:tc>
          <w:tcPr>
            <w:tcW w:w="2507" w:type="dxa"/>
            <w:vMerge/>
          </w:tcPr>
          <w:p w:rsidR="00421B02" w:rsidRDefault="00421B02" w:rsidP="006C6ECA">
            <w:pPr>
              <w:rPr>
                <w:lang w:val="en-US"/>
              </w:rPr>
            </w:pPr>
          </w:p>
        </w:tc>
        <w:tc>
          <w:tcPr>
            <w:tcW w:w="2013" w:type="dxa"/>
          </w:tcPr>
          <w:p w:rsidR="00421B02" w:rsidRDefault="00421B02" w:rsidP="006E15D3">
            <w:pPr>
              <w:rPr>
                <w:lang w:val="en-US"/>
              </w:rPr>
            </w:pPr>
            <w:r>
              <w:rPr>
                <w:lang w:val="en-US"/>
              </w:rPr>
              <w:t>Configuration</w:t>
            </w:r>
          </w:p>
        </w:tc>
        <w:tc>
          <w:tcPr>
            <w:tcW w:w="2664" w:type="dxa"/>
          </w:tcPr>
          <w:p w:rsidR="00421B02" w:rsidRDefault="00421B02" w:rsidP="00C378AC">
            <w:pPr>
              <w:rPr>
                <w:lang w:val="en-US"/>
              </w:rPr>
            </w:pPr>
            <w:r>
              <w:rPr>
                <w:lang w:val="en-US"/>
              </w:rPr>
              <w:t xml:space="preserve">Spring Configuration </w:t>
            </w:r>
          </w:p>
        </w:tc>
        <w:tc>
          <w:tcPr>
            <w:tcW w:w="2670" w:type="dxa"/>
          </w:tcPr>
          <w:p w:rsidR="00421B02" w:rsidRDefault="00421B02" w:rsidP="006E15D3">
            <w:pPr>
              <w:rPr>
                <w:lang w:val="en-US"/>
              </w:rPr>
            </w:pPr>
            <w:r>
              <w:rPr>
                <w:lang w:val="en-US"/>
              </w:rPr>
              <w:t xml:space="preserve">  </w:t>
            </w:r>
          </w:p>
        </w:tc>
      </w:tr>
      <w:tr w:rsidR="00421B02" w:rsidRPr="00EC5190" w:rsidTr="004D5FE8">
        <w:tc>
          <w:tcPr>
            <w:tcW w:w="2507" w:type="dxa"/>
            <w:vMerge/>
          </w:tcPr>
          <w:p w:rsidR="00421B02" w:rsidRDefault="00421B02" w:rsidP="006C6ECA">
            <w:pPr>
              <w:rPr>
                <w:lang w:val="en-US"/>
              </w:rPr>
            </w:pPr>
          </w:p>
        </w:tc>
        <w:tc>
          <w:tcPr>
            <w:tcW w:w="2013" w:type="dxa"/>
          </w:tcPr>
          <w:p w:rsidR="00421B02" w:rsidRDefault="00421B02">
            <w:pPr>
              <w:rPr>
                <w:lang w:val="en-US"/>
              </w:rPr>
            </w:pPr>
            <w:r>
              <w:rPr>
                <w:lang w:val="en-US"/>
              </w:rPr>
              <w:t>Cloud based architecture</w:t>
            </w:r>
          </w:p>
        </w:tc>
        <w:tc>
          <w:tcPr>
            <w:tcW w:w="2664" w:type="dxa"/>
          </w:tcPr>
          <w:p w:rsidR="00421B02" w:rsidRDefault="00421B02">
            <w:pPr>
              <w:rPr>
                <w:lang w:val="en-US"/>
              </w:rPr>
            </w:pPr>
            <w:r>
              <w:rPr>
                <w:lang w:val="en-US"/>
              </w:rPr>
              <w:t xml:space="preserve">Spring cloud </w:t>
            </w:r>
          </w:p>
        </w:tc>
        <w:tc>
          <w:tcPr>
            <w:tcW w:w="2670" w:type="dxa"/>
          </w:tcPr>
          <w:p w:rsidR="00421B02" w:rsidRDefault="00421B02" w:rsidP="00F10753">
            <w:pPr>
              <w:rPr>
                <w:lang w:val="en-US"/>
              </w:rPr>
            </w:pPr>
            <w:r>
              <w:rPr>
                <w:lang w:val="en-US"/>
              </w:rPr>
              <w:t xml:space="preserve">DBAS A SERVICE &amp; JENKINS@OPENSHIFT </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SERVICE REGISTRY</w:t>
            </w:r>
          </w:p>
        </w:tc>
        <w:tc>
          <w:tcPr>
            <w:tcW w:w="2664" w:type="dxa"/>
          </w:tcPr>
          <w:p w:rsidR="00421B02" w:rsidRDefault="00421B02">
            <w:pPr>
              <w:rPr>
                <w:lang w:val="en-US"/>
              </w:rPr>
            </w:pPr>
            <w:r>
              <w:rPr>
                <w:lang w:val="en-US"/>
              </w:rPr>
              <w:t>EUREKA</w:t>
            </w:r>
          </w:p>
        </w:tc>
        <w:tc>
          <w:tcPr>
            <w:tcW w:w="2670" w:type="dxa"/>
          </w:tcPr>
          <w:p w:rsidR="00421B02" w:rsidRDefault="00421B02">
            <w:pPr>
              <w:rPr>
                <w:lang w:val="en-US"/>
              </w:rPr>
            </w:pPr>
            <w:r>
              <w:rPr>
                <w:lang w:val="en-US"/>
              </w:rPr>
              <w:t>NA</w:t>
            </w:r>
          </w:p>
        </w:tc>
      </w:tr>
      <w:tr w:rsidR="00421B02" w:rsidTr="004D5FE8">
        <w:tc>
          <w:tcPr>
            <w:tcW w:w="2507" w:type="dxa"/>
            <w:vMerge/>
          </w:tcPr>
          <w:p w:rsidR="00421B02" w:rsidRDefault="00421B02">
            <w:pPr>
              <w:rPr>
                <w:lang w:val="en-US"/>
              </w:rPr>
            </w:pPr>
          </w:p>
        </w:tc>
        <w:tc>
          <w:tcPr>
            <w:tcW w:w="2013" w:type="dxa"/>
          </w:tcPr>
          <w:p w:rsidR="00421B02" w:rsidRDefault="00421B02">
            <w:pPr>
              <w:rPr>
                <w:lang w:val="en-US"/>
              </w:rPr>
            </w:pPr>
            <w:r>
              <w:rPr>
                <w:lang w:val="en-US"/>
              </w:rPr>
              <w:t>LOAD BALANCING</w:t>
            </w:r>
          </w:p>
        </w:tc>
        <w:tc>
          <w:tcPr>
            <w:tcW w:w="2664" w:type="dxa"/>
          </w:tcPr>
          <w:p w:rsidR="00421B02" w:rsidRDefault="00421B02">
            <w:pPr>
              <w:rPr>
                <w:lang w:val="en-US"/>
              </w:rPr>
            </w:pPr>
            <w:r>
              <w:rPr>
                <w:lang w:val="en-US"/>
              </w:rPr>
              <w:t>RIBBON</w:t>
            </w:r>
          </w:p>
        </w:tc>
        <w:tc>
          <w:tcPr>
            <w:tcW w:w="2670" w:type="dxa"/>
          </w:tcPr>
          <w:p w:rsidR="00421B02" w:rsidRDefault="00421B02">
            <w:pPr>
              <w:rPr>
                <w:lang w:val="en-US"/>
              </w:rPr>
            </w:pPr>
            <w:r>
              <w:rPr>
                <w:lang w:val="en-US"/>
              </w:rPr>
              <w:t>NA</w:t>
            </w:r>
          </w:p>
        </w:tc>
      </w:tr>
      <w:tr w:rsidR="00235DD5" w:rsidTr="006E15D3">
        <w:tc>
          <w:tcPr>
            <w:tcW w:w="2507" w:type="dxa"/>
            <w:vMerge w:val="restart"/>
          </w:tcPr>
          <w:p w:rsidR="00235DD5" w:rsidRDefault="00235DD5" w:rsidP="006E15D3">
            <w:pPr>
              <w:rPr>
                <w:lang w:val="en-US"/>
              </w:rPr>
            </w:pPr>
            <w:r>
              <w:rPr>
                <w:lang w:val="en-US"/>
              </w:rPr>
              <w:t>Deliver</w:t>
            </w:r>
          </w:p>
          <w:p w:rsidR="00235DD5" w:rsidRDefault="00235DD5" w:rsidP="006E15D3">
            <w:pPr>
              <w:rPr>
                <w:lang w:val="en-US"/>
              </w:rPr>
            </w:pPr>
            <w:r>
              <w:rPr>
                <w:lang w:val="en-US"/>
              </w:rPr>
              <w:t xml:space="preserve"> </w:t>
            </w: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6E15D3">
            <w:pPr>
              <w:rPr>
                <w:lang w:val="en-US"/>
              </w:rPr>
            </w:pPr>
            <w:r>
              <w:rPr>
                <w:lang w:val="en-US"/>
              </w:rPr>
              <w:t>LOCAL</w:t>
            </w:r>
          </w:p>
        </w:tc>
        <w:tc>
          <w:tcPr>
            <w:tcW w:w="2670" w:type="dxa"/>
          </w:tcPr>
          <w:p w:rsidR="00235DD5" w:rsidRDefault="00235DD5" w:rsidP="006E15D3">
            <w:pPr>
              <w:rPr>
                <w:lang w:val="en-US"/>
              </w:rPr>
            </w:pPr>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Integration/test</w:t>
            </w:r>
          </w:p>
        </w:tc>
        <w:tc>
          <w:tcPr>
            <w:tcW w:w="2670" w:type="dxa"/>
          </w:tcPr>
          <w:p w:rsidR="00235DD5" w:rsidRDefault="00235DD5" w:rsidP="007B5BC5">
            <w:pPr>
              <w:rPr>
                <w:lang w:val="en-US"/>
              </w:rPr>
            </w:pPr>
            <w:proofErr w:type="spellStart"/>
            <w:r>
              <w:rPr>
                <w:lang w:val="en-US"/>
              </w:rPr>
              <w:t>Docker</w:t>
            </w:r>
            <w:proofErr w:type="spellEnd"/>
            <w:r>
              <w:rPr>
                <w:lang w:val="en-US"/>
              </w:rPr>
              <w:t xml:space="preserve"> </w:t>
            </w:r>
          </w:p>
        </w:tc>
      </w:tr>
      <w:tr w:rsidR="00235DD5" w:rsidTr="006E15D3">
        <w:tc>
          <w:tcPr>
            <w:tcW w:w="2507" w:type="dxa"/>
            <w:vMerge/>
          </w:tcPr>
          <w:p w:rsidR="00235DD5" w:rsidRDefault="00235DD5" w:rsidP="006E15D3">
            <w:pPr>
              <w:rPr>
                <w:lang w:val="en-US"/>
              </w:rPr>
            </w:pPr>
          </w:p>
        </w:tc>
        <w:tc>
          <w:tcPr>
            <w:tcW w:w="2013" w:type="dxa"/>
          </w:tcPr>
          <w:p w:rsidR="00235DD5" w:rsidRDefault="00235DD5" w:rsidP="006E15D3">
            <w:pPr>
              <w:rPr>
                <w:lang w:val="en-US"/>
              </w:rPr>
            </w:pPr>
            <w:r>
              <w:rPr>
                <w:lang w:val="en-US"/>
              </w:rPr>
              <w:t xml:space="preserve"> </w:t>
            </w:r>
          </w:p>
        </w:tc>
        <w:tc>
          <w:tcPr>
            <w:tcW w:w="2664" w:type="dxa"/>
          </w:tcPr>
          <w:p w:rsidR="00235DD5" w:rsidRDefault="00235DD5" w:rsidP="007D0A6A">
            <w:pPr>
              <w:rPr>
                <w:lang w:val="en-US"/>
              </w:rPr>
            </w:pPr>
            <w:r>
              <w:rPr>
                <w:lang w:val="en-US"/>
              </w:rPr>
              <w:t>DOCKER</w:t>
            </w:r>
          </w:p>
        </w:tc>
        <w:tc>
          <w:tcPr>
            <w:tcW w:w="2670" w:type="dxa"/>
          </w:tcPr>
          <w:p w:rsidR="00235DD5" w:rsidRDefault="00235DD5" w:rsidP="006E15D3">
            <w:pPr>
              <w:rPr>
                <w:lang w:val="en-US"/>
              </w:rPr>
            </w:pPr>
            <w:r>
              <w:rPr>
                <w:lang w:val="en-US"/>
              </w:rPr>
              <w:t xml:space="preserve"> DOCKER HUB</w:t>
            </w:r>
          </w:p>
        </w:tc>
      </w:tr>
      <w:tr w:rsidR="00235DD5" w:rsidTr="004D5FE8">
        <w:tc>
          <w:tcPr>
            <w:tcW w:w="2507" w:type="dxa"/>
            <w:vMerge/>
          </w:tcPr>
          <w:p w:rsidR="00235DD5" w:rsidRDefault="00235DD5" w:rsidP="00BC6A4E">
            <w:pPr>
              <w:rPr>
                <w:lang w:val="en-US"/>
              </w:rPr>
            </w:pPr>
          </w:p>
        </w:tc>
        <w:tc>
          <w:tcPr>
            <w:tcW w:w="2013" w:type="dxa"/>
          </w:tcPr>
          <w:p w:rsidR="00235DD5" w:rsidRDefault="00235DD5" w:rsidP="00BC6A4E">
            <w:pPr>
              <w:rPr>
                <w:lang w:val="en-US"/>
              </w:rPr>
            </w:pPr>
            <w:r>
              <w:rPr>
                <w:lang w:val="en-US"/>
              </w:rPr>
              <w:t xml:space="preserve"> </w:t>
            </w:r>
          </w:p>
        </w:tc>
        <w:tc>
          <w:tcPr>
            <w:tcW w:w="2664" w:type="dxa"/>
          </w:tcPr>
          <w:p w:rsidR="00235DD5" w:rsidRDefault="00235DD5" w:rsidP="00BC6A4E">
            <w:pPr>
              <w:rPr>
                <w:lang w:val="en-US"/>
              </w:rPr>
            </w:pPr>
            <w:r>
              <w:rPr>
                <w:lang w:val="en-US"/>
              </w:rPr>
              <w:t xml:space="preserve">Cloud </w:t>
            </w:r>
            <w:proofErr w:type="spellStart"/>
            <w:r>
              <w:rPr>
                <w:lang w:val="en-US"/>
              </w:rPr>
              <w:t>paas</w:t>
            </w:r>
            <w:proofErr w:type="spellEnd"/>
          </w:p>
        </w:tc>
        <w:tc>
          <w:tcPr>
            <w:tcW w:w="2670" w:type="dxa"/>
          </w:tcPr>
          <w:p w:rsidR="00235DD5" w:rsidRDefault="00235DD5" w:rsidP="007B5BC5">
            <w:pPr>
              <w:rPr>
                <w:lang w:val="en-US"/>
              </w:rPr>
            </w:pPr>
            <w:r>
              <w:rPr>
                <w:lang w:val="en-US"/>
              </w:rPr>
              <w:t xml:space="preserve"> Pivotal web service</w:t>
            </w:r>
          </w:p>
        </w:tc>
      </w:tr>
    </w:tbl>
    <w:p w:rsidR="0061058A" w:rsidRDefault="0061058A">
      <w:pPr>
        <w:rPr>
          <w:lang w:val="en-US"/>
        </w:rPr>
      </w:pPr>
    </w:p>
    <w:p w:rsidR="007408CF" w:rsidRDefault="002312C1">
      <w:pPr>
        <w:rPr>
          <w:lang w:val="en-US"/>
        </w:rPr>
      </w:pPr>
      <w:r>
        <w:rPr>
          <w:lang w:val="en-US"/>
        </w:rPr>
        <w:t xml:space="preserve">Details of the </w:t>
      </w:r>
      <w:r w:rsidR="00456FE7">
        <w:rPr>
          <w:lang w:val="en-US"/>
        </w:rPr>
        <w:t>framework</w:t>
      </w:r>
      <w:r>
        <w:rPr>
          <w:lang w:val="en-US"/>
        </w:rPr>
        <w:t xml:space="preserve"> </w:t>
      </w:r>
      <w:r w:rsidR="00456FE7">
        <w:rPr>
          <w:lang w:val="en-US"/>
        </w:rPr>
        <w:t xml:space="preserve">/ infrastructure </w:t>
      </w:r>
      <w:r w:rsidR="00095DE2">
        <w:rPr>
          <w:lang w:val="en-US"/>
        </w:rPr>
        <w:t xml:space="preserve">involved </w:t>
      </w:r>
      <w:r w:rsidR="005F2AE1">
        <w:rPr>
          <w:lang w:val="en-US"/>
        </w:rPr>
        <w:t xml:space="preserve">and relative phase </w:t>
      </w:r>
    </w:p>
    <w:tbl>
      <w:tblPr>
        <w:tblStyle w:val="Grigliatabella"/>
        <w:tblW w:w="0" w:type="auto"/>
        <w:tblLook w:val="04A0" w:firstRow="1" w:lastRow="0" w:firstColumn="1" w:lastColumn="0" w:noHBand="0" w:noVBand="1"/>
      </w:tblPr>
      <w:tblGrid>
        <w:gridCol w:w="2664"/>
        <w:gridCol w:w="2664"/>
      </w:tblGrid>
      <w:tr w:rsidR="00574FFB" w:rsidRPr="00EC5190"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RPr="00EC5190" w:rsidTr="00DF28DF">
        <w:tc>
          <w:tcPr>
            <w:tcW w:w="2664" w:type="dxa"/>
          </w:tcPr>
          <w:p w:rsidR="00574FFB" w:rsidRDefault="00574FFB" w:rsidP="006E15D3">
            <w:pPr>
              <w:rPr>
                <w:lang w:val="en-US"/>
              </w:rPr>
            </w:pPr>
            <w:r>
              <w:rPr>
                <w:lang w:val="en-US"/>
              </w:rPr>
              <w:t xml:space="preserve">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Spring Boot</w:t>
            </w:r>
          </w:p>
        </w:tc>
        <w:tc>
          <w:tcPr>
            <w:tcW w:w="2664" w:type="dxa"/>
          </w:tcPr>
          <w:p w:rsidR="00574FFB" w:rsidRDefault="00574FFB" w:rsidP="006E15D3">
            <w:pPr>
              <w:rPr>
                <w:lang w:val="en-US"/>
              </w:rPr>
            </w:pPr>
            <w:r>
              <w:rPr>
                <w:lang w:val="en-US"/>
              </w:rPr>
              <w:t xml:space="preserve">JPA  - </w:t>
            </w:r>
          </w:p>
        </w:tc>
      </w:tr>
      <w:tr w:rsidR="00574FFB" w:rsidTr="00DF28DF">
        <w:tc>
          <w:tcPr>
            <w:tcW w:w="2664" w:type="dxa"/>
          </w:tcPr>
          <w:p w:rsidR="00574FFB" w:rsidRDefault="00574FFB" w:rsidP="006E15D3">
            <w:pPr>
              <w:rPr>
                <w:lang w:val="en-US"/>
              </w:rPr>
            </w:pPr>
            <w:r>
              <w:rPr>
                <w:lang w:val="en-US"/>
              </w:rPr>
              <w:t xml:space="preserve">Spring cloud </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EUREKA</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RIBBON</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LOCAL</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Integration/test</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DOCKER</w:t>
            </w:r>
          </w:p>
        </w:tc>
        <w:tc>
          <w:tcPr>
            <w:tcW w:w="2664" w:type="dxa"/>
          </w:tcPr>
          <w:p w:rsidR="00574FFB" w:rsidRDefault="00574FFB" w:rsidP="006E15D3">
            <w:pPr>
              <w:rPr>
                <w:lang w:val="en-US"/>
              </w:rPr>
            </w:pPr>
          </w:p>
        </w:tc>
      </w:tr>
      <w:tr w:rsidR="00574FFB" w:rsidTr="00DF28DF">
        <w:tc>
          <w:tcPr>
            <w:tcW w:w="2664" w:type="dxa"/>
          </w:tcPr>
          <w:p w:rsidR="00574FFB" w:rsidRDefault="00574FFB" w:rsidP="006E15D3">
            <w:pPr>
              <w:rPr>
                <w:lang w:val="en-US"/>
              </w:rPr>
            </w:pPr>
            <w:r>
              <w:rPr>
                <w:lang w:val="en-US"/>
              </w:rPr>
              <w:t xml:space="preserve">Cloud </w:t>
            </w:r>
            <w:proofErr w:type="spellStart"/>
            <w:r>
              <w:rPr>
                <w:lang w:val="en-US"/>
              </w:rPr>
              <w:t>paas</w:t>
            </w:r>
            <w:proofErr w:type="spellEnd"/>
          </w:p>
        </w:tc>
        <w:tc>
          <w:tcPr>
            <w:tcW w:w="2664" w:type="dxa"/>
          </w:tcPr>
          <w:p w:rsidR="00574FFB" w:rsidRDefault="00574FFB" w:rsidP="006E15D3">
            <w:pPr>
              <w:rPr>
                <w:lang w:val="en-US"/>
              </w:rPr>
            </w:pPr>
          </w:p>
        </w:tc>
      </w:tr>
    </w:tbl>
    <w:p w:rsidR="00611050" w:rsidRDefault="00611050">
      <w:pPr>
        <w:rPr>
          <w:lang w:val="en-US"/>
        </w:rPr>
      </w:pPr>
    </w:p>
    <w:tbl>
      <w:tblPr>
        <w:tblStyle w:val="Grigliatabella"/>
        <w:tblW w:w="0" w:type="auto"/>
        <w:tblLook w:val="04A0" w:firstRow="1" w:lastRow="0" w:firstColumn="1" w:lastColumn="0" w:noHBand="0" w:noVBand="1"/>
      </w:tblPr>
      <w:tblGrid>
        <w:gridCol w:w="2670"/>
      </w:tblGrid>
      <w:tr w:rsidR="007408CF" w:rsidRPr="00EC5190" w:rsidTr="006E15D3">
        <w:tc>
          <w:tcPr>
            <w:tcW w:w="2670" w:type="dxa"/>
          </w:tcPr>
          <w:p w:rsidR="007408CF" w:rsidRDefault="007408CF" w:rsidP="006E15D3">
            <w:pPr>
              <w:rPr>
                <w:lang w:val="en-US"/>
              </w:rPr>
            </w:pPr>
            <w:r>
              <w:rPr>
                <w:lang w:val="en-US"/>
              </w:rPr>
              <w:t xml:space="preserve">DBAS A SERVICE &amp; JENKINS@OPENSHIFT </w:t>
            </w:r>
          </w:p>
        </w:tc>
      </w:tr>
      <w:tr w:rsidR="007408CF" w:rsidRPr="00EC5190" w:rsidTr="006E15D3">
        <w:tc>
          <w:tcPr>
            <w:tcW w:w="2670" w:type="dxa"/>
          </w:tcPr>
          <w:p w:rsidR="007408CF" w:rsidRDefault="007408CF" w:rsidP="006E15D3">
            <w:pPr>
              <w:rPr>
                <w:lang w:val="en-US"/>
              </w:rPr>
            </w:pPr>
          </w:p>
        </w:tc>
      </w:tr>
      <w:tr w:rsidR="007408CF" w:rsidRPr="00EC5190" w:rsidTr="006E15D3">
        <w:tc>
          <w:tcPr>
            <w:tcW w:w="2670" w:type="dxa"/>
          </w:tcPr>
          <w:p w:rsidR="007408CF" w:rsidRDefault="007408CF" w:rsidP="006E15D3">
            <w:pPr>
              <w:rPr>
                <w:lang w:val="en-US"/>
              </w:rPr>
            </w:pPr>
          </w:p>
        </w:tc>
      </w:tr>
      <w:tr w:rsidR="007408CF" w:rsidRPr="00EC5190" w:rsidTr="006E15D3">
        <w:tc>
          <w:tcPr>
            <w:tcW w:w="2670" w:type="dxa"/>
          </w:tcPr>
          <w:p w:rsidR="007408CF" w:rsidRDefault="007408CF" w:rsidP="006E15D3">
            <w:pPr>
              <w:rPr>
                <w:lang w:val="en-US"/>
              </w:rPr>
            </w:pPr>
          </w:p>
        </w:tc>
      </w:tr>
      <w:tr w:rsidR="007408CF" w:rsidTr="006E15D3">
        <w:tc>
          <w:tcPr>
            <w:tcW w:w="2670" w:type="dxa"/>
          </w:tcPr>
          <w:p w:rsidR="007408CF" w:rsidRDefault="007408CF" w:rsidP="006E15D3">
            <w:pPr>
              <w:rPr>
                <w:lang w:val="en-US"/>
              </w:rPr>
            </w:pPr>
            <w:proofErr w:type="spellStart"/>
            <w:r>
              <w:rPr>
                <w:lang w:val="en-US"/>
              </w:rPr>
              <w:lastRenderedPageBreak/>
              <w:t>Docker</w:t>
            </w:r>
            <w:proofErr w:type="spellEnd"/>
            <w:r>
              <w:rPr>
                <w:lang w:val="en-US"/>
              </w:rPr>
              <w:t xml:space="preserve"> </w:t>
            </w:r>
          </w:p>
        </w:tc>
      </w:tr>
      <w:tr w:rsidR="007408CF" w:rsidTr="006E15D3">
        <w:tc>
          <w:tcPr>
            <w:tcW w:w="2670" w:type="dxa"/>
          </w:tcPr>
          <w:p w:rsidR="007408CF" w:rsidRDefault="007408CF" w:rsidP="006E15D3">
            <w:pPr>
              <w:rPr>
                <w:lang w:val="en-US"/>
              </w:rPr>
            </w:pPr>
            <w:r>
              <w:rPr>
                <w:lang w:val="en-US"/>
              </w:rPr>
              <w:t xml:space="preserve"> DOCKER HUB</w:t>
            </w:r>
          </w:p>
        </w:tc>
      </w:tr>
      <w:tr w:rsidR="007408CF" w:rsidTr="006E15D3">
        <w:tc>
          <w:tcPr>
            <w:tcW w:w="2670" w:type="dxa"/>
          </w:tcPr>
          <w:p w:rsidR="007408CF" w:rsidRDefault="007408CF" w:rsidP="006E15D3">
            <w:pPr>
              <w:rPr>
                <w:lang w:val="en-US"/>
              </w:rPr>
            </w:pPr>
            <w:r>
              <w:rPr>
                <w:lang w:val="en-US"/>
              </w:rPr>
              <w:t xml:space="preserve"> Pivotal web service</w:t>
            </w:r>
          </w:p>
        </w:tc>
      </w:tr>
    </w:tbl>
    <w:p w:rsidR="003D366D" w:rsidRDefault="003D366D">
      <w:pPr>
        <w:rPr>
          <w:lang w:val="en-US"/>
        </w:rPr>
      </w:pPr>
    </w:p>
    <w:p w:rsidR="00A14D5F" w:rsidRPr="00F04D27" w:rsidRDefault="00A14D5F">
      <w:pPr>
        <w:rPr>
          <w:lang w:val="en-US"/>
        </w:rPr>
      </w:pPr>
    </w:p>
    <w:p w:rsidR="008C7E31" w:rsidRDefault="008C7E31" w:rsidP="00640119">
      <w:pPr>
        <w:pStyle w:val="Titolo2"/>
        <w:rPr>
          <w:lang w:val="en-US"/>
        </w:rPr>
      </w:pPr>
      <w:bookmarkStart w:id="2" w:name="_Toc456695311"/>
      <w:r w:rsidRPr="00451CAA">
        <w:rPr>
          <w:lang w:val="en-US"/>
        </w:rPr>
        <w:t>Microservices: implementing the “database per service” pattern</w:t>
      </w:r>
      <w:bookmarkEnd w:id="2"/>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2654D9" w:rsidRDefault="002654D9" w:rsidP="0082255C">
      <w:pPr>
        <w:pStyle w:val="Titolo3"/>
      </w:pPr>
      <w:bookmarkStart w:id="3" w:name="_Toc456695312"/>
      <w:r>
        <w:t>Pattern: Database per service</w:t>
      </w:r>
      <w:bookmarkEnd w:id="3"/>
    </w:p>
    <w:p w:rsidR="002654D9" w:rsidRDefault="002654D9" w:rsidP="00D17F68">
      <w:pPr>
        <w:pStyle w:val="Titolo4"/>
      </w:pPr>
      <w:proofErr w:type="spellStart"/>
      <w:r>
        <w:t>Context</w:t>
      </w:r>
      <w:proofErr w:type="spellEnd"/>
    </w:p>
    <w:p w:rsidR="00D17F68" w:rsidRDefault="00D17F68" w:rsidP="00D17F68">
      <w:hyperlink r:id="rId7" w:history="1">
        <w:r w:rsidRPr="00E35354">
          <w:rPr>
            <w:rStyle w:val="Collegamentoipertestuale"/>
          </w:rPr>
          <w:t>http://www.scribd.com/doc/2569355/Geo-Distance-Search-with-MySQL</w:t>
        </w:r>
      </w:hyperlink>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Let’s imagine you are developing an online store application using the</w:t>
      </w:r>
      <w:r w:rsidRPr="000B7B4F">
        <w:rPr>
          <w:rStyle w:val="apple-converted-space"/>
          <w:rFonts w:ascii="Helvetica" w:eastAsiaTheme="majorEastAsia" w:hAnsi="Helvetica" w:cs="Helvetica"/>
          <w:color w:val="333333"/>
          <w:sz w:val="21"/>
          <w:szCs w:val="21"/>
          <w:lang w:val="en-US"/>
        </w:rPr>
        <w:t> </w:t>
      </w:r>
      <w:hyperlink r:id="rId8" w:history="1">
        <w:r w:rsidRPr="000B7B4F">
          <w:rPr>
            <w:rStyle w:val="Collegamentoipertestuale"/>
            <w:rFonts w:ascii="Helvetica" w:eastAsiaTheme="majorEastAsia" w:hAnsi="Helvetica" w:cs="Helvetica"/>
            <w:color w:val="428BCA"/>
            <w:sz w:val="21"/>
            <w:szCs w:val="21"/>
            <w:lang w:val="en-US"/>
          </w:rPr>
          <w:t>Microservices pattern</w:t>
        </w:r>
      </w:hyperlink>
      <w:r w:rsidRPr="000B7B4F">
        <w:rPr>
          <w:rFonts w:ascii="Helvetica" w:hAnsi="Helvetica" w:cs="Helvetica"/>
          <w:color w:val="333333"/>
          <w:sz w:val="21"/>
          <w:szCs w:val="21"/>
          <w:lang w:val="en-US"/>
        </w:rPr>
        <w:t xml:space="preserve">. Most services need to persist data in some kind of database. For example, </w:t>
      </w:r>
      <w:proofErr w:type="spellStart"/>
      <w:r w:rsidRPr="000B7B4F">
        <w:rPr>
          <w:rFonts w:ascii="Helvetica" w:hAnsi="Helvetica" w:cs="Helvetica"/>
          <w:color w:val="333333"/>
          <w:sz w:val="21"/>
          <w:szCs w:val="21"/>
          <w:lang w:val="en-US"/>
        </w:rPr>
        <w:t>the</w:t>
      </w:r>
      <w:r w:rsidRPr="000B7B4F">
        <w:rPr>
          <w:rStyle w:val="CodiceHTML"/>
          <w:rFonts w:ascii="Consolas" w:eastAsiaTheme="majorEastAsia" w:hAnsi="Consolas" w:cs="Consolas"/>
          <w:color w:val="C7254E"/>
          <w:sz w:val="19"/>
          <w:szCs w:val="19"/>
          <w:shd w:val="clear" w:color="auto" w:fill="F9F2F4"/>
          <w:lang w:val="en-US"/>
        </w:rPr>
        <w:t>Order</w:t>
      </w:r>
      <w:proofErr w:type="spellEnd"/>
      <w:r w:rsidRPr="000B7B4F">
        <w:rPr>
          <w:rStyle w:val="CodiceHTML"/>
          <w:rFonts w:ascii="Consolas" w:eastAsiaTheme="majorEastAsia" w:hAnsi="Consolas" w:cs="Consolas"/>
          <w:color w:val="C7254E"/>
          <w:sz w:val="19"/>
          <w:szCs w:val="19"/>
          <w:shd w:val="clear" w:color="auto" w:fill="F9F2F4"/>
          <w:lang w:val="en-US"/>
        </w:rPr>
        <w:t xml:space="preserve">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orders and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Customer Service</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stores information about customers.</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7729D45" wp14:editId="530812B8">
            <wp:extent cx="10936605" cy="5694680"/>
            <wp:effectExtent l="0" t="0" r="0" b="0"/>
            <wp:docPr id="7" name="Immagine 7" descr="http://microservices.io/i/customersan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customersandord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36605" cy="5694680"/>
                    </a:xfrm>
                    <a:prstGeom prst="rect">
                      <a:avLst/>
                    </a:prstGeom>
                    <a:noFill/>
                    <a:ln>
                      <a:noFill/>
                    </a:ln>
                  </pic:spPr>
                </pic:pic>
              </a:graphicData>
            </a:graphic>
          </wp:inline>
        </w:drawing>
      </w:r>
    </w:p>
    <w:p w:rsidR="002654D9" w:rsidRDefault="002654D9" w:rsidP="0080446D">
      <w:pPr>
        <w:pStyle w:val="Titolo4"/>
      </w:pPr>
      <w:proofErr w:type="spellStart"/>
      <w:r>
        <w:t>Problem</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What’s the database architecture in a microservices application?</w:t>
      </w:r>
    </w:p>
    <w:p w:rsidR="002654D9" w:rsidRDefault="002654D9" w:rsidP="0080446D">
      <w:pPr>
        <w:pStyle w:val="Titolo4"/>
      </w:pPr>
      <w:proofErr w:type="spellStart"/>
      <w:r>
        <w:t>Forces</w:t>
      </w:r>
      <w:proofErr w:type="spellEnd"/>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Services must be loosely coupled so that they can be developed, deployed and scaled independently</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business transactions need to update data that is owned by multiple services. For example, the</w:t>
      </w:r>
      <w:r w:rsidRPr="000B7B4F">
        <w:rPr>
          <w:rStyle w:val="apple-converted-space"/>
          <w:rFonts w:ascii="Helvetica" w:eastAsiaTheme="majorEastAsia" w:hAnsi="Helvetica" w:cs="Helvetica"/>
          <w:color w:val="333333"/>
          <w:sz w:val="21"/>
          <w:szCs w:val="21"/>
          <w:lang w:val="en-US"/>
        </w:rPr>
        <w:t> </w:t>
      </w:r>
      <w:r w:rsidRPr="000B7B4F">
        <w:rPr>
          <w:rStyle w:val="CodiceHTML"/>
          <w:rFonts w:ascii="Consolas" w:eastAsiaTheme="majorEastAsia" w:hAnsi="Consolas" w:cs="Consolas"/>
          <w:color w:val="C7254E"/>
          <w:sz w:val="19"/>
          <w:szCs w:val="19"/>
          <w:shd w:val="clear" w:color="auto" w:fill="F9F2F4"/>
          <w:lang w:val="en-US"/>
        </w:rPr>
        <w:t>Place Order</w:t>
      </w:r>
      <w:r w:rsidRPr="000B7B4F">
        <w:rPr>
          <w:rStyle w:val="apple-converted-space"/>
          <w:rFonts w:ascii="Helvetica" w:eastAsiaTheme="majorEastAsia" w:hAnsi="Helvetica" w:cs="Helvetica"/>
          <w:color w:val="333333"/>
          <w:sz w:val="21"/>
          <w:szCs w:val="21"/>
          <w:lang w:val="en-US"/>
        </w:rPr>
        <w:t> </w:t>
      </w:r>
      <w:r w:rsidRPr="000B7B4F">
        <w:rPr>
          <w:rFonts w:ascii="Helvetica" w:hAnsi="Helvetica" w:cs="Helvetica"/>
          <w:color w:val="333333"/>
          <w:sz w:val="21"/>
          <w:szCs w:val="21"/>
          <w:lang w:val="en-US"/>
        </w:rPr>
        <w:t>use case updates the Customer to reserve credit for the Order and creates an Order.</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Some queries must join data that is owned by multiple services. For example, finding customers in a particular region and their recent orders requires a join between customers and orders.</w:t>
      </w:r>
    </w:p>
    <w:p w:rsidR="002654D9"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Databases must sometimes be replicated and </w:t>
      </w:r>
      <w:proofErr w:type="spellStart"/>
      <w:r w:rsidRPr="000B7B4F">
        <w:rPr>
          <w:rFonts w:ascii="Helvetica" w:hAnsi="Helvetica" w:cs="Helvetica"/>
          <w:color w:val="333333"/>
          <w:sz w:val="21"/>
          <w:szCs w:val="21"/>
          <w:lang w:val="en-US"/>
        </w:rPr>
        <w:t>sharded</w:t>
      </w:r>
      <w:proofErr w:type="spellEnd"/>
      <w:r w:rsidRPr="000B7B4F">
        <w:rPr>
          <w:rFonts w:ascii="Helvetica" w:hAnsi="Helvetica" w:cs="Helvetica"/>
          <w:color w:val="333333"/>
          <w:sz w:val="21"/>
          <w:szCs w:val="21"/>
          <w:lang w:val="en-US"/>
        </w:rPr>
        <w:t xml:space="preserve"> in order to scale. </w:t>
      </w:r>
      <w:proofErr w:type="spellStart"/>
      <w:r>
        <w:rPr>
          <w:rFonts w:ascii="Helvetica" w:hAnsi="Helvetica" w:cs="Helvetica"/>
          <w:color w:val="333333"/>
          <w:sz w:val="21"/>
          <w:szCs w:val="21"/>
        </w:rPr>
        <w:t>See</w:t>
      </w:r>
      <w:proofErr w:type="spellEnd"/>
      <w:r>
        <w:rPr>
          <w:rFonts w:ascii="Helvetica" w:hAnsi="Helvetica" w:cs="Helvetica"/>
          <w:color w:val="333333"/>
          <w:sz w:val="21"/>
          <w:szCs w:val="21"/>
        </w:rPr>
        <w:t xml:space="preserve"> the</w:t>
      </w:r>
      <w:r>
        <w:rPr>
          <w:rStyle w:val="apple-converted-space"/>
          <w:rFonts w:ascii="Helvetica" w:eastAsiaTheme="majorEastAsia" w:hAnsi="Helvetica" w:cs="Helvetica"/>
          <w:color w:val="333333"/>
          <w:sz w:val="21"/>
          <w:szCs w:val="21"/>
        </w:rPr>
        <w:t> </w:t>
      </w:r>
      <w:hyperlink r:id="rId10" w:history="1">
        <w:r>
          <w:rPr>
            <w:rStyle w:val="Collegamentoipertestuale"/>
            <w:rFonts w:ascii="Helvetica" w:eastAsiaTheme="majorEastAsia" w:hAnsi="Helvetica" w:cs="Helvetica"/>
            <w:color w:val="428BCA"/>
            <w:sz w:val="21"/>
            <w:szCs w:val="21"/>
          </w:rPr>
          <w:t>Scale Cube</w:t>
        </w:r>
      </w:hyperlink>
      <w:r>
        <w:rPr>
          <w:rFonts w:ascii="Helvetica" w:hAnsi="Helvetica" w:cs="Helvetica"/>
          <w:color w:val="333333"/>
          <w:sz w:val="21"/>
          <w:szCs w:val="21"/>
        </w:rPr>
        <w:t>.</w:t>
      </w:r>
    </w:p>
    <w:p w:rsidR="002654D9" w:rsidRPr="000B7B4F" w:rsidRDefault="002654D9" w:rsidP="002654D9">
      <w:pPr>
        <w:pStyle w:val="NormaleWeb"/>
        <w:numPr>
          <w:ilvl w:val="0"/>
          <w:numId w:val="16"/>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Different services have different data storage requirements. For some services, a relational database is the best choice. Other services might need a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 such as </w:t>
      </w:r>
      <w:proofErr w:type="spellStart"/>
      <w:r w:rsidRPr="000B7B4F">
        <w:rPr>
          <w:rFonts w:ascii="Helvetica" w:hAnsi="Helvetica" w:cs="Helvetica"/>
          <w:color w:val="333333"/>
          <w:sz w:val="21"/>
          <w:szCs w:val="21"/>
          <w:lang w:val="en-US"/>
        </w:rPr>
        <w:t>MongoDB</w:t>
      </w:r>
      <w:proofErr w:type="spellEnd"/>
      <w:r w:rsidRPr="000B7B4F">
        <w:rPr>
          <w:rFonts w:ascii="Helvetica" w:hAnsi="Helvetica" w:cs="Helvetica"/>
          <w:color w:val="333333"/>
          <w:sz w:val="21"/>
          <w:szCs w:val="21"/>
          <w:lang w:val="en-US"/>
        </w:rPr>
        <w:t xml:space="preserve">, </w:t>
      </w:r>
      <w:r w:rsidRPr="000B7B4F">
        <w:rPr>
          <w:rFonts w:ascii="Helvetica" w:hAnsi="Helvetica" w:cs="Helvetica"/>
          <w:color w:val="333333"/>
          <w:sz w:val="21"/>
          <w:szCs w:val="21"/>
          <w:lang w:val="en-US"/>
        </w:rPr>
        <w:lastRenderedPageBreak/>
        <w:t>which is good at storing complex, unstructured data, or Neo4J, which is designed to efficiently store and query graph data.</w:t>
      </w:r>
    </w:p>
    <w:p w:rsidR="002654D9" w:rsidRDefault="002654D9" w:rsidP="0080446D">
      <w:pPr>
        <w:pStyle w:val="Titolo4"/>
      </w:pPr>
      <w:r>
        <w:t>Solution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Keep each </w:t>
      </w:r>
      <w:proofErr w:type="spellStart"/>
      <w:r w:rsidRPr="000B7B4F">
        <w:rPr>
          <w:rFonts w:ascii="Helvetica" w:hAnsi="Helvetica" w:cs="Helvetica"/>
          <w:color w:val="333333"/>
          <w:sz w:val="21"/>
          <w:szCs w:val="21"/>
          <w:lang w:val="en-US"/>
        </w:rPr>
        <w:t>microservice’s</w:t>
      </w:r>
      <w:proofErr w:type="spellEnd"/>
      <w:r w:rsidRPr="000B7B4F">
        <w:rPr>
          <w:rFonts w:ascii="Helvetica" w:hAnsi="Helvetica" w:cs="Helvetica"/>
          <w:color w:val="333333"/>
          <w:sz w:val="21"/>
          <w:szCs w:val="21"/>
          <w:lang w:val="en-US"/>
        </w:rPr>
        <w:t xml:space="preserve"> persistent data private to that service and accessible only via its API. </w:t>
      </w:r>
      <w:r>
        <w:rPr>
          <w:rFonts w:ascii="Helvetica" w:hAnsi="Helvetica" w:cs="Helvetica"/>
          <w:color w:val="333333"/>
          <w:sz w:val="21"/>
          <w:szCs w:val="21"/>
        </w:rPr>
        <w:t xml:space="preserve">The </w:t>
      </w:r>
      <w:proofErr w:type="spellStart"/>
      <w:r>
        <w:rPr>
          <w:rFonts w:ascii="Helvetica" w:hAnsi="Helvetica" w:cs="Helvetica"/>
          <w:color w:val="333333"/>
          <w:sz w:val="21"/>
          <w:szCs w:val="21"/>
        </w:rPr>
        <w:t>following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diagram</w:t>
      </w:r>
      <w:proofErr w:type="spellEnd"/>
      <w:r>
        <w:rPr>
          <w:rFonts w:ascii="Helvetica" w:hAnsi="Helvetica" w:cs="Helvetica"/>
          <w:color w:val="333333"/>
          <w:sz w:val="21"/>
          <w:szCs w:val="21"/>
        </w:rPr>
        <w:t xml:space="preserve"> shows the </w:t>
      </w:r>
      <w:proofErr w:type="spellStart"/>
      <w:r>
        <w:rPr>
          <w:rFonts w:ascii="Helvetica" w:hAnsi="Helvetica" w:cs="Helvetica"/>
          <w:color w:val="333333"/>
          <w:sz w:val="21"/>
          <w:szCs w:val="21"/>
        </w:rPr>
        <w:t>structure</w:t>
      </w:r>
      <w:proofErr w:type="spellEnd"/>
      <w:r>
        <w:rPr>
          <w:rFonts w:ascii="Helvetica" w:hAnsi="Helvetica" w:cs="Helvetica"/>
          <w:color w:val="333333"/>
          <w:sz w:val="21"/>
          <w:szCs w:val="21"/>
        </w:rPr>
        <w:t xml:space="preserve"> of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pattern.</w:t>
      </w:r>
    </w:p>
    <w:p w:rsidR="002654D9"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7C2EE96" wp14:editId="0C47F737">
            <wp:extent cx="11461750" cy="6563995"/>
            <wp:effectExtent l="0" t="0" r="0" b="0"/>
            <wp:docPr id="6" name="Immagine 6" descr="http://microservices.io/i/databasep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databaseper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61750" cy="6563995"/>
                    </a:xfrm>
                    <a:prstGeom prst="rect">
                      <a:avLst/>
                    </a:prstGeom>
                    <a:noFill/>
                    <a:ln>
                      <a:noFill/>
                    </a:ln>
                  </pic:spPr>
                </pic:pic>
              </a:graphicData>
            </a:graphic>
          </wp:inline>
        </w:drawing>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 service’s database is effectively part of the implementation of that service. It cannot be accessed directly by other services.</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There are a few different ways to keep a service’s persistent data private. You do not need to provision a database server for each service. For example, if you are using a relational database then the options are: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lastRenderedPageBreak/>
        <w:t>Private-tables-per-service – each service owns a set of tables that must only be accessed by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Schema-per-service – each service has a database schema that’s private to that service</w:t>
      </w:r>
    </w:p>
    <w:p w:rsidR="002654D9" w:rsidRPr="000B7B4F" w:rsidRDefault="002654D9" w:rsidP="002654D9">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Database-server-per-service – each service has </w:t>
      </w:r>
      <w:proofErr w:type="spellStart"/>
      <w:r w:rsidRPr="000B7B4F">
        <w:rPr>
          <w:rFonts w:ascii="Helvetica" w:hAnsi="Helvetica" w:cs="Helvetica"/>
          <w:color w:val="333333"/>
          <w:sz w:val="21"/>
          <w:szCs w:val="21"/>
          <w:lang w:val="en-US"/>
        </w:rPr>
        <w:t>it’s</w:t>
      </w:r>
      <w:proofErr w:type="spellEnd"/>
      <w:r w:rsidRPr="000B7B4F">
        <w:rPr>
          <w:rFonts w:ascii="Helvetica" w:hAnsi="Helvetica" w:cs="Helvetica"/>
          <w:color w:val="333333"/>
          <w:sz w:val="21"/>
          <w:szCs w:val="21"/>
          <w:lang w:val="en-US"/>
        </w:rPr>
        <w:t xml:space="preserve">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Private-tables-per-service and schema-per-service have the lowest overhead. Using a schema per service is appealing since it makes ownership clearer. Some high throughput services might need their own database server.</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It is a good idea to create barriers that enforce this modularity. You could, for example, assign a different database user id to each service and use a database access control mechanism such as grants. Without some kind of barrier to enforce encapsulation, developers will always be tempted to bypass a service’s API and access it’s data directly.</w:t>
      </w:r>
    </w:p>
    <w:p w:rsidR="002654D9" w:rsidRDefault="002654D9" w:rsidP="0080446D">
      <w:pPr>
        <w:pStyle w:val="Titolo4"/>
      </w:pPr>
      <w:proofErr w:type="spellStart"/>
      <w:r>
        <w:t>Resulting</w:t>
      </w:r>
      <w:proofErr w:type="spellEnd"/>
      <w:r>
        <w:t xml:space="preserve"> </w:t>
      </w:r>
      <w:proofErr w:type="spellStart"/>
      <w:r>
        <w:t>context</w:t>
      </w:r>
      <w:proofErr w:type="spellEnd"/>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benefits: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Helps ensure that the services are loosely coupled. Changes to one service’s database does not impact any other services.</w:t>
      </w:r>
    </w:p>
    <w:p w:rsidR="002654D9" w:rsidRPr="000B7B4F" w:rsidRDefault="002654D9" w:rsidP="002654D9">
      <w:pPr>
        <w:pStyle w:val="NormaleWeb"/>
        <w:numPr>
          <w:ilvl w:val="0"/>
          <w:numId w:val="18"/>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Each service can use the type of database that is best suited to its needs. For example, a service that does text searches could use </w:t>
      </w:r>
      <w:proofErr w:type="spellStart"/>
      <w:r w:rsidRPr="000B7B4F">
        <w:rPr>
          <w:rFonts w:ascii="Helvetica" w:hAnsi="Helvetica" w:cs="Helvetica"/>
          <w:color w:val="333333"/>
          <w:sz w:val="21"/>
          <w:szCs w:val="21"/>
          <w:lang w:val="en-US"/>
        </w:rPr>
        <w:t>ElasticSearch</w:t>
      </w:r>
      <w:proofErr w:type="spellEnd"/>
      <w:r w:rsidRPr="000B7B4F">
        <w:rPr>
          <w:rFonts w:ascii="Helvetica" w:hAnsi="Helvetica" w:cs="Helvetica"/>
          <w:color w:val="333333"/>
          <w:sz w:val="21"/>
          <w:szCs w:val="21"/>
          <w:lang w:val="en-US"/>
        </w:rPr>
        <w:t>. A service that manipulates a social graph could use Neo4j.</w:t>
      </w:r>
    </w:p>
    <w:p w:rsidR="002654D9" w:rsidRPr="000B7B4F" w:rsidRDefault="002654D9" w:rsidP="002654D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Using a database per service has the following drawbacks: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Implementing business transactions that span multiple services is not straightforward. Distributed transactions are best avoided because of the CAP theorem. Moreover, many modern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databases don’t support them. The best solution is to use an</w:t>
      </w:r>
      <w:r w:rsidRPr="000B7B4F">
        <w:rPr>
          <w:rStyle w:val="apple-converted-space"/>
          <w:rFonts w:ascii="Helvetica" w:eastAsiaTheme="majorEastAsia" w:hAnsi="Helvetica" w:cs="Helvetica"/>
          <w:color w:val="333333"/>
          <w:sz w:val="21"/>
          <w:szCs w:val="21"/>
          <w:lang w:val="en-US"/>
        </w:rPr>
        <w:t> </w:t>
      </w:r>
      <w:hyperlink r:id="rId12" w:history="1">
        <w:r w:rsidRPr="000B7B4F">
          <w:rPr>
            <w:rStyle w:val="Collegamentoipertestuale"/>
            <w:rFonts w:ascii="Helvetica" w:eastAsiaTheme="majorEastAsia" w:hAnsi="Helvetica" w:cs="Helvetica"/>
            <w:color w:val="428BCA"/>
            <w:sz w:val="21"/>
            <w:szCs w:val="21"/>
            <w:lang w:val="en-US"/>
          </w:rPr>
          <w:t>eventually consistent, event-driven architecture</w:t>
        </w:r>
      </w:hyperlink>
      <w:r w:rsidRPr="000B7B4F">
        <w:rPr>
          <w:rFonts w:ascii="Helvetica" w:hAnsi="Helvetica" w:cs="Helvetica"/>
          <w:color w:val="333333"/>
          <w:sz w:val="21"/>
          <w:szCs w:val="21"/>
          <w:lang w:val="en-US"/>
        </w:rPr>
        <w:t>. Services publish events when they update data. Other services subscribe to events and update their data in response.</w:t>
      </w:r>
    </w:p>
    <w:p w:rsidR="002654D9"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rPr>
      </w:pPr>
      <w:r w:rsidRPr="000B7B4F">
        <w:rPr>
          <w:rFonts w:ascii="Helvetica" w:hAnsi="Helvetica" w:cs="Helvetica"/>
          <w:color w:val="333333"/>
          <w:sz w:val="21"/>
          <w:szCs w:val="21"/>
          <w:lang w:val="en-US"/>
        </w:rPr>
        <w:t xml:space="preserve">Implementing queries that join data that is now in multiple databases is challenging. </w:t>
      </w:r>
      <w:proofErr w:type="spellStart"/>
      <w:r>
        <w:rPr>
          <w:rFonts w:ascii="Helvetica" w:hAnsi="Helvetica" w:cs="Helvetica"/>
          <w:color w:val="333333"/>
          <w:sz w:val="21"/>
          <w:szCs w:val="21"/>
        </w:rPr>
        <w:t>There</w:t>
      </w:r>
      <w:proofErr w:type="spellEnd"/>
      <w:r>
        <w:rPr>
          <w:rFonts w:ascii="Helvetica" w:hAnsi="Helvetica" w:cs="Helvetica"/>
          <w:color w:val="333333"/>
          <w:sz w:val="21"/>
          <w:szCs w:val="21"/>
        </w:rPr>
        <w:t xml:space="preserve"> are </w:t>
      </w:r>
      <w:proofErr w:type="spellStart"/>
      <w:r>
        <w:rPr>
          <w:rFonts w:ascii="Helvetica" w:hAnsi="Helvetica" w:cs="Helvetica"/>
          <w:color w:val="333333"/>
          <w:sz w:val="21"/>
          <w:szCs w:val="21"/>
        </w:rPr>
        <w:t>various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solutions</w:t>
      </w:r>
      <w:proofErr w:type="spellEnd"/>
      <w:r>
        <w:rPr>
          <w:rFonts w:ascii="Helvetica" w:hAnsi="Helvetica" w:cs="Helvetica"/>
          <w:color w:val="333333"/>
          <w:sz w:val="21"/>
          <w:szCs w:val="21"/>
        </w:rPr>
        <w:t>:</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Application-side joins - the application performs the join rather than the database. For example, a service (or the API gateway) could retrieve a customer and their orders by first retrieving the customer from the customer service and then querying the order service to return the customer’s most recent orders.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Command Query Responsibility Segregation (CQRS) - maintain one or more materialized views that contain data from multiple services. The views are kept by services that subscribe to events that each services publishes when it updates its data. For example, the online store could implement a query that finds customers in a particular region and their recent orders by maintaining a view that joins customers and orders. The view is updated by a service that subscribes to customer and order events.</w:t>
      </w:r>
    </w:p>
    <w:p w:rsidR="002654D9" w:rsidRPr="000B7B4F" w:rsidRDefault="002654D9" w:rsidP="002654D9">
      <w:pPr>
        <w:pStyle w:val="NormaleWeb"/>
        <w:numPr>
          <w:ilvl w:val="0"/>
          <w:numId w:val="19"/>
        </w:numPr>
        <w:shd w:val="clear" w:color="auto" w:fill="FFFFFF"/>
        <w:spacing w:before="0" w:beforeAutospacing="0" w:after="150" w:afterAutospacing="0" w:line="300" w:lineRule="atLeast"/>
        <w:rPr>
          <w:rFonts w:ascii="Helvetica" w:hAnsi="Helvetica" w:cs="Helvetica"/>
          <w:color w:val="333333"/>
          <w:sz w:val="21"/>
          <w:szCs w:val="21"/>
          <w:lang w:val="en-US"/>
        </w:rPr>
      </w:pPr>
      <w:r w:rsidRPr="000B7B4F">
        <w:rPr>
          <w:rFonts w:ascii="Helvetica" w:hAnsi="Helvetica" w:cs="Helvetica"/>
          <w:color w:val="333333"/>
          <w:sz w:val="21"/>
          <w:szCs w:val="21"/>
          <w:lang w:val="en-US"/>
        </w:rPr>
        <w:t xml:space="preserve">Complexity of managing multiple SQL and </w:t>
      </w:r>
      <w:proofErr w:type="spellStart"/>
      <w:r w:rsidRPr="000B7B4F">
        <w:rPr>
          <w:rFonts w:ascii="Helvetica" w:hAnsi="Helvetica" w:cs="Helvetica"/>
          <w:color w:val="333333"/>
          <w:sz w:val="21"/>
          <w:szCs w:val="21"/>
          <w:lang w:val="en-US"/>
        </w:rPr>
        <w:t>NoSQL</w:t>
      </w:r>
      <w:proofErr w:type="spellEnd"/>
      <w:r w:rsidRPr="000B7B4F">
        <w:rPr>
          <w:rFonts w:ascii="Helvetica" w:hAnsi="Helvetica" w:cs="Helvetica"/>
          <w:color w:val="333333"/>
          <w:sz w:val="21"/>
          <w:szCs w:val="21"/>
          <w:lang w:val="en-US"/>
        </w:rPr>
        <w:t xml:space="preserve"> databases</w:t>
      </w: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82255C" w:rsidRDefault="0082255C" w:rsidP="002654D9">
      <w:pPr>
        <w:pStyle w:val="NormaleWeb"/>
        <w:shd w:val="clear" w:color="auto" w:fill="FFFFFF"/>
        <w:ind w:left="1455"/>
        <w:rPr>
          <w:rFonts w:ascii="Arial" w:hAnsi="Arial" w:cs="Arial"/>
          <w:b/>
          <w:color w:val="000000"/>
          <w:spacing w:val="-2"/>
          <w:sz w:val="23"/>
          <w:szCs w:val="23"/>
          <w:lang w:val="en-US"/>
        </w:rPr>
      </w:pPr>
    </w:p>
    <w:p w:rsidR="002654D9" w:rsidRDefault="002654D9" w:rsidP="002654D9">
      <w:pPr>
        <w:pStyle w:val="NormaleWeb"/>
        <w:shd w:val="clear" w:color="auto" w:fill="FFFFFF"/>
        <w:ind w:left="1455"/>
        <w:rPr>
          <w:rFonts w:ascii="Arial" w:hAnsi="Arial" w:cs="Arial"/>
          <w:b/>
          <w:color w:val="000000"/>
          <w:spacing w:val="-2"/>
          <w:sz w:val="23"/>
          <w:szCs w:val="23"/>
          <w:lang w:val="en-US"/>
        </w:rPr>
      </w:pPr>
    </w:p>
    <w:p w:rsidR="00D43B74" w:rsidRDefault="00AB304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Describe base approach </w:t>
      </w:r>
      <w:proofErr w:type="spellStart"/>
      <w:r>
        <w:rPr>
          <w:rFonts w:ascii="Arial" w:hAnsi="Arial" w:cs="Arial"/>
          <w:b/>
          <w:color w:val="000000"/>
          <w:spacing w:val="-2"/>
          <w:sz w:val="23"/>
          <w:szCs w:val="23"/>
          <w:lang w:val="en-US"/>
        </w:rPr>
        <w:t>vs</w:t>
      </w:r>
      <w:proofErr w:type="spellEnd"/>
      <w:r>
        <w:rPr>
          <w:rFonts w:ascii="Arial" w:hAnsi="Arial" w:cs="Arial"/>
          <w:b/>
          <w:color w:val="000000"/>
          <w:spacing w:val="-2"/>
          <w:sz w:val="23"/>
          <w:szCs w:val="23"/>
          <w:lang w:val="en-US"/>
        </w:rPr>
        <w:t xml:space="preserve"> event sourcing </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082D16" w:rsidP="00E83950">
      <w:pPr>
        <w:pStyle w:val="NormaleWeb"/>
        <w:shd w:val="clear" w:color="auto" w:fill="FFFFFF"/>
        <w:ind w:left="1455"/>
        <w:rPr>
          <w:rFonts w:ascii="Arial" w:hAnsi="Arial" w:cs="Arial"/>
          <w:b/>
          <w:color w:val="000000"/>
          <w:spacing w:val="-2"/>
          <w:sz w:val="23"/>
          <w:szCs w:val="23"/>
          <w:lang w:val="en-US"/>
        </w:rPr>
      </w:pPr>
      <w:hyperlink r:id="rId13"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082D16" w:rsidP="00E83950">
      <w:pPr>
        <w:pStyle w:val="NormaleWeb"/>
        <w:shd w:val="clear" w:color="auto" w:fill="FFFFFF"/>
        <w:ind w:left="1455"/>
        <w:rPr>
          <w:rFonts w:ascii="Arial" w:hAnsi="Arial" w:cs="Arial"/>
          <w:b/>
          <w:color w:val="000000"/>
          <w:spacing w:val="-2"/>
          <w:sz w:val="23"/>
          <w:szCs w:val="23"/>
          <w:lang w:val="en-US"/>
        </w:rPr>
      </w:pPr>
      <w:hyperlink r:id="rId14"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082D16" w:rsidP="00E83950">
      <w:pPr>
        <w:pStyle w:val="NormaleWeb"/>
        <w:shd w:val="clear" w:color="auto" w:fill="FFFFFF"/>
        <w:ind w:left="1455"/>
        <w:rPr>
          <w:rFonts w:ascii="Arial" w:hAnsi="Arial" w:cs="Arial"/>
          <w:b/>
          <w:color w:val="000000"/>
          <w:spacing w:val="-2"/>
          <w:sz w:val="23"/>
          <w:szCs w:val="23"/>
          <w:lang w:val="en-US"/>
        </w:rPr>
      </w:pPr>
      <w:hyperlink r:id="rId15"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082D16" w:rsidP="00E83950">
      <w:pPr>
        <w:pStyle w:val="NormaleWeb"/>
        <w:shd w:val="clear" w:color="auto" w:fill="FFFFFF"/>
        <w:ind w:left="1455"/>
        <w:rPr>
          <w:rFonts w:ascii="Arial" w:hAnsi="Arial" w:cs="Arial"/>
          <w:b/>
          <w:color w:val="000000"/>
          <w:spacing w:val="-2"/>
          <w:sz w:val="23"/>
          <w:szCs w:val="23"/>
          <w:lang w:val="en-US"/>
        </w:rPr>
      </w:pPr>
      <w:hyperlink r:id="rId16"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E22AA9" w:rsidP="00E22AA9">
      <w:pPr>
        <w:pStyle w:val="NormaleWeb"/>
        <w:shd w:val="clear" w:color="auto" w:fill="FFFFFF"/>
        <w:spacing w:before="0" w:beforeAutospacing="0" w:after="0" w:afterAutospacing="0" w:line="270" w:lineRule="atLeast"/>
        <w:textAlignment w:val="baseline"/>
        <w:rPr>
          <w:rFonts w:ascii="Arial" w:hAnsi="Arial" w:cs="Arial"/>
          <w:b/>
          <w:color w:val="000000"/>
          <w:spacing w:val="-2"/>
          <w:sz w:val="23"/>
          <w:szCs w:val="23"/>
          <w:lang w:val="en-US"/>
        </w:rPr>
      </w:pPr>
      <w:r>
        <w:rPr>
          <w:rFonts w:ascii="Arial" w:hAnsi="Arial" w:cs="Arial"/>
          <w:color w:val="555555"/>
          <w:sz w:val="20"/>
          <w:szCs w:val="20"/>
          <w:lang w:val="en-US"/>
        </w:rPr>
        <w:t xml:space="preserve">  </w:t>
      </w:r>
      <w:r>
        <w:rPr>
          <w:rFonts w:ascii="Arial" w:hAnsi="Arial" w:cs="Arial"/>
          <w:color w:val="555555"/>
          <w:sz w:val="20"/>
          <w:szCs w:val="20"/>
          <w:lang w:val="en-US"/>
        </w:rPr>
        <w:tab/>
      </w:r>
      <w:r>
        <w:rPr>
          <w:rFonts w:ascii="Arial" w:hAnsi="Arial" w:cs="Arial"/>
          <w:color w:val="555555"/>
          <w:sz w:val="20"/>
          <w:szCs w:val="20"/>
          <w:lang w:val="en-US"/>
        </w:rPr>
        <w:tab/>
      </w:r>
      <w:r w:rsidR="00A06A0A">
        <w:rPr>
          <w:rFonts w:ascii="Arial" w:hAnsi="Arial" w:cs="Arial"/>
          <w:b/>
          <w:color w:val="000000"/>
          <w:spacing w:val="-2"/>
          <w:sz w:val="23"/>
          <w:szCs w:val="23"/>
          <w:lang w:val="en-US"/>
        </w:rPr>
        <w:t xml:space="preserve">Event sourcing </w:t>
      </w:r>
    </w:p>
    <w:p w:rsidR="0000189C" w:rsidRDefault="00082D16" w:rsidP="00E83950">
      <w:pPr>
        <w:pStyle w:val="NormaleWeb"/>
        <w:shd w:val="clear" w:color="auto" w:fill="FFFFFF"/>
        <w:ind w:left="1455"/>
        <w:rPr>
          <w:rFonts w:ascii="Arial" w:hAnsi="Arial" w:cs="Arial"/>
          <w:b/>
          <w:color w:val="000000"/>
          <w:spacing w:val="-2"/>
          <w:sz w:val="23"/>
          <w:szCs w:val="23"/>
          <w:lang w:val="en-US"/>
        </w:rPr>
      </w:pPr>
      <w:hyperlink r:id="rId17" w:history="1">
        <w:r w:rsidR="001E37F1" w:rsidRPr="00AB7B76">
          <w:rPr>
            <w:rStyle w:val="Collegamentoipertestuale"/>
            <w:rFonts w:ascii="Arial" w:hAnsi="Arial" w:cs="Arial"/>
            <w:b/>
            <w:spacing w:val="-2"/>
            <w:sz w:val="23"/>
            <w:szCs w:val="23"/>
            <w:lang w:val="en-US"/>
          </w:rPr>
          <w:t>https://github.com/cer/event-sourcing-examples</w:t>
        </w:r>
      </w:hyperlink>
    </w:p>
    <w:p w:rsidR="001E37F1" w:rsidRDefault="00082D16" w:rsidP="00E83950">
      <w:pPr>
        <w:pStyle w:val="NormaleWeb"/>
        <w:shd w:val="clear" w:color="auto" w:fill="FFFFFF"/>
        <w:ind w:left="1455"/>
        <w:rPr>
          <w:rFonts w:ascii="Arial" w:hAnsi="Arial" w:cs="Arial"/>
          <w:b/>
          <w:color w:val="000000"/>
          <w:spacing w:val="-2"/>
          <w:sz w:val="23"/>
          <w:szCs w:val="23"/>
          <w:lang w:val="en-US"/>
        </w:rPr>
      </w:pPr>
      <w:hyperlink r:id="rId18" w:history="1">
        <w:r w:rsidR="00804357" w:rsidRPr="00AB7B76">
          <w:rPr>
            <w:rStyle w:val="Collegamentoipertestuale"/>
            <w:rFonts w:ascii="Arial" w:hAnsi="Arial" w:cs="Arial"/>
            <w:b/>
            <w:spacing w:val="-2"/>
            <w:sz w:val="23"/>
            <w:szCs w:val="23"/>
            <w:lang w:val="en-US"/>
          </w:rPr>
          <w:t>https://ookami86.github.io/event-sourcing-in-practice</w:t>
        </w:r>
      </w:hyperlink>
    </w:p>
    <w:p w:rsidR="00E3344B"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p>
    <w:p w:rsidR="00E3344B" w:rsidRDefault="008C7E31" w:rsidP="00E3344B">
      <w:pPr>
        <w:pStyle w:val="Titolo3"/>
        <w:rPr>
          <w:lang w:val="en-US"/>
        </w:rPr>
      </w:pPr>
      <w:bookmarkStart w:id="4" w:name="_Toc456695313"/>
      <w:r w:rsidRPr="00E3344B">
        <w:rPr>
          <w:lang w:val="en-US"/>
        </w:rPr>
        <w:t>Backing Service integration and configuration</w:t>
      </w:r>
      <w:bookmarkEnd w:id="4"/>
      <w:r w:rsidRPr="00E3344B">
        <w:rPr>
          <w:lang w:val="en-US"/>
        </w:rPr>
        <w:t xml:space="preserve"> </w:t>
      </w:r>
    </w:p>
    <w:p w:rsidR="00E3344B" w:rsidRDefault="008C7E31" w:rsidP="00E3344B">
      <w:pPr>
        <w:pStyle w:val="Titolo3"/>
      </w:pPr>
      <w:bookmarkStart w:id="5" w:name="_Toc456695314"/>
      <w:proofErr w:type="spellStart"/>
      <w:r w:rsidRPr="00E3344B">
        <w:t>Implementing</w:t>
      </w:r>
      <w:proofErr w:type="spellEnd"/>
      <w:r w:rsidRPr="00E3344B">
        <w:t xml:space="preserve"> the </w:t>
      </w:r>
      <w:proofErr w:type="spellStart"/>
      <w:r w:rsidRPr="00E3344B">
        <w:t>spring</w:t>
      </w:r>
      <w:proofErr w:type="spellEnd"/>
      <w:r w:rsidRPr="00E3344B">
        <w:t xml:space="preserve"> </w:t>
      </w:r>
      <w:proofErr w:type="spellStart"/>
      <w:r w:rsidRPr="00E3344B">
        <w:t>profile</w:t>
      </w:r>
      <w:proofErr w:type="spellEnd"/>
      <w:r w:rsidRPr="00E3344B">
        <w:t xml:space="preserve"> pattern</w:t>
      </w:r>
      <w:bookmarkEnd w:id="5"/>
      <w:r w:rsidRPr="00E3344B">
        <w:t> </w:t>
      </w:r>
    </w:p>
    <w:p w:rsidR="001E283E" w:rsidRDefault="001E283E" w:rsidP="001E283E">
      <w:pPr>
        <w:ind w:left="708"/>
        <w:rPr>
          <w:lang w:val="en-US"/>
        </w:rPr>
      </w:pPr>
      <w:proofErr w:type="spellStart"/>
      <w:r>
        <w:rPr>
          <w:lang w:val="en-US"/>
        </w:rPr>
        <w:t>application.properties</w:t>
      </w:r>
      <w:proofErr w:type="spellEnd"/>
    </w:p>
    <w:p w:rsidR="001E283E" w:rsidRDefault="001E283E" w:rsidP="001E283E">
      <w:pPr>
        <w:pStyle w:val="Paragrafoelenco"/>
        <w:numPr>
          <w:ilvl w:val="0"/>
          <w:numId w:val="5"/>
        </w:numPr>
        <w:rPr>
          <w:lang w:val="en-US"/>
        </w:rPr>
      </w:pPr>
      <w:r w:rsidRPr="008D5F6E">
        <w:rPr>
          <w:lang w:val="en-US"/>
        </w:rPr>
        <w:t>localH2</w:t>
      </w:r>
    </w:p>
    <w:p w:rsidR="001E283E" w:rsidRDefault="001E283E" w:rsidP="001E283E">
      <w:pPr>
        <w:pStyle w:val="Paragrafoelenco"/>
        <w:numPr>
          <w:ilvl w:val="0"/>
          <w:numId w:val="5"/>
        </w:numPr>
        <w:rPr>
          <w:lang w:val="en-US"/>
        </w:rPr>
      </w:pPr>
      <w:proofErr w:type="spellStart"/>
      <w:r>
        <w:rPr>
          <w:lang w:val="en-US"/>
        </w:rPr>
        <w:t>mySqlLocal</w:t>
      </w:r>
      <w:proofErr w:type="spellEnd"/>
    </w:p>
    <w:p w:rsidR="001E283E" w:rsidRDefault="001E283E" w:rsidP="001E283E">
      <w:pPr>
        <w:pStyle w:val="Paragrafoelenco"/>
        <w:numPr>
          <w:ilvl w:val="0"/>
          <w:numId w:val="5"/>
        </w:numPr>
        <w:rPr>
          <w:lang w:val="en-US"/>
        </w:rPr>
      </w:pPr>
      <w:proofErr w:type="spellStart"/>
      <w:r>
        <w:rPr>
          <w:lang w:val="en-US"/>
        </w:rPr>
        <w:t>mySqlDocker</w:t>
      </w:r>
      <w:proofErr w:type="spellEnd"/>
    </w:p>
    <w:p w:rsidR="001E283E" w:rsidRPr="008D5F6E" w:rsidRDefault="001E283E" w:rsidP="001E283E">
      <w:pPr>
        <w:pStyle w:val="Paragrafoelenco"/>
        <w:numPr>
          <w:ilvl w:val="0"/>
          <w:numId w:val="5"/>
        </w:numPr>
      </w:pPr>
      <w:proofErr w:type="spellStart"/>
      <w:r w:rsidRPr="008D5F6E">
        <w:t>dockerContainer</w:t>
      </w:r>
      <w:proofErr w:type="spellEnd"/>
      <w:r w:rsidRPr="008D5F6E">
        <w:t xml:space="preserve"> (specializzare la connessione </w:t>
      </w:r>
      <w:proofErr w:type="spellStart"/>
      <w:r w:rsidRPr="008D5F6E">
        <w:t>jdbc</w:t>
      </w:r>
      <w:proofErr w:type="spellEnd"/>
      <w:r w:rsidRPr="008D5F6E">
        <w:t xml:space="preserve"> secondo lo standard </w:t>
      </w:r>
      <w:proofErr w:type="spellStart"/>
      <w:r w:rsidRPr="008D5F6E">
        <w:t>docker</w:t>
      </w:r>
      <w:proofErr w:type="spellEnd"/>
      <w:r w:rsidRPr="008D5F6E">
        <w:t xml:space="preserve"> run)</w:t>
      </w:r>
    </w:p>
    <w:p w:rsidR="001E283E" w:rsidRDefault="001E283E" w:rsidP="001E283E">
      <w:pPr>
        <w:pStyle w:val="Paragrafoelenco"/>
        <w:numPr>
          <w:ilvl w:val="0"/>
          <w:numId w:val="5"/>
        </w:numPr>
        <w:rPr>
          <w:lang w:val="en-US"/>
        </w:rPr>
      </w:pPr>
      <w:proofErr w:type="spellStart"/>
      <w:r>
        <w:rPr>
          <w:lang w:val="en-US"/>
        </w:rPr>
        <w:t>cloudFoundry</w:t>
      </w:r>
      <w:proofErr w:type="spellEnd"/>
    </w:p>
    <w:p w:rsidR="001E283E" w:rsidRDefault="001E283E" w:rsidP="001E283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1E283E" w:rsidRDefault="001E283E" w:rsidP="001E283E">
      <w:pPr>
        <w:pStyle w:val="Paragrafoelenco"/>
        <w:numPr>
          <w:ilvl w:val="0"/>
          <w:numId w:val="6"/>
        </w:numPr>
        <w:rPr>
          <w:b/>
          <w:color w:val="FF0000"/>
        </w:rPr>
      </w:pPr>
      <w:r w:rsidRPr="000D0FE2">
        <w:rPr>
          <w:b/>
          <w:color w:val="FF0000"/>
        </w:rPr>
        <w:t>Esecuzione localH2</w:t>
      </w:r>
      <w:r>
        <w:rPr>
          <w:b/>
          <w:color w:val="FF0000"/>
        </w:rPr>
        <w:t xml:space="preserve"> (in </w:t>
      </w:r>
      <w:proofErr w:type="spellStart"/>
      <w:r>
        <w:rPr>
          <w:b/>
          <w:color w:val="FF0000"/>
        </w:rPr>
        <w:t>memory</w:t>
      </w:r>
      <w:proofErr w:type="spellEnd"/>
      <w:r>
        <w:rPr>
          <w:b/>
          <w:color w:val="FF0000"/>
        </w:rPr>
        <w:t xml:space="preserve"> - </w:t>
      </w:r>
      <w:proofErr w:type="spellStart"/>
      <w:r>
        <w:rPr>
          <w:b/>
          <w:color w:val="FF0000"/>
        </w:rPr>
        <w:t>local</w:t>
      </w:r>
      <w:proofErr w:type="spellEnd"/>
      <w:r>
        <w:rPr>
          <w:b/>
          <w:color w:val="FF0000"/>
        </w:rPr>
        <w:t xml:space="preserve"> Console)</w:t>
      </w:r>
    </w:p>
    <w:p w:rsidR="001E283E" w:rsidRDefault="001E283E" w:rsidP="001E283E">
      <w:pPr>
        <w:pStyle w:val="Paragrafoelenco"/>
        <w:ind w:left="2124"/>
        <w:rPr>
          <w:b/>
          <w:color w:val="FF0000"/>
        </w:rPr>
      </w:pPr>
    </w:p>
    <w:p w:rsidR="001E283E" w:rsidRDefault="001E283E" w:rsidP="001E283E">
      <w:pPr>
        <w:pStyle w:val="Paragrafoelenco"/>
        <w:ind w:left="2124"/>
        <w:rPr>
          <w:b/>
          <w:color w:val="FF0000"/>
        </w:rPr>
      </w:pPr>
      <w:r>
        <w:rPr>
          <w:noProof/>
        </w:rPr>
        <w:lastRenderedPageBreak/>
        <w:drawing>
          <wp:inline distT="0" distB="0" distL="0" distR="0" wp14:anchorId="2A8E8168" wp14:editId="38072EA6">
            <wp:extent cx="4842025" cy="330522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3313" cy="3306100"/>
                    </a:xfrm>
                    <a:prstGeom prst="rect">
                      <a:avLst/>
                    </a:prstGeom>
                  </pic:spPr>
                </pic:pic>
              </a:graphicData>
            </a:graphic>
          </wp:inline>
        </w:drawing>
      </w:r>
    </w:p>
    <w:p w:rsidR="002C6BAB" w:rsidRPr="000D0FE2" w:rsidRDefault="002C6BAB" w:rsidP="002C6BAB">
      <w:pPr>
        <w:pStyle w:val="Paragrafoelenco"/>
        <w:numPr>
          <w:ilvl w:val="0"/>
          <w:numId w:val="6"/>
        </w:numPr>
        <w:rPr>
          <w:b/>
          <w:color w:val="FF0000"/>
        </w:rPr>
      </w:pPr>
      <w:r>
        <w:tab/>
      </w:r>
      <w:r w:rsidRPr="000D0FE2">
        <w:rPr>
          <w:b/>
          <w:color w:val="FF0000"/>
        </w:rPr>
        <w:t xml:space="preserve">Esecuzione </w:t>
      </w:r>
      <w:proofErr w:type="spellStart"/>
      <w:r w:rsidRPr="000D0FE2">
        <w:rPr>
          <w:b/>
          <w:color w:val="FF0000"/>
        </w:rPr>
        <w:t>mySqlLocal</w:t>
      </w:r>
      <w:proofErr w:type="spellEnd"/>
      <w:r>
        <w:rPr>
          <w:b/>
          <w:color w:val="FF0000"/>
        </w:rPr>
        <w:t xml:space="preserve"> -/</w:t>
      </w:r>
      <w:proofErr w:type="spellStart"/>
      <w:r>
        <w:rPr>
          <w:b/>
          <w:color w:val="FF0000"/>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Pr>
          <w:b/>
          <w:color w:val="FF0000"/>
        </w:rPr>
        <w:t xml:space="preserve"> -/</w:t>
      </w:r>
      <w:proofErr w:type="spellStart"/>
      <w:r>
        <w:rPr>
          <w:b/>
          <w:color w:val="FF0000"/>
        </w:rPr>
        <w:t>Env</w:t>
      </w:r>
      <w:proofErr w:type="spellEnd"/>
    </w:p>
    <w:p w:rsidR="002C6BAB" w:rsidRDefault="002C6BAB" w:rsidP="002C6BAB">
      <w:pPr>
        <w:pStyle w:val="Paragrafoelenco"/>
        <w:ind w:left="1440"/>
        <w:rPr>
          <w:b/>
          <w:color w:val="FF0000"/>
          <w:lang w:val="en-US"/>
        </w:rPr>
      </w:pPr>
    </w:p>
    <w:p w:rsidR="002C6BAB" w:rsidRPr="00FA1E40" w:rsidRDefault="002C6BAB" w:rsidP="002C6BAB">
      <w:pPr>
        <w:pStyle w:val="Paragrafoelenco"/>
        <w:ind w:left="1440"/>
        <w:rPr>
          <w:b/>
          <w:color w:val="FF0000"/>
          <w:lang w:val="en-US"/>
        </w:rPr>
      </w:pPr>
      <w:r w:rsidRPr="00FA1E40">
        <w:rPr>
          <w:b/>
          <w:color w:val="FF0000"/>
          <w:lang w:val="en-US"/>
        </w:rPr>
        <w:t>PANORAMICA SU DOCKER</w:t>
      </w:r>
    </w:p>
    <w:p w:rsidR="002C6BAB" w:rsidRPr="00FA1E40" w:rsidRDefault="002C6BAB" w:rsidP="002C6BAB">
      <w:pPr>
        <w:pStyle w:val="Paragrafoelenco"/>
        <w:ind w:left="1440"/>
        <w:rPr>
          <w:b/>
          <w:color w:val="FF0000"/>
          <w:lang w:val="en-US"/>
        </w:rPr>
      </w:pPr>
      <w:r w:rsidRPr="00FA1E40">
        <w:rPr>
          <w:b/>
          <w:color w:val="FF0000"/>
          <w:lang w:val="en-US"/>
        </w:rPr>
        <w:t>BOOT2DOCKER</w:t>
      </w:r>
    </w:p>
    <w:p w:rsidR="002C6BAB" w:rsidRDefault="002C6BAB" w:rsidP="002C6BAB">
      <w:pPr>
        <w:pStyle w:val="Paragrafoelenco"/>
        <w:ind w:left="1440"/>
        <w:rPr>
          <w:b/>
          <w:color w:val="FF0000"/>
          <w:lang w:val="en-US"/>
        </w:rPr>
      </w:pPr>
      <w:r w:rsidRPr="00FA1E40">
        <w:rPr>
          <w:b/>
          <w:color w:val="FF0000"/>
          <w:lang w:val="en-US"/>
        </w:rPr>
        <w:t>DOCKER IMAGES</w:t>
      </w:r>
      <w:r>
        <w:rPr>
          <w:b/>
          <w:color w:val="FF0000"/>
          <w:lang w:val="en-US"/>
        </w:rPr>
        <w:t xml:space="preserve"> GIA’ SCARICATE</w:t>
      </w:r>
    </w:p>
    <w:p w:rsidR="002C6BAB" w:rsidRPr="00FA1E40" w:rsidRDefault="002C6BAB" w:rsidP="002C6BAB">
      <w:pPr>
        <w:pStyle w:val="Paragrafoelenco"/>
        <w:ind w:left="1440"/>
        <w:rPr>
          <w:b/>
          <w:color w:val="FF0000"/>
          <w:lang w:val="en-US"/>
        </w:rPr>
      </w:pPr>
    </w:p>
    <w:p w:rsidR="002C6BAB" w:rsidRPr="0036256E" w:rsidRDefault="002C6BAB" w:rsidP="002C6BAB">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 -/</w:t>
      </w:r>
      <w:proofErr w:type="spellStart"/>
      <w:r w:rsidRPr="0036256E">
        <w:rPr>
          <w:b/>
          <w:color w:val="FF0000"/>
          <w:lang w:val="en-US"/>
        </w:rPr>
        <w:t>Env</w:t>
      </w:r>
      <w:proofErr w:type="spellEnd"/>
    </w:p>
    <w:p w:rsidR="002C6BAB" w:rsidRDefault="002C6BAB" w:rsidP="002C6BAB">
      <w:pPr>
        <w:pStyle w:val="Paragrafoelenco"/>
        <w:numPr>
          <w:ilvl w:val="0"/>
          <w:numId w:val="6"/>
        </w:numPr>
        <w:rPr>
          <w:b/>
          <w:color w:val="FF0000"/>
        </w:rPr>
      </w:pPr>
      <w:r w:rsidRPr="000D0FE2">
        <w:rPr>
          <w:b/>
          <w:color w:val="FF0000"/>
        </w:rPr>
        <w:t xml:space="preserve">Esecuzione </w:t>
      </w:r>
      <w:proofErr w:type="spellStart"/>
      <w:r>
        <w:rPr>
          <w:b/>
          <w:color w:val="FF0000"/>
        </w:rPr>
        <w:t>dockerContainer</w:t>
      </w:r>
      <w:proofErr w:type="spellEnd"/>
      <w:r>
        <w:rPr>
          <w:b/>
          <w:color w:val="FF0000"/>
        </w:rPr>
        <w:t xml:space="preserve"> </w:t>
      </w:r>
    </w:p>
    <w:p w:rsidR="002C6BAB" w:rsidRPr="000D0FE2" w:rsidRDefault="002C6BAB" w:rsidP="002C6BAB">
      <w:pPr>
        <w:pStyle w:val="Paragrafoelenco"/>
        <w:numPr>
          <w:ilvl w:val="0"/>
          <w:numId w:val="6"/>
        </w:numPr>
        <w:rPr>
          <w:b/>
          <w:color w:val="FF0000"/>
        </w:rPr>
      </w:pPr>
      <w:r>
        <w:rPr>
          <w:b/>
          <w:color w:val="FF0000"/>
        </w:rPr>
        <w:t>Promozione sul branch /INTEGRAZIONE del sorgente</w:t>
      </w:r>
    </w:p>
    <w:p w:rsidR="002C6BAB" w:rsidRPr="00CB1308" w:rsidRDefault="002C6BAB" w:rsidP="002C6BAB">
      <w:pPr>
        <w:pStyle w:val="Paragrafoelenco"/>
        <w:ind w:left="1440"/>
        <w:rPr>
          <w:b/>
          <w:color w:val="FF0000"/>
        </w:rPr>
      </w:pPr>
    </w:p>
    <w:p w:rsidR="002C6BAB" w:rsidRPr="00CB1308" w:rsidRDefault="002C6BAB" w:rsidP="002C6BAB">
      <w:pPr>
        <w:pStyle w:val="Paragrafoelenco"/>
        <w:ind w:left="1440"/>
        <w:rPr>
          <w:b/>
          <w:color w:val="FF0000"/>
        </w:rPr>
      </w:pPr>
      <w:r w:rsidRPr="00CB1308">
        <w:rPr>
          <w:b/>
          <w:color w:val="FF0000"/>
        </w:rPr>
        <w:t>JENKINS ON OPENSHIFT PANORAMICA</w:t>
      </w:r>
    </w:p>
    <w:p w:rsidR="002C6BAB" w:rsidRDefault="002C6BAB" w:rsidP="002C6BAB">
      <w:pPr>
        <w:pStyle w:val="Paragrafoelenco"/>
        <w:ind w:left="1440"/>
        <w:rPr>
          <w:b/>
          <w:color w:val="FF0000"/>
        </w:rPr>
      </w:pPr>
      <w:r w:rsidRPr="00CB1308">
        <w:rPr>
          <w:b/>
          <w:color w:val="FF0000"/>
        </w:rPr>
        <w:t xml:space="preserve">ACCESSO A JENKINS CON FILEZILLA SULLA MACCHINA JENKINS </w:t>
      </w:r>
    </w:p>
    <w:p w:rsidR="002C6BAB" w:rsidRPr="00CB1308" w:rsidRDefault="002C6BAB" w:rsidP="002C6BAB">
      <w:pPr>
        <w:pStyle w:val="Paragrafoelenco"/>
        <w:ind w:left="1440"/>
        <w:rPr>
          <w:b/>
          <w:color w:val="FF0000"/>
        </w:rPr>
      </w:pPr>
      <w:r>
        <w:rPr>
          <w:b/>
          <w:color w:val="FF0000"/>
        </w:rPr>
        <w:t>BUILD</w:t>
      </w:r>
    </w:p>
    <w:p w:rsidR="002C6BAB" w:rsidRPr="007F4057" w:rsidRDefault="002C6BAB" w:rsidP="002C6BAB">
      <w:pPr>
        <w:pStyle w:val="Paragrafoelenco"/>
        <w:ind w:left="1440"/>
        <w:rPr>
          <w:b/>
          <w:color w:val="FF0000"/>
        </w:rPr>
      </w:pPr>
      <w:r w:rsidRPr="007F4057">
        <w:rPr>
          <w:b/>
          <w:color w:val="FF0000"/>
        </w:rPr>
        <w:t>PUBBLICAZIONE E BUILD DEL CONTANER SU DOCKER HUB</w:t>
      </w:r>
      <w:r>
        <w:rPr>
          <w:b/>
          <w:color w:val="FF0000"/>
        </w:rPr>
        <w:t xml:space="preserve"> PER CONDIVIDERE</w:t>
      </w:r>
    </w:p>
    <w:p w:rsidR="002C6BAB" w:rsidRPr="007F4057" w:rsidRDefault="002C6BAB" w:rsidP="002C6BAB">
      <w:pPr>
        <w:pStyle w:val="Paragrafoelenco"/>
        <w:rPr>
          <w:b/>
          <w:color w:val="FF0000"/>
        </w:rPr>
      </w:pPr>
    </w:p>
    <w:p w:rsidR="001E283E" w:rsidRPr="001E283E" w:rsidRDefault="001E283E" w:rsidP="001E283E"/>
    <w:p w:rsidR="00E3344B" w:rsidRDefault="008C7E31" w:rsidP="00E3344B">
      <w:pPr>
        <w:pStyle w:val="Titolo3"/>
        <w:rPr>
          <w:lang w:val="en-US"/>
        </w:rPr>
      </w:pPr>
      <w:bookmarkStart w:id="6" w:name="_Toc456695315"/>
      <w:r w:rsidRPr="00E3344B">
        <w:rPr>
          <w:lang w:val="en-US"/>
        </w:rPr>
        <w:t>How to create a backing services in Pivotal Cloud Foundry</w:t>
      </w:r>
      <w:bookmarkEnd w:id="6"/>
      <w:r w:rsidRPr="00E3344B">
        <w:rPr>
          <w:lang w:val="en-US"/>
        </w:rPr>
        <w:t xml:space="preserve"> </w:t>
      </w:r>
    </w:p>
    <w:p w:rsidR="009D1906" w:rsidRDefault="009D1906" w:rsidP="009D1906">
      <w:pPr>
        <w:rPr>
          <w:lang w:val="en-US"/>
        </w:rPr>
      </w:pPr>
      <w:proofErr w:type="spellStart"/>
      <w:r>
        <w:rPr>
          <w:lang w:val="en-US"/>
        </w:rPr>
        <w:t>manifest.yml</w:t>
      </w:r>
      <w:proofErr w:type="spellEnd"/>
    </w:p>
    <w:p w:rsidR="009D1906" w:rsidRDefault="009D1906" w:rsidP="009D1906">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9D1906" w:rsidRDefault="009D1906" w:rsidP="009D1906">
      <w:pPr>
        <w:rPr>
          <w:lang w:val="en-US"/>
        </w:rPr>
      </w:pPr>
      <w:r>
        <w:rPr>
          <w:lang w:val="en-US"/>
        </w:rPr>
        <w:tab/>
      </w:r>
      <w:proofErr w:type="spellStart"/>
      <w:r>
        <w:rPr>
          <w:lang w:val="en-US"/>
        </w:rPr>
        <w:t>env</w:t>
      </w:r>
      <w:proofErr w:type="spellEnd"/>
      <w:r>
        <w:rPr>
          <w:lang w:val="en-US"/>
        </w:rPr>
        <w:t>:</w:t>
      </w:r>
    </w:p>
    <w:p w:rsidR="009D1906" w:rsidRDefault="009D1906" w:rsidP="009D1906">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9D1906" w:rsidRDefault="009D1906" w:rsidP="009D190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9D1906" w:rsidRDefault="009D1906" w:rsidP="009D1906">
      <w:pPr>
        <w:pStyle w:val="Paragrafoelenco"/>
        <w:numPr>
          <w:ilvl w:val="0"/>
          <w:numId w:val="26"/>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9D1906" w:rsidRPr="000D0FE2" w:rsidRDefault="009D1906" w:rsidP="009D1906">
      <w:pPr>
        <w:pStyle w:val="Paragrafoelenco"/>
        <w:numPr>
          <w:ilvl w:val="0"/>
          <w:numId w:val="26"/>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9D1906" w:rsidRPr="009D1906" w:rsidRDefault="009D1906" w:rsidP="009D1906">
      <w:pPr>
        <w:rPr>
          <w:lang w:val="en-US"/>
        </w:rPr>
      </w:pPr>
    </w:p>
    <w:p w:rsidR="00E3344B" w:rsidRDefault="008C7E31" w:rsidP="00E3344B">
      <w:pPr>
        <w:pStyle w:val="Titolo3"/>
        <w:rPr>
          <w:lang w:val="en-US"/>
        </w:rPr>
      </w:pPr>
      <w:bookmarkStart w:id="7" w:name="_Toc456695316"/>
      <w:r w:rsidRPr="00E3344B">
        <w:rPr>
          <w:lang w:val="en-US"/>
        </w:rPr>
        <w:t>How to bind a backing services (PAAS CONNECTOR/JAVA CONFIGURATION)</w:t>
      </w:r>
      <w:bookmarkEnd w:id="7"/>
      <w:r w:rsidRPr="00E3344B">
        <w:rPr>
          <w:lang w:val="en-US"/>
        </w:rPr>
        <w:t xml:space="preserve"> </w:t>
      </w:r>
    </w:p>
    <w:p w:rsidR="000F309C" w:rsidRPr="000F309C" w:rsidRDefault="000F309C" w:rsidP="000F309C">
      <w:pPr>
        <w:ind w:left="708"/>
        <w:rPr>
          <w:b/>
        </w:rPr>
      </w:pPr>
      <w:r w:rsidRPr="000F309C">
        <w:rPr>
          <w:b/>
        </w:rPr>
        <w:t>PAAS CONNECTOR</w:t>
      </w:r>
    </w:p>
    <w:p w:rsidR="000F309C" w:rsidRPr="000166A2" w:rsidRDefault="000F309C" w:rsidP="000F309C">
      <w:pPr>
        <w:ind w:left="708"/>
      </w:pPr>
      <w:r w:rsidRPr="000166A2">
        <w:t xml:space="preserve">Definizione </w:t>
      </w:r>
      <w:proofErr w:type="spellStart"/>
      <w:r w:rsidRPr="000166A2">
        <w:t>datasource</w:t>
      </w:r>
      <w:proofErr w:type="spellEnd"/>
      <w:r w:rsidRPr="000166A2">
        <w:t xml:space="preserve"> </w:t>
      </w:r>
    </w:p>
    <w:p w:rsidR="000F309C" w:rsidRPr="000166A2" w:rsidRDefault="000F309C" w:rsidP="000F309C">
      <w:pPr>
        <w:ind w:left="708"/>
      </w:pPr>
      <w:r w:rsidRPr="000166A2">
        <w:t>@Configuration</w:t>
      </w:r>
    </w:p>
    <w:p w:rsidR="000F309C" w:rsidRPr="000166A2" w:rsidRDefault="000F309C" w:rsidP="000F309C">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0F309C" w:rsidRPr="006150C8" w:rsidRDefault="000F309C" w:rsidP="000F309C">
      <w:pPr>
        <w:ind w:left="708"/>
      </w:pPr>
      <w:r w:rsidRPr="006150C8">
        <w:t xml:space="preserve">Mettere log </w:t>
      </w:r>
      <w:proofErr w:type="spellStart"/>
      <w:r w:rsidRPr="006150C8">
        <w:t>print</w:t>
      </w:r>
      <w:proofErr w:type="spellEnd"/>
      <w:r w:rsidRPr="006150C8">
        <w:t xml:space="preserve"> sulla classe che definisce la configuration</w:t>
      </w:r>
    </w:p>
    <w:p w:rsidR="000F309C" w:rsidRDefault="000F309C" w:rsidP="000F309C">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F309C" w:rsidRPr="000D0FE2" w:rsidRDefault="000F309C" w:rsidP="000F309C">
      <w:pPr>
        <w:pStyle w:val="Paragrafoelenco"/>
        <w:numPr>
          <w:ilvl w:val="0"/>
          <w:numId w:val="2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0F309C" w:rsidRDefault="000F309C" w:rsidP="000F309C">
      <w:pPr>
        <w:ind w:left="708"/>
        <w:rPr>
          <w:lang w:val="en-US"/>
        </w:rPr>
      </w:pPr>
    </w:p>
    <w:p w:rsidR="000F309C" w:rsidRDefault="000F309C" w:rsidP="000F309C">
      <w:pPr>
        <w:ind w:left="708"/>
        <w:rPr>
          <w:lang w:val="en-US"/>
        </w:rPr>
      </w:pPr>
      <w:r>
        <w:rPr>
          <w:b/>
        </w:rPr>
        <w:t>JAVA CONFIGURATION</w:t>
      </w:r>
    </w:p>
    <w:p w:rsidR="000F309C" w:rsidRPr="007E1875" w:rsidRDefault="000F309C" w:rsidP="000F309C">
      <w:pPr>
        <w:ind w:left="708"/>
      </w:pPr>
      <w:r w:rsidRPr="007E1875">
        <w:t xml:space="preserve">Definizione </w:t>
      </w:r>
      <w:proofErr w:type="spellStart"/>
      <w:r w:rsidRPr="007E1875">
        <w:t>datasource</w:t>
      </w:r>
      <w:proofErr w:type="spellEnd"/>
      <w:r w:rsidRPr="007E1875">
        <w:t xml:space="preserve"> </w:t>
      </w:r>
    </w:p>
    <w:p w:rsidR="000F309C" w:rsidRPr="007E1875" w:rsidRDefault="000F309C" w:rsidP="000F309C">
      <w:pPr>
        <w:ind w:left="708"/>
      </w:pPr>
      <w:r w:rsidRPr="007E1875">
        <w:t>@Bean</w:t>
      </w:r>
    </w:p>
    <w:p w:rsidR="000F309C" w:rsidRPr="007E1875" w:rsidRDefault="000F309C" w:rsidP="000F309C">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0F309C" w:rsidRDefault="000F309C" w:rsidP="000F309C">
      <w:r w:rsidRPr="00457FB3">
        <w:tab/>
      </w:r>
      <w:r w:rsidRPr="00CC3CE4">
        <w:t xml:space="preserve">Definizione di un custom </w:t>
      </w:r>
      <w:proofErr w:type="spellStart"/>
      <w:r w:rsidRPr="00CC3CE4">
        <w:t>connetion</w:t>
      </w:r>
      <w:proofErr w:type="spellEnd"/>
      <w:r w:rsidRPr="00CC3CE4">
        <w:t xml:space="preserve"> pool</w:t>
      </w:r>
    </w:p>
    <w:p w:rsidR="000F309C" w:rsidRPr="000F309C" w:rsidRDefault="000F309C" w:rsidP="000F309C"/>
    <w:p w:rsidR="008C7E31" w:rsidRPr="00E3344B" w:rsidRDefault="008C7E31" w:rsidP="00E3344B">
      <w:pPr>
        <w:pStyle w:val="Titolo3"/>
        <w:rPr>
          <w:lang w:val="en-US"/>
        </w:rPr>
      </w:pPr>
      <w:bookmarkStart w:id="8" w:name="_Toc456695317"/>
      <w:r w:rsidRPr="00E3344B">
        <w:rPr>
          <w:lang w:val="en-US"/>
        </w:rPr>
        <w:t>Define an automated build (</w:t>
      </w:r>
      <w:proofErr w:type="spellStart"/>
      <w:r w:rsidRPr="00E3344B">
        <w:rPr>
          <w:lang w:val="en-US"/>
        </w:rPr>
        <w:t>Jenkins@Openshift</w:t>
      </w:r>
      <w:proofErr w:type="spellEnd"/>
      <w:r w:rsidRPr="00E3344B">
        <w:rPr>
          <w:lang w:val="en-US"/>
        </w:rPr>
        <w:t xml:space="preserve">) and promote the </w:t>
      </w:r>
      <w:proofErr w:type="spellStart"/>
      <w:r w:rsidRPr="00E3344B">
        <w:rPr>
          <w:lang w:val="en-US"/>
        </w:rPr>
        <w:t>docker</w:t>
      </w:r>
      <w:proofErr w:type="spellEnd"/>
      <w:r w:rsidRPr="00E3344B">
        <w:rPr>
          <w:lang w:val="en-US"/>
        </w:rPr>
        <w:t xml:space="preserve"> image in container registry (</w:t>
      </w:r>
      <w:proofErr w:type="spellStart"/>
      <w:r w:rsidRPr="00E3344B">
        <w:rPr>
          <w:lang w:val="en-US"/>
        </w:rPr>
        <w:t>DockerHub</w:t>
      </w:r>
      <w:proofErr w:type="spellEnd"/>
      <w:r w:rsidRPr="00E3344B">
        <w:rPr>
          <w:lang w:val="en-US"/>
        </w:rPr>
        <w:t>)</w:t>
      </w:r>
      <w:bookmarkEnd w:id="8"/>
    </w:p>
    <w:p w:rsidR="00492A19" w:rsidRDefault="00492A19" w:rsidP="00E3344B">
      <w:pPr>
        <w:pStyle w:val="Titolo3"/>
        <w:rPr>
          <w:color w:val="FF0000"/>
          <w:lang w:val="en-US"/>
        </w:rPr>
      </w:pPr>
      <w:bookmarkStart w:id="9" w:name="_Toc456695318"/>
      <w:r w:rsidRPr="00053C9E">
        <w:rPr>
          <w:color w:val="FF0000"/>
          <w:lang w:val="en-US"/>
        </w:rPr>
        <w:t xml:space="preserve">NEW transaction </w:t>
      </w:r>
      <w:proofErr w:type="spellStart"/>
      <w:r w:rsidRPr="00053C9E">
        <w:rPr>
          <w:color w:val="FF0000"/>
          <w:lang w:val="en-US"/>
        </w:rPr>
        <w:t>behaviuor</w:t>
      </w:r>
      <w:bookmarkEnd w:id="9"/>
      <w:proofErr w:type="spellEnd"/>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Transactional behavior with </w:t>
      </w:r>
      <w:proofErr w:type="spellStart"/>
      <w:r>
        <w:rPr>
          <w:rFonts w:ascii="Arial" w:eastAsia="Times New Roman" w:hAnsi="Arial" w:cs="Arial"/>
          <w:color w:val="000000"/>
          <w:sz w:val="23"/>
          <w:szCs w:val="23"/>
          <w:lang w:val="en-US"/>
        </w:rPr>
        <w:t>atomiko</w:t>
      </w:r>
      <w:proofErr w:type="spellEnd"/>
      <w:r>
        <w:rPr>
          <w:rFonts w:ascii="Arial" w:eastAsia="Times New Roman" w:hAnsi="Arial" w:cs="Arial"/>
          <w:color w:val="000000"/>
          <w:sz w:val="23"/>
          <w:szCs w:val="23"/>
          <w:lang w:val="en-US"/>
        </w:rPr>
        <w:t xml:space="preserve"> and </w:t>
      </w:r>
      <w:proofErr w:type="spellStart"/>
      <w:r>
        <w:rPr>
          <w:rFonts w:ascii="Arial" w:eastAsia="Times New Roman" w:hAnsi="Arial" w:cs="Arial"/>
          <w:color w:val="000000"/>
          <w:sz w:val="23"/>
          <w:szCs w:val="23"/>
          <w:lang w:val="en-US"/>
        </w:rPr>
        <w:t>HornetQ</w:t>
      </w:r>
      <w:proofErr w:type="spellEnd"/>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Atomikos</w:t>
      </w:r>
      <w:proofErr w:type="spellEnd"/>
      <w:r>
        <w:rPr>
          <w:rFonts w:ascii="Arial" w:eastAsia="Times New Roman" w:hAnsi="Arial" w:cs="Arial"/>
          <w:color w:val="000000"/>
          <w:sz w:val="23"/>
          <w:szCs w:val="23"/>
          <w:lang w:val="en-US"/>
        </w:rPr>
        <w:t xml:space="preserve"> lock file </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sidRPr="00600ABC">
        <w:rPr>
          <w:rFonts w:ascii="Arial" w:eastAsia="Times New Roman" w:hAnsi="Arial" w:cs="Arial"/>
          <w:color w:val="000000"/>
          <w:sz w:val="23"/>
          <w:szCs w:val="23"/>
          <w:lang w:val="en-US"/>
        </w:rPr>
        <w:t>C:\development\microS_code2016_serviceRegistryDiscovery\00_batteryService\log1</w:t>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62D6972F" wp14:editId="5D72DDCF">
            <wp:extent cx="6120130" cy="33939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0" cy="3393935"/>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Default="002A2383" w:rsidP="002A2383">
      <w:pPr>
        <w:rPr>
          <w:rFonts w:ascii="Arial" w:eastAsia="Times New Roman" w:hAnsi="Arial" w:cs="Arial"/>
          <w:color w:val="000000"/>
          <w:sz w:val="23"/>
          <w:szCs w:val="23"/>
          <w:lang w:val="en-US"/>
        </w:rPr>
      </w:pPr>
      <w:r>
        <w:rPr>
          <w:rFonts w:ascii="Arial" w:eastAsia="Times New Roman" w:hAnsi="Arial" w:cs="Arial"/>
          <w:color w:val="000000"/>
          <w:sz w:val="23"/>
          <w:szCs w:val="23"/>
          <w:lang w:val="en-US"/>
        </w:rPr>
        <w:br w:type="page"/>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AB43215" wp14:editId="0DF207FA">
            <wp:extent cx="5210175" cy="69342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r>
        <w:rPr>
          <w:noProof/>
        </w:rPr>
        <w:lastRenderedPageBreak/>
        <w:drawing>
          <wp:inline distT="0" distB="0" distL="0" distR="0" wp14:anchorId="1928CC14" wp14:editId="4D29CEF7">
            <wp:extent cx="5210175" cy="6934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0175" cy="6934200"/>
                    </a:xfrm>
                    <a:prstGeom prst="rect">
                      <a:avLst/>
                    </a:prstGeom>
                  </pic:spPr>
                </pic:pic>
              </a:graphicData>
            </a:graphic>
          </wp:inline>
        </w:drawing>
      </w:r>
    </w:p>
    <w:p w:rsidR="002A2383"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361CAF" w:rsidRDefault="002A2383" w:rsidP="002A2383">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2A2383" w:rsidRPr="002A2383" w:rsidRDefault="002A2383" w:rsidP="002A2383">
      <w:pPr>
        <w:rPr>
          <w:lang w:val="en-US"/>
        </w:rPr>
      </w:pPr>
    </w:p>
    <w:p w:rsidR="00492A19" w:rsidRPr="00492A19" w:rsidRDefault="00492A19" w:rsidP="0091021D">
      <w:pPr>
        <w:pStyle w:val="Titolo4"/>
        <w:rPr>
          <w:lang w:val="en-US"/>
        </w:rPr>
      </w:pPr>
      <w:r w:rsidRPr="00492A19">
        <w:rPr>
          <w:lang w:val="en-US"/>
        </w:rPr>
        <w:t>Pattern: Event-driven architecture</w:t>
      </w:r>
    </w:p>
    <w:p w:rsidR="00492A19" w:rsidRPr="00492A19" w:rsidRDefault="00492A19" w:rsidP="0091021D">
      <w:pPr>
        <w:pStyle w:val="Titolo5"/>
        <w:rPr>
          <w:b/>
          <w:bCs/>
          <w:lang w:val="en-US"/>
        </w:rPr>
      </w:pPr>
      <w:r w:rsidRPr="00492A19">
        <w:rPr>
          <w:lang w:val="en-US"/>
        </w:rPr>
        <w:t>Summary</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Maintain data consistency across microservices by exchanging events</w:t>
      </w:r>
    </w:p>
    <w:p w:rsidR="00492A19" w:rsidRDefault="00492A19" w:rsidP="0091021D">
      <w:pPr>
        <w:pStyle w:val="Titolo5"/>
        <w:rPr>
          <w:b/>
          <w:bCs/>
        </w:rPr>
      </w:pPr>
      <w:proofErr w:type="spellStart"/>
      <w:r>
        <w:lastRenderedPageBreak/>
        <w:t>Problem</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You have applied the</w:t>
      </w:r>
      <w:r w:rsidRPr="0004302F">
        <w:rPr>
          <w:rStyle w:val="apple-converted-space"/>
          <w:rFonts w:ascii="Helvetica" w:eastAsiaTheme="majorEastAsia" w:hAnsi="Helvetica" w:cs="Helvetica"/>
          <w:color w:val="333333"/>
          <w:sz w:val="21"/>
          <w:szCs w:val="21"/>
          <w:lang w:val="en-US"/>
        </w:rPr>
        <w:t> </w:t>
      </w:r>
      <w:hyperlink r:id="rId23" w:history="1">
        <w:r w:rsidRPr="0004302F">
          <w:rPr>
            <w:rStyle w:val="Collegamentoipertestuale"/>
            <w:rFonts w:ascii="Helvetica" w:eastAsiaTheme="majorEastAsia" w:hAnsi="Helvetica" w:cs="Helvetica"/>
            <w:color w:val="428BCA"/>
            <w:sz w:val="21"/>
            <w:szCs w:val="21"/>
            <w:lang w:val="en-US"/>
          </w:rPr>
          <w:t>Database per Service</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pattern. Each service has its own database. Some business transactions, however, span multiple service so you need a mechanism to ensure data consistency across services.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 In theory, it could use a distributed transaction that spans </w:t>
      </w:r>
      <w:proofErr w:type="spellStart"/>
      <w:r w:rsidRPr="0004302F">
        <w:rPr>
          <w:rFonts w:ascii="Helvetica" w:hAnsi="Helvetica" w:cs="Helvetica"/>
          <w:color w:val="333333"/>
          <w:sz w:val="21"/>
          <w:szCs w:val="21"/>
          <w:lang w:val="en-US"/>
        </w:rPr>
        <w:t>the</w:t>
      </w:r>
      <w:r w:rsidRPr="0004302F">
        <w:rPr>
          <w:rStyle w:val="CodiceHTML"/>
          <w:rFonts w:ascii="Consolas" w:eastAsiaTheme="majorEastAsia" w:hAnsi="Consolas" w:cs="Consolas"/>
          <w:color w:val="C7254E"/>
          <w:sz w:val="19"/>
          <w:szCs w:val="19"/>
          <w:shd w:val="clear" w:color="auto" w:fill="F9F2F4"/>
          <w:lang w:val="en-US"/>
        </w:rPr>
        <w:t>Customer</w:t>
      </w:r>
      <w:proofErr w:type="spellEnd"/>
      <w:r w:rsidRPr="0004302F">
        <w:rPr>
          <w:rStyle w:val="CodiceHTML"/>
          <w:rFonts w:ascii="Consolas" w:eastAsiaTheme="majorEastAsia" w:hAnsi="Consolas" w:cs="Consolas"/>
          <w:color w:val="C7254E"/>
          <w:sz w:val="19"/>
          <w:szCs w:val="19"/>
          <w:shd w:val="clear" w:color="auto" w:fill="F9F2F4"/>
          <w:lang w:val="en-US"/>
        </w:rPr>
        <w:t xml:space="preserve"> Service</w:t>
      </w:r>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and the</w:t>
      </w:r>
      <w:r w:rsidRPr="0004302F">
        <w:rPr>
          <w:rStyle w:val="apple-converted-space"/>
          <w:rFonts w:ascii="Helvetica" w:eastAsiaTheme="majorEastAsi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Fonts w:ascii="Helvetica" w:hAnsi="Helvetica" w:cs="Helvetica"/>
          <w:color w:val="333333"/>
          <w:sz w:val="21"/>
          <w:szCs w:val="21"/>
          <w:lang w:val="en-US"/>
        </w:rPr>
        <w:t>. However, for a variety of reasons distributed transactions are not a viable choice for most modern applications.</w:t>
      </w:r>
    </w:p>
    <w:p w:rsidR="00492A19" w:rsidRDefault="00492A19" w:rsidP="0091021D">
      <w:pPr>
        <w:pStyle w:val="Titolo5"/>
        <w:rPr>
          <w:b/>
          <w:bCs/>
        </w:rPr>
      </w:pPr>
      <w:r>
        <w:t>Solution</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 xml:space="preserve">Use an event-driven, eventually consistent approach. Each service publishes an event whenever it update </w:t>
      </w:r>
      <w:proofErr w:type="spellStart"/>
      <w:r w:rsidRPr="0004302F">
        <w:rPr>
          <w:rFonts w:ascii="Helvetica" w:hAnsi="Helvetica" w:cs="Helvetica"/>
          <w:color w:val="333333"/>
          <w:sz w:val="21"/>
          <w:szCs w:val="21"/>
          <w:lang w:val="en-US"/>
        </w:rPr>
        <w:t>it’s</w:t>
      </w:r>
      <w:proofErr w:type="spellEnd"/>
      <w:r w:rsidRPr="0004302F">
        <w:rPr>
          <w:rFonts w:ascii="Helvetica" w:hAnsi="Helvetica" w:cs="Helvetica"/>
          <w:color w:val="333333"/>
          <w:sz w:val="21"/>
          <w:szCs w:val="21"/>
          <w:lang w:val="en-US"/>
        </w:rPr>
        <w:t xml:space="preserve"> data. Other service subscribe to events. When an event is received, a service updates it’s data.</w:t>
      </w:r>
    </w:p>
    <w:p w:rsidR="00492A19" w:rsidRDefault="00492A19" w:rsidP="0091021D">
      <w:pPr>
        <w:pStyle w:val="Titolo5"/>
        <w:rPr>
          <w:b/>
          <w:bCs/>
        </w:rPr>
      </w:pPr>
      <w:proofErr w:type="spellStart"/>
      <w:r>
        <w:t>Resulting</w:t>
      </w:r>
      <w:proofErr w:type="spellEnd"/>
      <w:r>
        <w:t xml:space="preserve"> </w:t>
      </w:r>
      <w:proofErr w:type="spellStart"/>
      <w:r>
        <w:t>context</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pattern has the following benefits:</w:t>
      </w:r>
    </w:p>
    <w:p w:rsidR="00492A19" w:rsidRPr="0004302F" w:rsidRDefault="00492A19" w:rsidP="00492A19">
      <w:pPr>
        <w:numPr>
          <w:ilvl w:val="0"/>
          <w:numId w:val="20"/>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It enables an application to maintain data consistency across multiple services without using distributed transactions</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This solution has the following drawbacks:</w:t>
      </w:r>
    </w:p>
    <w:p w:rsidR="00492A19" w:rsidRPr="0004302F" w:rsidRDefault="00492A19" w:rsidP="00492A19">
      <w:pPr>
        <w:numPr>
          <w:ilvl w:val="0"/>
          <w:numId w:val="21"/>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programming model is more complex</w:t>
      </w:r>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There are also the following issues to address:</w:t>
      </w:r>
    </w:p>
    <w:p w:rsidR="00492A19" w:rsidRDefault="00492A19" w:rsidP="00492A19">
      <w:pPr>
        <w:numPr>
          <w:ilvl w:val="0"/>
          <w:numId w:val="22"/>
        </w:numPr>
        <w:shd w:val="clear" w:color="auto" w:fill="FFFFFF"/>
        <w:spacing w:before="100" w:beforeAutospacing="1" w:after="100" w:afterAutospacing="1" w:line="300" w:lineRule="atLeast"/>
        <w:rPr>
          <w:rFonts w:ascii="Helvetica" w:hAnsi="Helvetica" w:cs="Helvetica"/>
          <w:color w:val="333333"/>
          <w:sz w:val="21"/>
          <w:szCs w:val="21"/>
        </w:rPr>
      </w:pPr>
      <w:r w:rsidRPr="0004302F">
        <w:rPr>
          <w:rFonts w:ascii="Helvetica" w:hAnsi="Helvetica" w:cs="Helvetica"/>
          <w:color w:val="333333"/>
          <w:sz w:val="21"/>
          <w:szCs w:val="21"/>
          <w:lang w:val="en-US"/>
        </w:rPr>
        <w:t xml:space="preserve">In order to be reliable, an application must atomically update its database and publish an event. It cannot use the traditional mechanism of a distributed transaction that spans the database and the message broker. </w:t>
      </w:r>
      <w:proofErr w:type="spellStart"/>
      <w:r>
        <w:rPr>
          <w:rFonts w:ascii="Helvetica" w:hAnsi="Helvetica" w:cs="Helvetica"/>
          <w:color w:val="333333"/>
          <w:sz w:val="21"/>
          <w:szCs w:val="21"/>
        </w:rPr>
        <w:t>Instead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w:t>
      </w:r>
      <w:proofErr w:type="spellEnd"/>
      <w:r>
        <w:rPr>
          <w:rFonts w:ascii="Helvetica" w:hAnsi="Helvetica" w:cs="Helvetica"/>
          <w:color w:val="333333"/>
          <w:sz w:val="21"/>
          <w:szCs w:val="21"/>
        </w:rPr>
        <w:t xml:space="preserve"> must use </w:t>
      </w:r>
      <w:proofErr w:type="spellStart"/>
      <w:r>
        <w:rPr>
          <w:rFonts w:ascii="Helvetica" w:hAnsi="Helvetica" w:cs="Helvetica"/>
          <w:color w:val="333333"/>
          <w:sz w:val="21"/>
          <w:szCs w:val="21"/>
        </w:rPr>
        <w:t>one</w:t>
      </w:r>
      <w:proofErr w:type="spellEnd"/>
      <w:r>
        <w:rPr>
          <w:rFonts w:ascii="Helvetica" w:hAnsi="Helvetica" w:cs="Helvetica"/>
          <w:color w:val="333333"/>
          <w:sz w:val="21"/>
          <w:szCs w:val="21"/>
        </w:rPr>
        <w:t xml:space="preserve"> the </w:t>
      </w:r>
      <w:proofErr w:type="spellStart"/>
      <w:r>
        <w:rPr>
          <w:rFonts w:ascii="Helvetica" w:hAnsi="Helvetica" w:cs="Helvetica"/>
          <w:color w:val="333333"/>
          <w:sz w:val="21"/>
          <w:szCs w:val="21"/>
        </w:rPr>
        <w:t>patterns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listed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below</w:t>
      </w:r>
      <w:proofErr w:type="spellEnd"/>
      <w:r>
        <w:rPr>
          <w:rFonts w:ascii="Helvetica" w:hAnsi="Helvetica" w:cs="Helvetica"/>
          <w:color w:val="333333"/>
          <w:sz w:val="21"/>
          <w:szCs w:val="21"/>
        </w:rPr>
        <w:t>.</w:t>
      </w:r>
    </w:p>
    <w:p w:rsidR="00492A19" w:rsidRDefault="00492A19" w:rsidP="0091021D">
      <w:pPr>
        <w:pStyle w:val="Titolo5"/>
        <w:rPr>
          <w:b/>
          <w:bCs/>
        </w:rPr>
      </w:pPr>
      <w:proofErr w:type="spellStart"/>
      <w:r>
        <w:t>Example</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An e-commerce application that uses this approach would work as follows:</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an Order in a</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pending</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state and publishes an</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OrderCreated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and attempts to reserve credit for that Order. It then publishes either a</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Credit Reserved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 or a</w:t>
      </w:r>
      <w:r w:rsidRPr="0004302F">
        <w:rPr>
          <w:rStyle w:val="apple-converted-space"/>
          <w:rFonts w:ascii="Helvetica" w:hAnsi="Helvetica" w:cs="Helvetica"/>
          <w:color w:val="333333"/>
          <w:sz w:val="21"/>
          <w:szCs w:val="21"/>
          <w:lang w:val="en-US"/>
        </w:rPr>
        <w:t> </w:t>
      </w:r>
      <w:proofErr w:type="spellStart"/>
      <w:r w:rsidRPr="0004302F">
        <w:rPr>
          <w:rStyle w:val="CodiceHTML"/>
          <w:rFonts w:ascii="Consolas" w:eastAsiaTheme="majorEastAsia" w:hAnsi="Consolas" w:cs="Consolas"/>
          <w:color w:val="C7254E"/>
          <w:sz w:val="19"/>
          <w:szCs w:val="19"/>
          <w:shd w:val="clear" w:color="auto" w:fill="F9F2F4"/>
          <w:lang w:val="en-US"/>
        </w:rPr>
        <w:t>CreditLimitExceeded</w:t>
      </w:r>
      <w:proofErr w:type="spellEnd"/>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event.</w:t>
      </w:r>
    </w:p>
    <w:p w:rsidR="00492A19" w:rsidRPr="0004302F" w:rsidRDefault="00492A19" w:rsidP="00492A19">
      <w:pPr>
        <w:numPr>
          <w:ilvl w:val="0"/>
          <w:numId w:val="23"/>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Order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receives the event from the</w:t>
      </w:r>
      <w:r w:rsidRPr="0004302F">
        <w:rPr>
          <w:rStyle w:val="apple-converted-space"/>
          <w:rFonts w:ascii="Helvetica" w:hAnsi="Helvetica" w:cs="Helvetica"/>
          <w:color w:val="333333"/>
          <w:sz w:val="21"/>
          <w:szCs w:val="21"/>
          <w:lang w:val="en-US"/>
        </w:rPr>
        <w:t> </w:t>
      </w:r>
      <w:r w:rsidRPr="0004302F">
        <w:rPr>
          <w:rStyle w:val="CodiceHTML"/>
          <w:rFonts w:ascii="Consolas" w:eastAsiaTheme="majorEastAsia" w:hAnsi="Consolas" w:cs="Consolas"/>
          <w:color w:val="C7254E"/>
          <w:sz w:val="19"/>
          <w:szCs w:val="19"/>
          <w:shd w:val="clear" w:color="auto" w:fill="F9F2F4"/>
          <w:lang w:val="en-US"/>
        </w:rPr>
        <w:t>Customer Service</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and changes the state of the order to either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approved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or</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cancelled</w:t>
      </w:r>
    </w:p>
    <w:p w:rsidR="00492A19" w:rsidRDefault="00492A19" w:rsidP="0091021D">
      <w:pPr>
        <w:pStyle w:val="Titolo5"/>
        <w:rPr>
          <w:b/>
          <w:bCs/>
        </w:rPr>
      </w:pPr>
      <w:proofErr w:type="spellStart"/>
      <w:r>
        <w:t>Related</w:t>
      </w:r>
      <w:proofErr w:type="spellEnd"/>
      <w:r>
        <w:t xml:space="preserve"> </w:t>
      </w:r>
      <w:proofErr w:type="spellStart"/>
      <w:r>
        <w:t>patterns</w:t>
      </w:r>
      <w:proofErr w:type="spellEnd"/>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w:t>
      </w:r>
      <w:r w:rsidRPr="0004302F">
        <w:rPr>
          <w:rStyle w:val="apple-converted-space"/>
          <w:rFonts w:ascii="Helvetica" w:hAnsi="Helvetica" w:cs="Helvetica"/>
          <w:color w:val="333333"/>
          <w:sz w:val="21"/>
          <w:szCs w:val="21"/>
          <w:lang w:val="en-US"/>
        </w:rPr>
        <w:t> </w:t>
      </w:r>
      <w:hyperlink r:id="rId24" w:history="1">
        <w:r w:rsidRPr="0004302F">
          <w:rPr>
            <w:rStyle w:val="Collegamentoipertestuale"/>
            <w:rFonts w:ascii="Helvetica" w:hAnsi="Helvetica" w:cs="Helvetica"/>
            <w:color w:val="428BCA"/>
            <w:sz w:val="21"/>
            <w:szCs w:val="21"/>
            <w:lang w:val="en-US"/>
          </w:rPr>
          <w:t>Database per Service pattern</w:t>
        </w:r>
      </w:hyperlink>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creates the need for this pattern</w:t>
      </w:r>
    </w:p>
    <w:p w:rsidR="00492A19" w:rsidRPr="0004302F" w:rsidRDefault="00492A19" w:rsidP="00492A19">
      <w:pPr>
        <w:numPr>
          <w:ilvl w:val="0"/>
          <w:numId w:val="24"/>
        </w:numPr>
        <w:shd w:val="clear" w:color="auto" w:fill="FFFFFF"/>
        <w:spacing w:before="100" w:beforeAutospacing="1" w:after="100" w:afterAutospacing="1"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following patterns are ways to</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atomically</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update state</w:t>
      </w:r>
      <w:r w:rsidRPr="0004302F">
        <w:rPr>
          <w:rStyle w:val="apple-converted-space"/>
          <w:rFonts w:ascii="Helvetica" w:hAnsi="Helvetica" w:cs="Helvetica"/>
          <w:color w:val="333333"/>
          <w:sz w:val="21"/>
          <w:szCs w:val="21"/>
          <w:lang w:val="en-US"/>
        </w:rPr>
        <w:t> </w:t>
      </w:r>
      <w:r w:rsidRPr="0004302F">
        <w:rPr>
          <w:rStyle w:val="Enfasicorsivo"/>
          <w:rFonts w:ascii="Helvetica" w:hAnsi="Helvetica" w:cs="Helvetica"/>
          <w:color w:val="333333"/>
          <w:sz w:val="21"/>
          <w:szCs w:val="21"/>
          <w:lang w:val="en-US"/>
        </w:rPr>
        <w:t>and</w:t>
      </w:r>
      <w:r w:rsidRPr="0004302F">
        <w:rPr>
          <w:rStyle w:val="apple-converted-space"/>
          <w:rFonts w:ascii="Helvetica" w:hAnsi="Helvetica" w:cs="Helvetica"/>
          <w:color w:val="333333"/>
          <w:sz w:val="21"/>
          <w:szCs w:val="21"/>
          <w:lang w:val="en-US"/>
        </w:rPr>
        <w:t> </w:t>
      </w:r>
      <w:r w:rsidRPr="0004302F">
        <w:rPr>
          <w:rFonts w:ascii="Helvetica" w:hAnsi="Helvetica" w:cs="Helvetica"/>
          <w:color w:val="333333"/>
          <w:sz w:val="21"/>
          <w:szCs w:val="21"/>
          <w:lang w:val="en-US"/>
        </w:rPr>
        <w:t>publish events:</w:t>
      </w:r>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5" w:history="1">
        <w:proofErr w:type="spellStart"/>
        <w:r>
          <w:rPr>
            <w:rStyle w:val="Collegamentoipertestuale"/>
            <w:rFonts w:ascii="Helvetica" w:hAnsi="Helvetica" w:cs="Helvetica"/>
            <w:color w:val="428BCA"/>
            <w:sz w:val="21"/>
            <w:szCs w:val="21"/>
          </w:rPr>
          <w:t>Event</w:t>
        </w:r>
        <w:proofErr w:type="spellEnd"/>
        <w:r>
          <w:rPr>
            <w:rStyle w:val="Collegamentoipertestuale"/>
            <w:rFonts w:ascii="Helvetica" w:hAnsi="Helvetica" w:cs="Helvetica"/>
            <w:color w:val="428BCA"/>
            <w:sz w:val="21"/>
            <w:szCs w:val="21"/>
          </w:rPr>
          <w:t xml:space="preserve"> </w:t>
        </w:r>
        <w:proofErr w:type="spellStart"/>
        <w:r>
          <w:rPr>
            <w:rStyle w:val="Collegamentoipertestuale"/>
            <w:rFonts w:ascii="Helvetica" w:hAnsi="Helvetica" w:cs="Helvetica"/>
            <w:color w:val="428BCA"/>
            <w:sz w:val="21"/>
            <w:szCs w:val="21"/>
          </w:rPr>
          <w:t>sourcing</w:t>
        </w:r>
        <w:proofErr w:type="spellEnd"/>
      </w:hyperlink>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6" w:history="1">
        <w:r>
          <w:rPr>
            <w:rStyle w:val="Collegamentoipertestuale"/>
            <w:rFonts w:ascii="Helvetica" w:hAnsi="Helvetica" w:cs="Helvetica"/>
            <w:color w:val="428BCA"/>
            <w:sz w:val="21"/>
            <w:szCs w:val="21"/>
          </w:rPr>
          <w:t xml:space="preserve">Application </w:t>
        </w:r>
        <w:proofErr w:type="spellStart"/>
        <w:r>
          <w:rPr>
            <w:rStyle w:val="Collegamentoipertestuale"/>
            <w:rFonts w:ascii="Helvetica" w:hAnsi="Helvetica" w:cs="Helvetica"/>
            <w:color w:val="428BCA"/>
            <w:sz w:val="21"/>
            <w:szCs w:val="21"/>
          </w:rPr>
          <w:t>events</w:t>
        </w:r>
        <w:proofErr w:type="spellEnd"/>
      </w:hyperlink>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7" w:history="1">
        <w:r>
          <w:rPr>
            <w:rStyle w:val="Collegamentoipertestuale"/>
            <w:rFonts w:ascii="Helvetica" w:hAnsi="Helvetica" w:cs="Helvetica"/>
            <w:color w:val="428BCA"/>
            <w:sz w:val="21"/>
            <w:szCs w:val="21"/>
          </w:rPr>
          <w:t xml:space="preserve">Database </w:t>
        </w:r>
        <w:proofErr w:type="spellStart"/>
        <w:r>
          <w:rPr>
            <w:rStyle w:val="Collegamentoipertestuale"/>
            <w:rFonts w:ascii="Helvetica" w:hAnsi="Helvetica" w:cs="Helvetica"/>
            <w:color w:val="428BCA"/>
            <w:sz w:val="21"/>
            <w:szCs w:val="21"/>
          </w:rPr>
          <w:t>triggers</w:t>
        </w:r>
        <w:proofErr w:type="spellEnd"/>
      </w:hyperlink>
    </w:p>
    <w:p w:rsidR="00492A19" w:rsidRDefault="00492A19" w:rsidP="00492A19">
      <w:pPr>
        <w:numPr>
          <w:ilvl w:val="1"/>
          <w:numId w:val="24"/>
        </w:numPr>
        <w:shd w:val="clear" w:color="auto" w:fill="FFFFFF"/>
        <w:spacing w:before="100" w:beforeAutospacing="1" w:after="100" w:afterAutospacing="1" w:line="300" w:lineRule="atLeast"/>
        <w:rPr>
          <w:rFonts w:ascii="Helvetica" w:hAnsi="Helvetica" w:cs="Helvetica"/>
          <w:color w:val="333333"/>
          <w:sz w:val="21"/>
          <w:szCs w:val="21"/>
        </w:rPr>
      </w:pPr>
      <w:hyperlink r:id="rId28" w:history="1">
        <w:proofErr w:type="spellStart"/>
        <w:r>
          <w:rPr>
            <w:rStyle w:val="Collegamentoipertestuale"/>
            <w:rFonts w:ascii="Helvetica" w:hAnsi="Helvetica" w:cs="Helvetica"/>
            <w:color w:val="428BCA"/>
            <w:sz w:val="21"/>
            <w:szCs w:val="21"/>
          </w:rPr>
          <w:t>Transaction</w:t>
        </w:r>
        <w:proofErr w:type="spellEnd"/>
        <w:r>
          <w:rPr>
            <w:rStyle w:val="Collegamentoipertestuale"/>
            <w:rFonts w:ascii="Helvetica" w:hAnsi="Helvetica" w:cs="Helvetica"/>
            <w:color w:val="428BCA"/>
            <w:sz w:val="21"/>
            <w:szCs w:val="21"/>
          </w:rPr>
          <w:t xml:space="preserve"> log </w:t>
        </w:r>
        <w:proofErr w:type="spellStart"/>
        <w:r>
          <w:rPr>
            <w:rStyle w:val="Collegamentoipertestuale"/>
            <w:rFonts w:ascii="Helvetica" w:hAnsi="Helvetica" w:cs="Helvetica"/>
            <w:color w:val="428BCA"/>
            <w:sz w:val="21"/>
            <w:szCs w:val="21"/>
          </w:rPr>
          <w:t>tailing</w:t>
        </w:r>
        <w:proofErr w:type="spellEnd"/>
      </w:hyperlink>
    </w:p>
    <w:p w:rsidR="00492A19" w:rsidRDefault="00492A19" w:rsidP="00E2020D">
      <w:pPr>
        <w:rPr>
          <w:b/>
          <w:bCs/>
        </w:rPr>
      </w:pPr>
      <w:proofErr w:type="spellStart"/>
      <w:r>
        <w:t>See</w:t>
      </w:r>
      <w:proofErr w:type="spellEnd"/>
      <w:r>
        <w:t xml:space="preserve"> </w:t>
      </w:r>
      <w:proofErr w:type="spellStart"/>
      <w:r>
        <w:t>also</w:t>
      </w:r>
      <w:proofErr w:type="spellEnd"/>
    </w:p>
    <w:p w:rsidR="00492A19" w:rsidRPr="0004302F" w:rsidRDefault="00492A19" w:rsidP="00492A19">
      <w:pPr>
        <w:pStyle w:val="NormaleWeb"/>
        <w:shd w:val="clear" w:color="auto" w:fill="FFFFFF"/>
        <w:spacing w:before="0" w:beforeAutospacing="0" w:after="150" w:afterAutospacing="0" w:line="300" w:lineRule="atLeast"/>
        <w:rPr>
          <w:rFonts w:ascii="Helvetica" w:hAnsi="Helvetica" w:cs="Helvetica"/>
          <w:color w:val="333333"/>
          <w:sz w:val="21"/>
          <w:szCs w:val="21"/>
          <w:lang w:val="en-US"/>
        </w:rPr>
      </w:pPr>
      <w:r w:rsidRPr="0004302F">
        <w:rPr>
          <w:rFonts w:ascii="Helvetica" w:hAnsi="Helvetica" w:cs="Helvetica"/>
          <w:color w:val="333333"/>
          <w:sz w:val="21"/>
          <w:szCs w:val="21"/>
          <w:lang w:val="en-US"/>
        </w:rPr>
        <w:t>The article</w:t>
      </w:r>
      <w:r w:rsidRPr="0004302F">
        <w:rPr>
          <w:rStyle w:val="apple-converted-space"/>
          <w:rFonts w:ascii="Helvetica" w:eastAsiaTheme="majorEastAsia" w:hAnsi="Helvetica" w:cs="Helvetica"/>
          <w:color w:val="333333"/>
          <w:sz w:val="21"/>
          <w:szCs w:val="21"/>
          <w:lang w:val="en-US"/>
        </w:rPr>
        <w:t> </w:t>
      </w:r>
      <w:hyperlink r:id="rId29" w:history="1">
        <w:r w:rsidRPr="0004302F">
          <w:rPr>
            <w:rStyle w:val="Collegamentoipertestuale"/>
            <w:rFonts w:ascii="Helvetica" w:eastAsiaTheme="majorEastAsia" w:hAnsi="Helvetica" w:cs="Helvetica"/>
            <w:color w:val="428BCA"/>
            <w:sz w:val="21"/>
            <w:szCs w:val="21"/>
            <w:lang w:val="en-US"/>
          </w:rPr>
          <w:t>Event-Driven Data Management for Microservices</w:t>
        </w:r>
      </w:hyperlink>
      <w:r w:rsidRPr="0004302F">
        <w:rPr>
          <w:rStyle w:val="apple-converted-space"/>
          <w:rFonts w:ascii="Helvetica" w:eastAsiaTheme="majorEastAsia" w:hAnsi="Helvetica" w:cs="Helvetica"/>
          <w:color w:val="333333"/>
          <w:sz w:val="21"/>
          <w:szCs w:val="21"/>
          <w:lang w:val="en-US"/>
        </w:rPr>
        <w:t> </w:t>
      </w:r>
      <w:r w:rsidRPr="0004302F">
        <w:rPr>
          <w:rFonts w:ascii="Helvetica" w:hAnsi="Helvetica" w:cs="Helvetica"/>
          <w:color w:val="333333"/>
          <w:sz w:val="21"/>
          <w:szCs w:val="21"/>
          <w:lang w:val="en-US"/>
        </w:rPr>
        <w:t>by @</w:t>
      </w:r>
      <w:proofErr w:type="spellStart"/>
      <w:r w:rsidRPr="0004302F">
        <w:rPr>
          <w:rFonts w:ascii="Helvetica" w:hAnsi="Helvetica" w:cs="Helvetica"/>
          <w:color w:val="333333"/>
          <w:sz w:val="21"/>
          <w:szCs w:val="21"/>
          <w:lang w:val="en-US"/>
        </w:rPr>
        <w:t>crichardson</w:t>
      </w:r>
      <w:proofErr w:type="spellEnd"/>
      <w:r w:rsidRPr="0004302F">
        <w:rPr>
          <w:rFonts w:ascii="Helvetica" w:hAnsi="Helvetica" w:cs="Helvetica"/>
          <w:color w:val="333333"/>
          <w:sz w:val="21"/>
          <w:szCs w:val="21"/>
          <w:lang w:val="en-US"/>
        </w:rPr>
        <w:t xml:space="preserve"> describes this pattern</w:t>
      </w: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p>
    <w:p w:rsidR="00492A19" w:rsidRDefault="00492A19" w:rsidP="00492A19">
      <w:pPr>
        <w:shd w:val="clear" w:color="auto" w:fill="FFFFFF"/>
        <w:spacing w:before="100" w:beforeAutospacing="1" w:after="100" w:afterAutospacing="1" w:line="240" w:lineRule="auto"/>
        <w:rPr>
          <w:rFonts w:ascii="Arial" w:eastAsia="Times New Roman" w:hAnsi="Arial" w:cs="Arial"/>
          <w:color w:val="000000"/>
          <w:sz w:val="23"/>
          <w:szCs w:val="23"/>
          <w:lang w:val="en-US"/>
        </w:rPr>
      </w:pPr>
      <w:hyperlink r:id="rId30" w:history="1">
        <w:r w:rsidRPr="00832764">
          <w:rPr>
            <w:rStyle w:val="Collegamentoipertestuale"/>
            <w:rFonts w:ascii="Arial" w:eastAsia="Times New Roman" w:hAnsi="Arial" w:cs="Arial"/>
            <w:sz w:val="23"/>
            <w:szCs w:val="23"/>
            <w:lang w:val="en-US"/>
          </w:rPr>
          <w:t>https://www.nginx.com/blog/event-driven-data-management-microservices/</w:t>
        </w:r>
      </w:hyperlink>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Default="00492A19" w:rsidP="00492A19">
      <w:pPr>
        <w:pStyle w:val="NormaleWeb"/>
        <w:shd w:val="clear" w:color="auto" w:fill="FFFFFF"/>
        <w:rPr>
          <w:rFonts w:ascii="Arial" w:hAnsi="Arial" w:cs="Arial"/>
          <w:color w:val="000000"/>
          <w:spacing w:val="-2"/>
          <w:sz w:val="23"/>
          <w:szCs w:val="23"/>
          <w:lang w:val="en-US"/>
        </w:rPr>
      </w:pPr>
    </w:p>
    <w:p w:rsidR="00492A19" w:rsidRPr="008C7E31" w:rsidRDefault="00492A19" w:rsidP="00492A19">
      <w:pPr>
        <w:pStyle w:val="NormaleWeb"/>
        <w:shd w:val="clear" w:color="auto" w:fill="FFFFFF"/>
        <w:rPr>
          <w:rFonts w:ascii="Arial" w:hAnsi="Arial" w:cs="Arial"/>
          <w:color w:val="000000"/>
          <w:spacing w:val="-2"/>
          <w:sz w:val="23"/>
          <w:szCs w:val="23"/>
          <w:lang w:val="en-US"/>
        </w:rPr>
      </w:pPr>
    </w:p>
    <w:p w:rsidR="00492A19" w:rsidRPr="008C7E31" w:rsidRDefault="00492A19" w:rsidP="008C7E31">
      <w:pPr>
        <w:pStyle w:val="NormaleWeb"/>
        <w:shd w:val="clear" w:color="auto" w:fill="FFFFFF"/>
        <w:rPr>
          <w:rFonts w:ascii="Arial" w:hAnsi="Arial" w:cs="Arial"/>
          <w:color w:val="000000"/>
          <w:spacing w:val="-2"/>
          <w:sz w:val="23"/>
          <w:szCs w:val="23"/>
          <w:lang w:val="en-US"/>
        </w:rPr>
      </w:pPr>
    </w:p>
    <w:p w:rsidR="00C92352" w:rsidRDefault="008C7E31" w:rsidP="0026238F">
      <w:pPr>
        <w:pStyle w:val="Titolo2"/>
        <w:rPr>
          <w:lang w:val="en-US"/>
        </w:rPr>
      </w:pPr>
      <w:bookmarkStart w:id="10" w:name="_Toc456695319"/>
      <w:r w:rsidRPr="00451CAA">
        <w:rPr>
          <w:lang w:val="en-US"/>
        </w:rPr>
        <w:t>Interactions between Microservices: service discovery and service registration</w:t>
      </w:r>
      <w:bookmarkEnd w:id="10"/>
      <w:r w:rsidRPr="008C7E31">
        <w:rPr>
          <w:lang w:val="en-US"/>
        </w:rPr>
        <w:t xml:space="preserve"> </w:t>
      </w:r>
      <w:r w:rsidRPr="008C7E31">
        <w:rPr>
          <w:lang w:val="en-US"/>
        </w:rPr>
        <w:br/>
      </w:r>
    </w:p>
    <w:p w:rsidR="00C92352" w:rsidRDefault="008C7E31" w:rsidP="00C92352">
      <w:pPr>
        <w:pStyle w:val="Titolo3"/>
        <w:rPr>
          <w:lang w:val="en-US"/>
        </w:rPr>
      </w:pPr>
      <w:bookmarkStart w:id="11" w:name="_Toc456695320"/>
      <w:r w:rsidRPr="008C7E31">
        <w:rPr>
          <w:lang w:val="en-US"/>
        </w:rPr>
        <w:t>Eureka service registry facilities</w:t>
      </w:r>
      <w:bookmarkEnd w:id="11"/>
      <w:r w:rsidRPr="008C7E31">
        <w:rPr>
          <w:rStyle w:val="apple-converted-space"/>
          <w:rFonts w:ascii="Arial" w:hAnsi="Arial" w:cs="Arial"/>
          <w:color w:val="000000"/>
          <w:spacing w:val="-2"/>
          <w:sz w:val="23"/>
          <w:szCs w:val="23"/>
          <w:lang w:val="en-US"/>
        </w:rPr>
        <w:t> </w:t>
      </w:r>
      <w:r w:rsidRPr="008C7E31">
        <w:rPr>
          <w:lang w:val="en-US"/>
        </w:rPr>
        <w:br/>
      </w:r>
    </w:p>
    <w:p w:rsidR="00C92352" w:rsidRDefault="008C7E31" w:rsidP="00C92352">
      <w:pPr>
        <w:pStyle w:val="Titolo3"/>
        <w:rPr>
          <w:lang w:val="en-US"/>
        </w:rPr>
      </w:pPr>
      <w:bookmarkStart w:id="12" w:name="_Toc456695321"/>
      <w:r w:rsidRPr="008C7E31">
        <w:rPr>
          <w:lang w:val="en-US"/>
        </w:rPr>
        <w:t>How to implement a microservice and register inside Eureka with Spring Cloud</w:t>
      </w:r>
      <w:bookmarkEnd w:id="12"/>
      <w:r w:rsidRPr="008C7E31">
        <w:rPr>
          <w:rStyle w:val="apple-converted-space"/>
          <w:rFonts w:ascii="Arial" w:hAnsi="Arial" w:cs="Arial"/>
          <w:color w:val="000000"/>
          <w:spacing w:val="-2"/>
          <w:sz w:val="23"/>
          <w:szCs w:val="23"/>
          <w:lang w:val="en-US"/>
        </w:rPr>
        <w:t> </w:t>
      </w:r>
      <w:r w:rsidRPr="008C7E31">
        <w:rPr>
          <w:lang w:val="en-US"/>
        </w:rPr>
        <w:br/>
      </w:r>
    </w:p>
    <w:p w:rsidR="008C7E31" w:rsidRPr="008C7E31" w:rsidRDefault="008C7E31" w:rsidP="00C92352">
      <w:pPr>
        <w:pStyle w:val="Titolo3"/>
        <w:rPr>
          <w:lang w:val="en-US"/>
        </w:rPr>
      </w:pPr>
      <w:bookmarkStart w:id="13" w:name="_Toc456695322"/>
      <w:r w:rsidRPr="008C7E31">
        <w:rPr>
          <w:lang w:val="en-US"/>
        </w:rPr>
        <w:t>Implementing a client application that consume an Eureka server application with Ribbon client side load balancing features</w:t>
      </w:r>
      <w:bookmarkEnd w:id="13"/>
    </w:p>
    <w:p w:rsidR="00C92352" w:rsidRDefault="008C7E31" w:rsidP="00C92352">
      <w:pPr>
        <w:pStyle w:val="Titolo2"/>
        <w:rPr>
          <w:lang w:val="en-US"/>
        </w:rPr>
      </w:pPr>
      <w:bookmarkStart w:id="14" w:name="_Toc456695323"/>
      <w:r w:rsidRPr="00451CAA">
        <w:rPr>
          <w:lang w:val="en-US"/>
        </w:rPr>
        <w:t>Solution delivery</w:t>
      </w:r>
      <w:bookmarkEnd w:id="14"/>
      <w:r w:rsidRPr="00451CAA">
        <w:rPr>
          <w:rStyle w:val="apple-converted-space"/>
          <w:rFonts w:ascii="Arial" w:hAnsi="Arial" w:cs="Arial"/>
          <w:color w:val="000000"/>
          <w:spacing w:val="-2"/>
          <w:sz w:val="23"/>
          <w:szCs w:val="23"/>
          <w:lang w:val="en-US"/>
        </w:rPr>
        <w:t> </w:t>
      </w:r>
      <w:r w:rsidRPr="00451CAA">
        <w:rPr>
          <w:lang w:val="en-US"/>
        </w:rPr>
        <w:br/>
      </w:r>
    </w:p>
    <w:p w:rsidR="00C92352" w:rsidRDefault="008C7E31" w:rsidP="00C92352">
      <w:pPr>
        <w:pStyle w:val="Titolo3"/>
        <w:rPr>
          <w:lang w:val="en-US"/>
        </w:rPr>
      </w:pPr>
      <w:bookmarkStart w:id="15" w:name="_Toc456695324"/>
      <w:r w:rsidRPr="008C7E31">
        <w:rPr>
          <w:lang w:val="en-US"/>
        </w:rPr>
        <w:t>In a Cloud Environment: Pivotal Cloud Foundry</w:t>
      </w:r>
      <w:bookmarkEnd w:id="15"/>
    </w:p>
    <w:p w:rsidR="008C7E31" w:rsidRPr="00C92352" w:rsidRDefault="008C7E31" w:rsidP="00C92352">
      <w:pPr>
        <w:pStyle w:val="Titolo3"/>
        <w:rPr>
          <w:lang w:val="en-US"/>
        </w:rPr>
      </w:pPr>
      <w:bookmarkStart w:id="16" w:name="_Toc456695325"/>
      <w:r w:rsidRPr="00C92352">
        <w:rPr>
          <w:lang w:val="en-US"/>
        </w:rPr>
        <w:t xml:space="preserve">As a </w:t>
      </w:r>
      <w:proofErr w:type="spellStart"/>
      <w:r w:rsidRPr="00C92352">
        <w:rPr>
          <w:lang w:val="en-US"/>
        </w:rPr>
        <w:t>docker</w:t>
      </w:r>
      <w:proofErr w:type="spellEnd"/>
      <w:r w:rsidRPr="00C92352">
        <w:rPr>
          <w:lang w:val="en-US"/>
        </w:rPr>
        <w:t xml:space="preserve"> container</w:t>
      </w:r>
      <w:r w:rsidR="00383A3D" w:rsidRPr="00C92352">
        <w:rPr>
          <w:lang w:val="en-US"/>
        </w:rPr>
        <w:t xml:space="preserve"> (Nota: deprecate boot2docker with </w:t>
      </w:r>
      <w:proofErr w:type="spellStart"/>
      <w:r w:rsidR="00383A3D" w:rsidRPr="00C92352">
        <w:rPr>
          <w:lang w:val="en-US"/>
        </w:rPr>
        <w:t>docker</w:t>
      </w:r>
      <w:proofErr w:type="spellEnd"/>
      <w:r w:rsidR="00383A3D" w:rsidRPr="00C92352">
        <w:rPr>
          <w:lang w:val="en-US"/>
        </w:rPr>
        <w:t xml:space="preserve"> machine)</w:t>
      </w:r>
      <w:bookmarkEnd w:id="16"/>
    </w:p>
    <w:p w:rsidR="00D13894" w:rsidRDefault="00082D16" w:rsidP="008C7E31">
      <w:pPr>
        <w:pStyle w:val="NormaleWeb"/>
        <w:shd w:val="clear" w:color="auto" w:fill="FFFFFF"/>
        <w:rPr>
          <w:rFonts w:ascii="Arial" w:hAnsi="Arial" w:cs="Arial"/>
          <w:color w:val="000000"/>
          <w:spacing w:val="-2"/>
          <w:sz w:val="23"/>
          <w:szCs w:val="23"/>
          <w:lang w:val="en-US"/>
        </w:rPr>
      </w:pPr>
      <w:hyperlink r:id="rId31" w:history="1">
        <w:r w:rsidR="00383A3D" w:rsidRPr="00AB7B76">
          <w:rPr>
            <w:rStyle w:val="Collegamentoipertestuale"/>
            <w:rFonts w:ascii="Arial" w:hAnsi="Arial" w:cs="Arial"/>
            <w:spacing w:val="-2"/>
            <w:sz w:val="23"/>
            <w:szCs w:val="23"/>
            <w:lang w:val="en-US"/>
          </w:rPr>
          <w:t>https://docs.docker.com/engine/installation/windows/</w:t>
        </w:r>
      </w:hyperlink>
    </w:p>
    <w:p w:rsidR="00383A3D" w:rsidRDefault="00383A3D" w:rsidP="008C7E31">
      <w:pPr>
        <w:pStyle w:val="NormaleWeb"/>
        <w:shd w:val="clear" w:color="auto" w:fill="FFFFFF"/>
        <w:rPr>
          <w:rFonts w:ascii="Arial" w:hAnsi="Arial" w:cs="Arial"/>
          <w:color w:val="000000"/>
          <w:spacing w:val="-2"/>
          <w:sz w:val="23"/>
          <w:szCs w:val="23"/>
          <w:lang w:val="en-US"/>
        </w:rPr>
      </w:pPr>
    </w:p>
    <w:sectPr w:rsidR="00383A3D"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1252330"/>
    <w:multiLevelType w:val="multilevel"/>
    <w:tmpl w:val="3CCA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11DF4574"/>
    <w:multiLevelType w:val="multilevel"/>
    <w:tmpl w:val="88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25D2F"/>
    <w:multiLevelType w:val="multilevel"/>
    <w:tmpl w:val="2B3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61B05"/>
    <w:multiLevelType w:val="multilevel"/>
    <w:tmpl w:val="691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10">
    <w:nsid w:val="3018575B"/>
    <w:multiLevelType w:val="multilevel"/>
    <w:tmpl w:val="07D4CE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2">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F572DB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6">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53204938"/>
    <w:multiLevelType w:val="multilevel"/>
    <w:tmpl w:val="723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778C7"/>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6479345D"/>
    <w:multiLevelType w:val="multilevel"/>
    <w:tmpl w:val="10C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340A7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68431AFD"/>
    <w:multiLevelType w:val="multilevel"/>
    <w:tmpl w:val="FF0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63236"/>
    <w:multiLevelType w:val="multilevel"/>
    <w:tmpl w:val="FD7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C3183"/>
    <w:multiLevelType w:val="multilevel"/>
    <w:tmpl w:val="7D7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2"/>
  </w:num>
  <w:num w:numId="4">
    <w:abstractNumId w:val="2"/>
  </w:num>
  <w:num w:numId="5">
    <w:abstractNumId w:val="15"/>
  </w:num>
  <w:num w:numId="6">
    <w:abstractNumId w:val="8"/>
  </w:num>
  <w:num w:numId="7">
    <w:abstractNumId w:val="3"/>
  </w:num>
  <w:num w:numId="8">
    <w:abstractNumId w:val="16"/>
  </w:num>
  <w:num w:numId="9">
    <w:abstractNumId w:val="7"/>
  </w:num>
  <w:num w:numId="10">
    <w:abstractNumId w:val="0"/>
  </w:num>
  <w:num w:numId="11">
    <w:abstractNumId w:val="12"/>
  </w:num>
  <w:num w:numId="12">
    <w:abstractNumId w:val="11"/>
  </w:num>
  <w:num w:numId="13">
    <w:abstractNumId w:val="9"/>
  </w:num>
  <w:num w:numId="14">
    <w:abstractNumId w:val="10"/>
  </w:num>
  <w:num w:numId="15">
    <w:abstractNumId w:val="2"/>
  </w:num>
  <w:num w:numId="16">
    <w:abstractNumId w:val="6"/>
  </w:num>
  <w:num w:numId="17">
    <w:abstractNumId w:val="22"/>
  </w:num>
  <w:num w:numId="18">
    <w:abstractNumId w:val="21"/>
  </w:num>
  <w:num w:numId="19">
    <w:abstractNumId w:val="19"/>
  </w:num>
  <w:num w:numId="20">
    <w:abstractNumId w:val="17"/>
  </w:num>
  <w:num w:numId="21">
    <w:abstractNumId w:val="23"/>
  </w:num>
  <w:num w:numId="22">
    <w:abstractNumId w:val="4"/>
  </w:num>
  <w:num w:numId="23">
    <w:abstractNumId w:val="5"/>
  </w:num>
  <w:num w:numId="24">
    <w:abstractNumId w:val="1"/>
  </w:num>
  <w:num w:numId="25">
    <w:abstractNumId w:val="2"/>
  </w:num>
  <w:num w:numId="26">
    <w:abstractNumId w:val="20"/>
  </w:num>
  <w:num w:numId="27">
    <w:abstractNumId w:val="1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2948"/>
    <w:rsid w:val="0000619B"/>
    <w:rsid w:val="00006E46"/>
    <w:rsid w:val="000147F4"/>
    <w:rsid w:val="000166A2"/>
    <w:rsid w:val="00020972"/>
    <w:rsid w:val="0004302F"/>
    <w:rsid w:val="000434C9"/>
    <w:rsid w:val="000452AD"/>
    <w:rsid w:val="00053C9E"/>
    <w:rsid w:val="00055A7C"/>
    <w:rsid w:val="00065F7A"/>
    <w:rsid w:val="00080AC0"/>
    <w:rsid w:val="0008162C"/>
    <w:rsid w:val="00082D16"/>
    <w:rsid w:val="00090360"/>
    <w:rsid w:val="00095DE2"/>
    <w:rsid w:val="000B0F37"/>
    <w:rsid w:val="000B2CD0"/>
    <w:rsid w:val="000B41C4"/>
    <w:rsid w:val="000B522B"/>
    <w:rsid w:val="000B7B4F"/>
    <w:rsid w:val="000D02FC"/>
    <w:rsid w:val="000D0FE2"/>
    <w:rsid w:val="000F309C"/>
    <w:rsid w:val="00113520"/>
    <w:rsid w:val="0015547F"/>
    <w:rsid w:val="001A1BB6"/>
    <w:rsid w:val="001B2B16"/>
    <w:rsid w:val="001E283E"/>
    <w:rsid w:val="001E37F1"/>
    <w:rsid w:val="001F02DE"/>
    <w:rsid w:val="00213301"/>
    <w:rsid w:val="00220F17"/>
    <w:rsid w:val="002312C1"/>
    <w:rsid w:val="00234DF5"/>
    <w:rsid w:val="00235DD5"/>
    <w:rsid w:val="002454AC"/>
    <w:rsid w:val="00256DBE"/>
    <w:rsid w:val="0026238F"/>
    <w:rsid w:val="002654D9"/>
    <w:rsid w:val="002768AF"/>
    <w:rsid w:val="00276B92"/>
    <w:rsid w:val="00277B55"/>
    <w:rsid w:val="00297FAF"/>
    <w:rsid w:val="002A2383"/>
    <w:rsid w:val="002A4A8F"/>
    <w:rsid w:val="002C585D"/>
    <w:rsid w:val="002C6BAB"/>
    <w:rsid w:val="002C7883"/>
    <w:rsid w:val="002E5397"/>
    <w:rsid w:val="003007AB"/>
    <w:rsid w:val="00305B50"/>
    <w:rsid w:val="003324F3"/>
    <w:rsid w:val="00350673"/>
    <w:rsid w:val="0035706D"/>
    <w:rsid w:val="00361CAF"/>
    <w:rsid w:val="0036256E"/>
    <w:rsid w:val="00362623"/>
    <w:rsid w:val="0038310F"/>
    <w:rsid w:val="00383A3D"/>
    <w:rsid w:val="0039199D"/>
    <w:rsid w:val="003A1D24"/>
    <w:rsid w:val="003B13B5"/>
    <w:rsid w:val="003B5515"/>
    <w:rsid w:val="003B74D5"/>
    <w:rsid w:val="003C2965"/>
    <w:rsid w:val="003D366D"/>
    <w:rsid w:val="003D443B"/>
    <w:rsid w:val="003D6F06"/>
    <w:rsid w:val="003E0622"/>
    <w:rsid w:val="00402886"/>
    <w:rsid w:val="00415569"/>
    <w:rsid w:val="00421414"/>
    <w:rsid w:val="00421B02"/>
    <w:rsid w:val="004256ED"/>
    <w:rsid w:val="00433ED8"/>
    <w:rsid w:val="00450295"/>
    <w:rsid w:val="00451CAA"/>
    <w:rsid w:val="00456FE7"/>
    <w:rsid w:val="00457FB3"/>
    <w:rsid w:val="004637C7"/>
    <w:rsid w:val="004674DC"/>
    <w:rsid w:val="00467F68"/>
    <w:rsid w:val="00474469"/>
    <w:rsid w:val="00474D43"/>
    <w:rsid w:val="004773A8"/>
    <w:rsid w:val="00481E40"/>
    <w:rsid w:val="00482B4D"/>
    <w:rsid w:val="0048327A"/>
    <w:rsid w:val="00484A1E"/>
    <w:rsid w:val="00492548"/>
    <w:rsid w:val="00492A19"/>
    <w:rsid w:val="004A3543"/>
    <w:rsid w:val="004D34B8"/>
    <w:rsid w:val="004D5FE8"/>
    <w:rsid w:val="004D6B28"/>
    <w:rsid w:val="00510C7C"/>
    <w:rsid w:val="0051250B"/>
    <w:rsid w:val="00541C78"/>
    <w:rsid w:val="00547136"/>
    <w:rsid w:val="00555821"/>
    <w:rsid w:val="00556A87"/>
    <w:rsid w:val="00561A71"/>
    <w:rsid w:val="00574FFB"/>
    <w:rsid w:val="00590191"/>
    <w:rsid w:val="00592253"/>
    <w:rsid w:val="00592451"/>
    <w:rsid w:val="005A3C79"/>
    <w:rsid w:val="005A7769"/>
    <w:rsid w:val="005B0161"/>
    <w:rsid w:val="005C0B6B"/>
    <w:rsid w:val="005D6ED5"/>
    <w:rsid w:val="005E53D3"/>
    <w:rsid w:val="005F2AE1"/>
    <w:rsid w:val="005F3366"/>
    <w:rsid w:val="00600ABC"/>
    <w:rsid w:val="0061058A"/>
    <w:rsid w:val="00611050"/>
    <w:rsid w:val="006150C8"/>
    <w:rsid w:val="006311BB"/>
    <w:rsid w:val="0063410C"/>
    <w:rsid w:val="00640119"/>
    <w:rsid w:val="00662AC5"/>
    <w:rsid w:val="00664EB2"/>
    <w:rsid w:val="0069297A"/>
    <w:rsid w:val="00697A8A"/>
    <w:rsid w:val="006A1772"/>
    <w:rsid w:val="006B7C03"/>
    <w:rsid w:val="006C29BB"/>
    <w:rsid w:val="006C4B51"/>
    <w:rsid w:val="006C4E2C"/>
    <w:rsid w:val="006C6ECA"/>
    <w:rsid w:val="006D4D5C"/>
    <w:rsid w:val="00725263"/>
    <w:rsid w:val="007408CF"/>
    <w:rsid w:val="00744170"/>
    <w:rsid w:val="00751C77"/>
    <w:rsid w:val="00763614"/>
    <w:rsid w:val="007704E2"/>
    <w:rsid w:val="00774AE4"/>
    <w:rsid w:val="007823C6"/>
    <w:rsid w:val="007B5BC5"/>
    <w:rsid w:val="007D0A6A"/>
    <w:rsid w:val="007E1875"/>
    <w:rsid w:val="007F3F26"/>
    <w:rsid w:val="007F4057"/>
    <w:rsid w:val="008014E1"/>
    <w:rsid w:val="00804357"/>
    <w:rsid w:val="0080446D"/>
    <w:rsid w:val="0082255C"/>
    <w:rsid w:val="00844DF5"/>
    <w:rsid w:val="00863A1F"/>
    <w:rsid w:val="00896D84"/>
    <w:rsid w:val="008A0453"/>
    <w:rsid w:val="008C7E31"/>
    <w:rsid w:val="008D2276"/>
    <w:rsid w:val="008D5F6E"/>
    <w:rsid w:val="008E1AE6"/>
    <w:rsid w:val="008F5C72"/>
    <w:rsid w:val="0091021D"/>
    <w:rsid w:val="009572F2"/>
    <w:rsid w:val="00957757"/>
    <w:rsid w:val="009A7EB6"/>
    <w:rsid w:val="009B5EAA"/>
    <w:rsid w:val="009C44A8"/>
    <w:rsid w:val="009D1906"/>
    <w:rsid w:val="009D3605"/>
    <w:rsid w:val="009E27DF"/>
    <w:rsid w:val="009E698D"/>
    <w:rsid w:val="009E7522"/>
    <w:rsid w:val="009F45A1"/>
    <w:rsid w:val="00A01E6F"/>
    <w:rsid w:val="00A06A0A"/>
    <w:rsid w:val="00A116D7"/>
    <w:rsid w:val="00A14D5F"/>
    <w:rsid w:val="00A2186F"/>
    <w:rsid w:val="00A2557E"/>
    <w:rsid w:val="00A644C3"/>
    <w:rsid w:val="00A82CE4"/>
    <w:rsid w:val="00AB3040"/>
    <w:rsid w:val="00AC56FD"/>
    <w:rsid w:val="00AC6B28"/>
    <w:rsid w:val="00B20DE5"/>
    <w:rsid w:val="00B239C3"/>
    <w:rsid w:val="00B26708"/>
    <w:rsid w:val="00B30C05"/>
    <w:rsid w:val="00B31230"/>
    <w:rsid w:val="00B65B56"/>
    <w:rsid w:val="00B72C07"/>
    <w:rsid w:val="00B7758A"/>
    <w:rsid w:val="00B93CA1"/>
    <w:rsid w:val="00BB3F00"/>
    <w:rsid w:val="00BB7E46"/>
    <w:rsid w:val="00BD044A"/>
    <w:rsid w:val="00BD14EB"/>
    <w:rsid w:val="00BF70EA"/>
    <w:rsid w:val="00C033D8"/>
    <w:rsid w:val="00C140BD"/>
    <w:rsid w:val="00C35BE5"/>
    <w:rsid w:val="00C378AC"/>
    <w:rsid w:val="00C45D09"/>
    <w:rsid w:val="00C575D0"/>
    <w:rsid w:val="00C85572"/>
    <w:rsid w:val="00C92352"/>
    <w:rsid w:val="00C944F0"/>
    <w:rsid w:val="00CA0E57"/>
    <w:rsid w:val="00CA3A49"/>
    <w:rsid w:val="00CB1308"/>
    <w:rsid w:val="00CC3CE4"/>
    <w:rsid w:val="00CC4FBE"/>
    <w:rsid w:val="00CD55F8"/>
    <w:rsid w:val="00CF6572"/>
    <w:rsid w:val="00D06505"/>
    <w:rsid w:val="00D13894"/>
    <w:rsid w:val="00D17F68"/>
    <w:rsid w:val="00D21847"/>
    <w:rsid w:val="00D22C49"/>
    <w:rsid w:val="00D36B83"/>
    <w:rsid w:val="00D43B74"/>
    <w:rsid w:val="00D44955"/>
    <w:rsid w:val="00D56DDD"/>
    <w:rsid w:val="00D65396"/>
    <w:rsid w:val="00D71DB9"/>
    <w:rsid w:val="00D83EC9"/>
    <w:rsid w:val="00D84703"/>
    <w:rsid w:val="00DB6BD9"/>
    <w:rsid w:val="00DD1410"/>
    <w:rsid w:val="00DD519F"/>
    <w:rsid w:val="00DD76C1"/>
    <w:rsid w:val="00DE722D"/>
    <w:rsid w:val="00DF053A"/>
    <w:rsid w:val="00E059C9"/>
    <w:rsid w:val="00E2020D"/>
    <w:rsid w:val="00E220DA"/>
    <w:rsid w:val="00E22AA9"/>
    <w:rsid w:val="00E26A94"/>
    <w:rsid w:val="00E32B0F"/>
    <w:rsid w:val="00E3344B"/>
    <w:rsid w:val="00E35A45"/>
    <w:rsid w:val="00E52026"/>
    <w:rsid w:val="00E54E2F"/>
    <w:rsid w:val="00E7706B"/>
    <w:rsid w:val="00E83950"/>
    <w:rsid w:val="00E83AC8"/>
    <w:rsid w:val="00E9777C"/>
    <w:rsid w:val="00EA461C"/>
    <w:rsid w:val="00EB272A"/>
    <w:rsid w:val="00EC5190"/>
    <w:rsid w:val="00ED0E25"/>
    <w:rsid w:val="00ED27FA"/>
    <w:rsid w:val="00EF2E6B"/>
    <w:rsid w:val="00F01748"/>
    <w:rsid w:val="00F04D27"/>
    <w:rsid w:val="00F10753"/>
    <w:rsid w:val="00F12323"/>
    <w:rsid w:val="00F24A10"/>
    <w:rsid w:val="00F30014"/>
    <w:rsid w:val="00F83278"/>
    <w:rsid w:val="00F837A8"/>
    <w:rsid w:val="00F85118"/>
    <w:rsid w:val="00FA1E40"/>
    <w:rsid w:val="00FD6554"/>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 w:type="table" w:styleId="Grigliatabella">
    <w:name w:val="Table Grid"/>
    <w:basedOn w:val="Tabellanormale"/>
    <w:uiPriority w:val="59"/>
    <w:rsid w:val="00D84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297FAF"/>
    <w:rPr>
      <w:color w:val="800080" w:themeColor="followedHyperlink"/>
      <w:u w:val="single"/>
    </w:rPr>
  </w:style>
  <w:style w:type="character" w:styleId="Enfasicorsivo">
    <w:name w:val="Emphasis"/>
    <w:basedOn w:val="Carpredefinitoparagrafo"/>
    <w:uiPriority w:val="20"/>
    <w:qFormat/>
    <w:rsid w:val="00361CAF"/>
    <w:rPr>
      <w:i/>
      <w:iCs/>
    </w:rPr>
  </w:style>
  <w:style w:type="character" w:styleId="CodiceHTML">
    <w:name w:val="HTML Code"/>
    <w:basedOn w:val="Carpredefinitoparagrafo"/>
    <w:uiPriority w:val="99"/>
    <w:semiHidden/>
    <w:unhideWhenUsed/>
    <w:rsid w:val="000B7B4F"/>
    <w:rPr>
      <w:rFonts w:ascii="Courier New" w:eastAsia="Times New Roman" w:hAnsi="Courier New" w:cs="Courier New"/>
      <w:sz w:val="20"/>
      <w:szCs w:val="20"/>
    </w:rPr>
  </w:style>
  <w:style w:type="paragraph" w:styleId="Titolosommario">
    <w:name w:val="TOC Heading"/>
    <w:basedOn w:val="Titolo1"/>
    <w:next w:val="Normale"/>
    <w:uiPriority w:val="39"/>
    <w:semiHidden/>
    <w:unhideWhenUsed/>
    <w:qFormat/>
    <w:rsid w:val="004A3543"/>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20319383">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653879035">
      <w:bodyDiv w:val="1"/>
      <w:marLeft w:val="0"/>
      <w:marRight w:val="0"/>
      <w:marTop w:val="0"/>
      <w:marBottom w:val="0"/>
      <w:divBdr>
        <w:top w:val="none" w:sz="0" w:space="0" w:color="auto"/>
        <w:left w:val="none" w:sz="0" w:space="0" w:color="auto"/>
        <w:bottom w:val="none" w:sz="0" w:space="0" w:color="auto"/>
        <w:right w:val="none" w:sz="0" w:space="0" w:color="auto"/>
      </w:divBdr>
    </w:div>
    <w:div w:id="722943160">
      <w:bodyDiv w:val="1"/>
      <w:marLeft w:val="0"/>
      <w:marRight w:val="0"/>
      <w:marTop w:val="0"/>
      <w:marBottom w:val="0"/>
      <w:divBdr>
        <w:top w:val="none" w:sz="0" w:space="0" w:color="auto"/>
        <w:left w:val="none" w:sz="0" w:space="0" w:color="auto"/>
        <w:bottom w:val="none" w:sz="0" w:space="0" w:color="auto"/>
        <w:right w:val="none" w:sz="0" w:space="0" w:color="auto"/>
      </w:divBdr>
    </w:div>
    <w:div w:id="951013500">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407847586">
      <w:bodyDiv w:val="1"/>
      <w:marLeft w:val="0"/>
      <w:marRight w:val="0"/>
      <w:marTop w:val="0"/>
      <w:marBottom w:val="0"/>
      <w:divBdr>
        <w:top w:val="none" w:sz="0" w:space="0" w:color="auto"/>
        <w:left w:val="none" w:sz="0" w:space="0" w:color="auto"/>
        <w:bottom w:val="none" w:sz="0" w:space="0" w:color="auto"/>
        <w:right w:val="none" w:sz="0" w:space="0" w:color="auto"/>
      </w:divBdr>
    </w:div>
    <w:div w:id="2026244166">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services.io/patterns/microservices.html" TargetMode="External"/><Relationship Id="rId13" Type="http://schemas.openxmlformats.org/officeDocument/2006/relationships/hyperlink" Target="https://github.com/cer/event-sourcing-examples/wiki/DeveloperGuide" TargetMode="External"/><Relationship Id="rId18" Type="http://schemas.openxmlformats.org/officeDocument/2006/relationships/hyperlink" Target="https://ookami86.github.io/event-sourcing-in-practice" TargetMode="External"/><Relationship Id="rId26" Type="http://schemas.openxmlformats.org/officeDocument/2006/relationships/hyperlink" Target="http://microservices.io/patterns/data/application-events.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www.scribd.com/doc/2569355/Geo-Distance-Search-with-MySQL" TargetMode="External"/><Relationship Id="rId12" Type="http://schemas.openxmlformats.org/officeDocument/2006/relationships/hyperlink" Target="http://microservices.io/patterns/data/event-driven-architecture.html" TargetMode="External"/><Relationship Id="rId17" Type="http://schemas.openxmlformats.org/officeDocument/2006/relationships/hyperlink" Target="https://github.com/cer/event-sourcing-examples" TargetMode="External"/><Relationship Id="rId25" Type="http://schemas.openxmlformats.org/officeDocument/2006/relationships/hyperlink" Target="http://microservices.io/patterns/data/event-sourcing.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ideshare.net/chris.e.richardson/microservices-in-java-and-scala-sfscala" TargetMode="External"/><Relationship Id="rId20" Type="http://schemas.openxmlformats.org/officeDocument/2006/relationships/image" Target="media/image4.png"/><Relationship Id="rId29" Type="http://schemas.openxmlformats.org/officeDocument/2006/relationships/hyperlink" Target="https://www.nginx.com/blog/event-driven-data-management-micro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croservices.io/patterns/data/database-per-servic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ebcache.googleusercontent.com/search?q=cache:4O9SFBtXxowJ:https://plainoldobjects.com/2015/09/02/does-each-microservice-really-need-its-own-database-2/+&amp;cd=2&amp;hl=it&amp;ct=clnk&amp;gl=it" TargetMode="External"/><Relationship Id="rId23" Type="http://schemas.openxmlformats.org/officeDocument/2006/relationships/hyperlink" Target="http://microservices.io/patterns/data/database-per-service.html" TargetMode="External"/><Relationship Id="rId28" Type="http://schemas.openxmlformats.org/officeDocument/2006/relationships/hyperlink" Target="http://microservices.io/patterns/data/transaction-log-tailing.html" TargetMode="External"/><Relationship Id="rId10" Type="http://schemas.openxmlformats.org/officeDocument/2006/relationships/hyperlink" Target="http://microservices.io/articles/scalecube.html" TargetMode="External"/><Relationship Id="rId19" Type="http://schemas.openxmlformats.org/officeDocument/2006/relationships/image" Target="media/image3.png"/><Relationship Id="rId31" Type="http://schemas.openxmlformats.org/officeDocument/2006/relationships/hyperlink" Target="https://docs.docker.com/engine/installation/window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er/event-sourcing-examples/wiki/WhyEventSourcing" TargetMode="External"/><Relationship Id="rId22" Type="http://schemas.openxmlformats.org/officeDocument/2006/relationships/image" Target="media/image6.png"/><Relationship Id="rId27" Type="http://schemas.openxmlformats.org/officeDocument/2006/relationships/hyperlink" Target="http://microservices.io/patterns/data/database-triggers.html" TargetMode="External"/><Relationship Id="rId30" Type="http://schemas.openxmlformats.org/officeDocument/2006/relationships/hyperlink" Target="https://www.nginx.com/blog/event-driven-data-management-microservic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7FA8B-46A2-4D2E-BD83-A7C379D0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10412</TotalTime>
  <Pages>15</Pages>
  <Words>2686</Words>
  <Characters>15311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174</cp:revision>
  <cp:lastPrinted>2016-07-13T15:59:00Z</cp:lastPrinted>
  <dcterms:created xsi:type="dcterms:W3CDTF">2016-06-16T09:50:00Z</dcterms:created>
  <dcterms:modified xsi:type="dcterms:W3CDTF">2016-07-19T10:39:00Z</dcterms:modified>
</cp:coreProperties>
</file>