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BF70" w14:textId="77777777" w:rsidR="0052553B" w:rsidRPr="00B01095" w:rsidRDefault="0052553B" w:rsidP="0052553B">
      <w:pPr>
        <w:widowControl w:val="0"/>
        <w:spacing w:before="60" w:after="60" w:line="240" w:lineRule="auto"/>
        <w:outlineLvl w:val="1"/>
        <w:rPr>
          <w:rFonts w:ascii="Arial" w:hAnsi="Arial" w:cs="Arial"/>
        </w:rPr>
      </w:pPr>
    </w:p>
    <w:tbl>
      <w:tblPr>
        <w:tblW w:w="14940" w:type="dxa"/>
        <w:tblInd w:w="-900" w:type="dxa"/>
        <w:tblLook w:val="04A0" w:firstRow="1" w:lastRow="0" w:firstColumn="1" w:lastColumn="0" w:noHBand="0" w:noVBand="1"/>
      </w:tblPr>
      <w:tblGrid>
        <w:gridCol w:w="6480"/>
        <w:gridCol w:w="3780"/>
        <w:gridCol w:w="4680"/>
      </w:tblGrid>
      <w:tr w:rsidR="0052553B" w:rsidRPr="00B01095" w14:paraId="67F170E9" w14:textId="77777777" w:rsidTr="00377160">
        <w:trPr>
          <w:trHeight w:val="600"/>
        </w:trPr>
        <w:tc>
          <w:tcPr>
            <w:tcW w:w="149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840CF1" w14:textId="77777777" w:rsidR="0052553B" w:rsidRPr="00B01095" w:rsidRDefault="0052553B" w:rsidP="00B95B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109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Table 1. Baseline characteristics of bariatric surgery patients and severely obese patients who did not undergo bariatric surgery. </w:t>
            </w:r>
          </w:p>
        </w:tc>
      </w:tr>
      <w:tr w:rsidR="0052553B" w:rsidRPr="00B01095" w14:paraId="46F216B9" w14:textId="77777777" w:rsidTr="00377160">
        <w:trPr>
          <w:trHeight w:val="440"/>
        </w:trPr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5820C" w14:textId="77777777" w:rsidR="0052553B" w:rsidRPr="00B01095" w:rsidRDefault="0052553B" w:rsidP="00B95B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109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DAD351" w14:textId="77777777" w:rsidR="0052553B" w:rsidRPr="00B01095" w:rsidRDefault="0052553B" w:rsidP="00B95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1095">
              <w:rPr>
                <w:rFonts w:ascii="Arial" w:eastAsia="Times New Roman" w:hAnsi="Arial" w:cs="Arial"/>
                <w:b/>
                <w:bCs/>
                <w:color w:val="000000"/>
              </w:rPr>
              <w:t>Bariatric Patients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E96C71" w14:textId="77777777" w:rsidR="0052553B" w:rsidRPr="00B01095" w:rsidRDefault="0052553B" w:rsidP="00B95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1095">
              <w:rPr>
                <w:rFonts w:ascii="Arial" w:eastAsia="Times New Roman" w:hAnsi="Arial" w:cs="Arial"/>
                <w:b/>
                <w:bCs/>
                <w:color w:val="000000"/>
              </w:rPr>
              <w:t>Matched Non-Surgical Patients</w:t>
            </w:r>
          </w:p>
        </w:tc>
      </w:tr>
      <w:tr w:rsidR="0052553B" w:rsidRPr="00B01095" w14:paraId="7C8631AE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E9D2F" w14:textId="77777777" w:rsidR="0052553B" w:rsidRPr="00B01095" w:rsidRDefault="0052553B" w:rsidP="00B95B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0109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0F614" w14:textId="68952AE6" w:rsidR="0052553B" w:rsidRPr="00B01095" w:rsidRDefault="00B01095" w:rsidP="00B95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1095">
              <w:rPr>
                <w:rFonts w:ascii="Arial" w:eastAsia="Times New Roman" w:hAnsi="Arial" w:cs="Arial"/>
                <w:b/>
                <w:bCs/>
                <w:color w:val="000000"/>
              </w:rPr>
              <w:t>(</w:t>
            </w:r>
            <w:r w:rsidR="0052553B" w:rsidRPr="00B01095">
              <w:rPr>
                <w:rFonts w:ascii="Arial" w:eastAsia="Times New Roman" w:hAnsi="Arial" w:cs="Arial"/>
                <w:b/>
                <w:bCs/>
                <w:color w:val="000000"/>
              </w:rPr>
              <w:t>n=</w:t>
            </w:r>
            <w:r w:rsidRPr="00B01095">
              <w:rPr>
                <w:rFonts w:ascii="Arial" w:eastAsia="Times New Roman" w:hAnsi="Arial" w:cs="Arial"/>
                <w:b/>
                <w:bCs/>
                <w:color w:val="000000"/>
              </w:rPr>
              <w:t>30,171</w:t>
            </w:r>
            <w:r w:rsidR="0052553B" w:rsidRPr="00B01095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D4D94" w14:textId="4999C560" w:rsidR="0052553B" w:rsidRPr="00B01095" w:rsidRDefault="0052553B" w:rsidP="00B95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01095">
              <w:rPr>
                <w:rFonts w:ascii="Arial" w:eastAsia="Times New Roman" w:hAnsi="Arial" w:cs="Arial"/>
                <w:b/>
                <w:bCs/>
                <w:color w:val="000000"/>
              </w:rPr>
              <w:t>(n=</w:t>
            </w:r>
            <w:r w:rsidR="00B01095" w:rsidRPr="00B01095">
              <w:rPr>
                <w:rFonts w:ascii="Arial" w:eastAsia="Times New Roman" w:hAnsi="Arial" w:cs="Arial"/>
                <w:b/>
                <w:bCs/>
                <w:color w:val="000000"/>
              </w:rPr>
              <w:t>218,961</w:t>
            </w:r>
            <w:r w:rsidRPr="00B01095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</w:tr>
      <w:tr w:rsidR="0052553B" w:rsidRPr="00B01095" w14:paraId="073F3F3C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D76C" w14:textId="77777777" w:rsidR="0052553B" w:rsidRPr="00DF7D15" w:rsidRDefault="0052553B" w:rsidP="00B95B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Sleeve Gastrectomy,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23C6" w14:textId="76061702" w:rsidR="0052553B" w:rsidRPr="00B01095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109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13,468 (44.6%)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3F18" w14:textId="77777777" w:rsidR="0052553B" w:rsidRPr="00B01095" w:rsidRDefault="0052553B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10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52553B" w:rsidRPr="00B01095" w14:paraId="309AFD7C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872A" w14:textId="77777777" w:rsidR="0052553B" w:rsidRPr="00DF7D15" w:rsidRDefault="0052553B" w:rsidP="00B95B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Roux-en-Y Gastric Bypass,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09BD" w14:textId="52E6926C" w:rsidR="0052553B" w:rsidRPr="00B01095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109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16,703 (55.4%)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42F8" w14:textId="728C28E0" w:rsidR="0052553B" w:rsidRPr="00B01095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0109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</w:tr>
      <w:tr w:rsidR="00B01095" w:rsidRPr="0054624E" w14:paraId="20A3BBC2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4C46" w14:textId="77777777" w:rsidR="00B01095" w:rsidRPr="00DF7D15" w:rsidRDefault="00B01095" w:rsidP="00B01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(years), mean (SD)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A9E52E" w14:textId="3F8AF273" w:rsidR="00B01095" w:rsidRPr="0054624E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45.0 (11.0)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CA080D" w14:textId="5083F61A" w:rsidR="00B01095" w:rsidRPr="0054624E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45.6 (11.7)</w:t>
            </w:r>
          </w:p>
        </w:tc>
      </w:tr>
      <w:tr w:rsidR="00B01095" w:rsidRPr="0054624E" w14:paraId="79F16BAE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BD92" w14:textId="77777777" w:rsidR="00B01095" w:rsidRPr="00DF7D15" w:rsidRDefault="00B01095" w:rsidP="00B01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Categories,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5771" w14:textId="77777777" w:rsidR="00B01095" w:rsidRPr="0054624E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55E1" w14:textId="77777777" w:rsidR="00B01095" w:rsidRPr="0054624E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B01095" w:rsidRPr="0054624E" w14:paraId="4ACBD35C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F556" w14:textId="77777777" w:rsidR="00B01095" w:rsidRPr="00DF7D15" w:rsidRDefault="00B01095" w:rsidP="00B01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&lt;45 y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51CB94A" w14:textId="7C42E61C" w:rsidR="00B01095" w:rsidRPr="0054624E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14,705 (48.7%)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FD0595" w14:textId="2D82BE6D" w:rsidR="00B01095" w:rsidRPr="0054624E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103,859 (47.4%)</w:t>
            </w:r>
          </w:p>
        </w:tc>
      </w:tr>
      <w:tr w:rsidR="00B01095" w:rsidRPr="0054624E" w14:paraId="4DCB9E69" w14:textId="77777777" w:rsidTr="00377160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4D09" w14:textId="77777777" w:rsidR="00B01095" w:rsidRPr="00DF7D15" w:rsidRDefault="00B01095" w:rsidP="00B01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≥45 y - &lt;65 y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30193B" w14:textId="4F4B0FA2" w:rsidR="00B01095" w:rsidRPr="0054624E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14,436 (47.8%)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44A06E" w14:textId="0A67E865" w:rsidR="00B01095" w:rsidRPr="0054624E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106,196 (48.5%)</w:t>
            </w:r>
          </w:p>
        </w:tc>
      </w:tr>
      <w:tr w:rsidR="00B01095" w:rsidRPr="0054624E" w14:paraId="63C94055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0521" w14:textId="77777777" w:rsidR="00B01095" w:rsidRPr="00DF7D15" w:rsidRDefault="00B01095" w:rsidP="00B01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≥65 y - &lt;80 y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967470" w14:textId="26EFEE68" w:rsidR="00B01095" w:rsidRPr="0054624E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1,030 (3.4%)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FDE864" w14:textId="5D99C46D" w:rsidR="00B01095" w:rsidRPr="0054624E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8,906 (4.1%)</w:t>
            </w:r>
          </w:p>
        </w:tc>
      </w:tr>
      <w:tr w:rsidR="00B01095" w:rsidRPr="0054624E" w14:paraId="37552D58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EE65" w14:textId="77777777" w:rsidR="00B01095" w:rsidRPr="00DF7D15" w:rsidRDefault="00B01095" w:rsidP="00B01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Female,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8779A5" w14:textId="228232F7" w:rsidR="00B01095" w:rsidRPr="0054624E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24,652 (81.7%)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52B0CB" w14:textId="77E9E925" w:rsidR="00B01095" w:rsidRPr="0054624E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174,651 (79.8%)</w:t>
            </w:r>
          </w:p>
        </w:tc>
      </w:tr>
      <w:tr w:rsidR="00B01095" w:rsidRPr="0054624E" w14:paraId="4A17DD92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5B63" w14:textId="77777777" w:rsidR="00B01095" w:rsidRPr="00DF7D15" w:rsidRDefault="00B01095" w:rsidP="00B01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Male,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F3DDAD" w14:textId="583717CD" w:rsidR="00B01095" w:rsidRPr="0054624E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5,519 (18.3%)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48C013A" w14:textId="5498F960" w:rsidR="00B01095" w:rsidRPr="0054624E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44,310 (20.2%)</w:t>
            </w:r>
          </w:p>
        </w:tc>
      </w:tr>
      <w:tr w:rsidR="00B01095" w:rsidRPr="0054624E" w14:paraId="731349FF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92B" w14:textId="7CBDFDF4" w:rsidR="00B01095" w:rsidRPr="00DF7D15" w:rsidRDefault="00B01095" w:rsidP="00B01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Race/Ethnicity</w:t>
            </w:r>
            <w:r w:rsidR="00057A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92E7" w14:textId="77777777" w:rsidR="00B01095" w:rsidRPr="0054624E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8F2B" w14:textId="77777777" w:rsidR="00B01095" w:rsidRPr="0054624E" w:rsidRDefault="00B01095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4624E" w:rsidRPr="0054624E" w14:paraId="67AD55DB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B29F" w14:textId="77777777" w:rsidR="0054624E" w:rsidRPr="00DF7D15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Hispanic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7368B0" w14:textId="7575007B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9,580 (31.8%)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83E322" w14:textId="24A0769B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67,487 (30.8%)</w:t>
            </w:r>
          </w:p>
        </w:tc>
      </w:tr>
      <w:tr w:rsidR="0054624E" w:rsidRPr="0054624E" w14:paraId="32C3B95F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AFD6" w14:textId="77777777" w:rsidR="0054624E" w:rsidRPr="00DF7D15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Non-</w:t>
            </w:r>
            <w:proofErr w:type="spellStart"/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hispanic</w:t>
            </w:r>
            <w:proofErr w:type="spellEnd"/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black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3D998F" w14:textId="37460A8F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5,041 (16.7%)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38BD53" w14:textId="150FDDA7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33,555 (15.3%)</w:t>
            </w:r>
          </w:p>
        </w:tc>
      </w:tr>
      <w:tr w:rsidR="0054624E" w:rsidRPr="0054624E" w14:paraId="6D1BEBBD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4F67" w14:textId="77777777" w:rsidR="0054624E" w:rsidRPr="00DF7D15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Non-</w:t>
            </w:r>
            <w:proofErr w:type="spellStart"/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hispanic</w:t>
            </w:r>
            <w:proofErr w:type="spellEnd"/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white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11DD63" w14:textId="32B6A742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14,175 (47.0%)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66F6EF" w14:textId="243B58A2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106,446 (48.6%)</w:t>
            </w:r>
          </w:p>
        </w:tc>
      </w:tr>
      <w:tr w:rsidR="0054624E" w:rsidRPr="0054624E" w14:paraId="576F0B0E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A559" w14:textId="77777777" w:rsidR="0054624E" w:rsidRPr="00DF7D15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Other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E7328E" w14:textId="7C14C986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892 (3.0%)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8B48A8" w14:textId="448412EA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7,644 (3.5%)</w:t>
            </w:r>
          </w:p>
        </w:tc>
      </w:tr>
      <w:tr w:rsidR="0054624E" w:rsidRPr="0054624E" w14:paraId="791872B8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F080" w14:textId="77777777" w:rsidR="0054624E" w:rsidRPr="00DF7D15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Unknown/missing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A250B0" w14:textId="4EFC777D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483 (1.6%)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FE693F" w14:textId="4680D771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3,829 (1.7%)</w:t>
            </w:r>
          </w:p>
        </w:tc>
      </w:tr>
      <w:tr w:rsidR="0054624E" w:rsidRPr="0054624E" w14:paraId="7C29D616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FF12" w14:textId="77777777" w:rsidR="0054624E" w:rsidRPr="00DF7D15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 care site,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23B1" w14:textId="77777777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0216" w14:textId="77777777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4624E" w:rsidRPr="0054624E" w14:paraId="5708407E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10DC" w14:textId="77777777" w:rsidR="0054624E" w:rsidRPr="00DF7D15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Kaiser Permanente Northern California (KPNC)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1EC653" w14:textId="4F60BB1E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9,554 (31.7%)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AB487A" w14:textId="4CF75E4A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87,358 (39.9%)</w:t>
            </w:r>
          </w:p>
        </w:tc>
      </w:tr>
      <w:tr w:rsidR="0054624E" w:rsidRPr="0054624E" w14:paraId="5E82D292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093F" w14:textId="77777777" w:rsidR="0054624E" w:rsidRPr="00DF7D15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Kaiser Permanente Southern California (KPSC)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32B02B" w14:textId="2C12FE76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19,364 (64.2%)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9D4C3E" w14:textId="6FB8CA82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122,257 (55.8%)</w:t>
            </w:r>
          </w:p>
        </w:tc>
      </w:tr>
      <w:tr w:rsidR="0054624E" w:rsidRPr="0054624E" w14:paraId="2145344B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0208" w14:textId="77777777" w:rsidR="0054624E" w:rsidRPr="00DF7D15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Kaiser Permanente Washington (KPWA)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5BBC254" w14:textId="37D87408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1,253 (4.2%)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1AC6B0" w14:textId="05E83326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9,346 (4.3%)</w:t>
            </w:r>
          </w:p>
        </w:tc>
      </w:tr>
      <w:tr w:rsidR="0054624E" w:rsidRPr="0054624E" w14:paraId="741757C8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D95D" w14:textId="77777777" w:rsidR="0054624E" w:rsidRPr="00DF7D15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Insurance Type,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C6DD" w14:textId="77777777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CC59" w14:textId="77777777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4624E" w:rsidRPr="0054624E" w14:paraId="742802B4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919C" w14:textId="77777777" w:rsidR="0054624E" w:rsidRPr="00DF7D15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Commercial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D1F48D" w14:textId="1632C790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27,147 (90.0%)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9F87C3" w14:textId="351E9B2E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191,219 (87.3%)</w:t>
            </w:r>
          </w:p>
        </w:tc>
      </w:tr>
      <w:tr w:rsidR="0054624E" w:rsidRPr="0054624E" w14:paraId="002382B3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9C71" w14:textId="77777777" w:rsidR="0054624E" w:rsidRPr="00DF7D15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Medicaid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0A6801" w14:textId="53FD9EA8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1,192 (4.0%)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44B6BE" w14:textId="43BC696C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10,962 (5.0%)</w:t>
            </w:r>
          </w:p>
        </w:tc>
      </w:tr>
      <w:tr w:rsidR="0054624E" w:rsidRPr="0054624E" w14:paraId="70C8CF50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C140" w14:textId="77777777" w:rsidR="0054624E" w:rsidRPr="00DF7D15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Medicare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57A53F" w14:textId="55109287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1,769 (5.9%)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86B2073" w14:textId="77D215F6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15,616 (7.1%)</w:t>
            </w:r>
          </w:p>
        </w:tc>
      </w:tr>
      <w:tr w:rsidR="0054624E" w:rsidRPr="0054624E" w14:paraId="17CA2026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33B6" w14:textId="77777777" w:rsidR="0054624E" w:rsidRPr="00DF7D15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Other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8BAAC80" w14:textId="7A19F7F4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63 (0.2%)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788D1B" w14:textId="514A3F54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1,164 (0.5%)</w:t>
            </w:r>
          </w:p>
        </w:tc>
      </w:tr>
      <w:tr w:rsidR="0054624E" w:rsidRPr="0054624E" w14:paraId="1AFCF19B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1564" w14:textId="6FBB3A71" w:rsidR="0054624E" w:rsidRPr="00DF7D15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Year of surgery/index date</w:t>
            </w:r>
            <w:r w:rsidR="00057A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7105" w14:textId="77777777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C8E7" w14:textId="77777777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4624E" w:rsidRPr="0054624E" w14:paraId="556D0B36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76D0" w14:textId="77777777" w:rsidR="0054624E" w:rsidRPr="00DF7D15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2005-2007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54008D" w14:textId="1F2F82FB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3,861 (12.8%)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A5E5C7" w14:textId="7CC0A422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26,672 (12.2%)</w:t>
            </w:r>
          </w:p>
        </w:tc>
      </w:tr>
      <w:tr w:rsidR="0054624E" w:rsidRPr="0054624E" w14:paraId="036B89CC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03A3" w14:textId="77777777" w:rsidR="0054624E" w:rsidRPr="00DF7D15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2008-2010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1C6911" w14:textId="44A48704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8,005 (26.5%)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F79DC0" w14:textId="76DC7C6A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53,672 (24.5%)</w:t>
            </w:r>
          </w:p>
        </w:tc>
      </w:tr>
      <w:tr w:rsidR="0054624E" w:rsidRPr="0054624E" w14:paraId="1E33EE52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0FAE" w14:textId="77777777" w:rsidR="0054624E" w:rsidRPr="00ED079C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     2011-2013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70655F" w14:textId="101383D0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12,254 (40.6%)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EDBB36" w14:textId="57B47D9B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87,678 (40.0%)</w:t>
            </w:r>
          </w:p>
        </w:tc>
      </w:tr>
      <w:tr w:rsidR="0054624E" w:rsidRPr="0054624E" w14:paraId="3359447C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8240" w14:textId="77777777" w:rsidR="0054624E" w:rsidRPr="00ED079C" w:rsidRDefault="0054624E" w:rsidP="00546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2014-2015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73AF82" w14:textId="74A720C6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6,051 (20.1%)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20FB65" w14:textId="4AA14B88" w:rsidR="0054624E" w:rsidRPr="0054624E" w:rsidRDefault="0054624E" w:rsidP="005462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4624E">
              <w:rPr>
                <w:rFonts w:ascii="Arial" w:hAnsi="Arial" w:cs="Arial"/>
                <w:color w:val="000000"/>
                <w:sz w:val="18"/>
                <w:szCs w:val="18"/>
              </w:rPr>
              <w:t>50,939 (23.3%)</w:t>
            </w:r>
          </w:p>
        </w:tc>
      </w:tr>
      <w:tr w:rsidR="00377160" w:rsidRPr="00B01095" w14:paraId="1EDC6428" w14:textId="77777777" w:rsidTr="00426271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C027" w14:textId="4F96DB64" w:rsidR="00377160" w:rsidRPr="00ED079C" w:rsidRDefault="00377160" w:rsidP="00377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# </w:t>
            </w:r>
            <w:proofErr w:type="gramStart"/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</w:t>
            </w:r>
            <w:proofErr w:type="gramEnd"/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days health care use in 7-12 months pre index date, mean (SD)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8A674A" w14:textId="5F8B5111" w:rsidR="00377160" w:rsidRPr="00B01095" w:rsidRDefault="00377160" w:rsidP="003771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7.91 (6.82)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7AE5" w14:textId="063E5460" w:rsidR="00377160" w:rsidRPr="00B01095" w:rsidRDefault="00377160" w:rsidP="003771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5.40 (4.86)</w:t>
            </w:r>
          </w:p>
        </w:tc>
      </w:tr>
      <w:tr w:rsidR="00A97B21" w:rsidRPr="00B01095" w14:paraId="43FCFCEC" w14:textId="77777777" w:rsidTr="000600D2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89214" w14:textId="2E8F09C7" w:rsidR="00A97B21" w:rsidRPr="00ED079C" w:rsidRDefault="00A97B21" w:rsidP="00A97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# </w:t>
            </w:r>
            <w:proofErr w:type="gramStart"/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</w:t>
            </w:r>
            <w:proofErr w:type="gramEnd"/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days hospitalized in year prior to index date, mean (SD)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CD8EABF" w14:textId="4076EFC9" w:rsidR="00A97B21" w:rsidRDefault="00A97B21" w:rsidP="00A97B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0.238 (1.34)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2874B" w14:textId="2DD9C4DB" w:rsidR="00A97B21" w:rsidRDefault="00A97B21" w:rsidP="00A97B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0.726 (2.86)</w:t>
            </w:r>
          </w:p>
        </w:tc>
      </w:tr>
      <w:tr w:rsidR="00ED079C" w:rsidRPr="00B01095" w14:paraId="15F5F36C" w14:textId="77777777" w:rsidTr="000600D2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9A5DF" w14:textId="179C3F43" w:rsidR="00ED079C" w:rsidRPr="00ED079C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Charlson</w:t>
            </w:r>
            <w:proofErr w:type="spellEnd"/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Elixhauser</w:t>
            </w:r>
            <w:proofErr w:type="spellEnd"/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comorbidity score,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BFD0440" w14:textId="77777777" w:rsidR="00ED079C" w:rsidRDefault="00ED079C" w:rsidP="00ED079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8D37C" w14:textId="77777777" w:rsidR="00ED079C" w:rsidRDefault="00ED079C" w:rsidP="00ED079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D079C" w:rsidRPr="00B01095" w14:paraId="04364D67" w14:textId="77777777" w:rsidTr="00B758D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78449" w14:textId="5441A557" w:rsidR="00ED079C" w:rsidRPr="00ED079C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5CAB331" w14:textId="6A4B777B" w:rsidR="00ED079C" w:rsidRDefault="00ED079C" w:rsidP="00ED079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5,709 (18.9%)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C49545D" w14:textId="6C339A4C" w:rsidR="00ED079C" w:rsidRDefault="00ED079C" w:rsidP="00ED079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40,118 (18.3%)</w:t>
            </w:r>
          </w:p>
        </w:tc>
      </w:tr>
      <w:tr w:rsidR="00ED079C" w:rsidRPr="00B01095" w14:paraId="067634F8" w14:textId="77777777" w:rsidTr="00193D8E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2884A" w14:textId="7D4DD72A" w:rsidR="00ED079C" w:rsidRPr="00ED079C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E336948" w14:textId="3BB03E2E" w:rsidR="00ED079C" w:rsidRDefault="00ED079C" w:rsidP="00ED079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12,030 (39.9%)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55AC64D" w14:textId="734E39AF" w:rsidR="00ED079C" w:rsidRDefault="00ED079C" w:rsidP="00ED079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94,005 (42.9%)</w:t>
            </w:r>
          </w:p>
        </w:tc>
      </w:tr>
      <w:tr w:rsidR="00ED079C" w:rsidRPr="00B01095" w14:paraId="3A510413" w14:textId="77777777" w:rsidTr="001D5CF1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3E473" w14:textId="7204F2FE" w:rsidR="00ED079C" w:rsidRPr="00ED079C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68FD396" w14:textId="580AA88A" w:rsidR="00ED079C" w:rsidRDefault="00ED079C" w:rsidP="00ED079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7,436 (24.6%)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B50A18" w14:textId="2BF091FF" w:rsidR="00ED079C" w:rsidRDefault="00ED079C" w:rsidP="00ED079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54,028 (24.7%)</w:t>
            </w:r>
          </w:p>
        </w:tc>
      </w:tr>
      <w:tr w:rsidR="00ED079C" w:rsidRPr="00B01095" w14:paraId="54FC22DE" w14:textId="77777777" w:rsidTr="00EA456A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28B43" w14:textId="2D0E2E76" w:rsidR="00ED079C" w:rsidRPr="00ED079C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="00B92F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5D581F9" w14:textId="2DFAF361" w:rsidR="00ED079C" w:rsidRDefault="00ED079C" w:rsidP="00ED079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4,996 (16.6%)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AE81862" w14:textId="0F578AB0" w:rsidR="00ED079C" w:rsidRDefault="00ED079C" w:rsidP="00ED079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30,810 (14.1%)</w:t>
            </w:r>
          </w:p>
        </w:tc>
      </w:tr>
      <w:tr w:rsidR="00ED079C" w:rsidRPr="00B01095" w14:paraId="38957DB7" w14:textId="77777777" w:rsidTr="002A5565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397B9" w14:textId="66CC0A24" w:rsidR="00ED079C" w:rsidRPr="00ED079C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BMI, kg/m2, mean (SD)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F00637B" w14:textId="3F628FA7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44.3 (6.84)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CF54645" w14:textId="432DDA40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42.6 (5.99)</w:t>
            </w:r>
          </w:p>
        </w:tc>
      </w:tr>
      <w:tr w:rsidR="00ED079C" w:rsidRPr="00B01095" w14:paraId="550D4BB9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1885" w14:textId="2B297005" w:rsidR="00ED079C" w:rsidRPr="00ED079C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BMI categories, kg/m2</w:t>
            </w:r>
            <w:r w:rsidR="00057A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4C74" w14:textId="77777777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E970" w14:textId="77777777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D079C" w:rsidRPr="00B01095" w14:paraId="37850173" w14:textId="77777777" w:rsidTr="006D620F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D078" w14:textId="77777777" w:rsidR="00ED079C" w:rsidRPr="00ED079C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≥35-&lt;40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308AC0" w14:textId="2E9872E5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8,923 (29.6%)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47A4AA" w14:textId="297C7603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82,158 (37.5%)</w:t>
            </w:r>
          </w:p>
        </w:tc>
      </w:tr>
      <w:tr w:rsidR="00ED079C" w:rsidRPr="00B01095" w14:paraId="73662FFC" w14:textId="77777777" w:rsidTr="00227017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5DA4" w14:textId="77777777" w:rsidR="00ED079C" w:rsidRPr="00ED079C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≥40-&lt;50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360D47" w14:textId="75499995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15,896 (52.7%)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A85F8B" w14:textId="2395D70D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110,889 (50.6%)</w:t>
            </w:r>
          </w:p>
        </w:tc>
      </w:tr>
      <w:tr w:rsidR="00ED079C" w:rsidRPr="00B01095" w14:paraId="630D0B44" w14:textId="77777777" w:rsidTr="00CE49CD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C43E" w14:textId="77777777" w:rsidR="00ED079C" w:rsidRPr="00ED079C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≥50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B4555E" w14:textId="74524CC5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5,352 (17.7%)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3BBEA1" w14:textId="145829A4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25,914 (11.8%)</w:t>
            </w:r>
          </w:p>
        </w:tc>
      </w:tr>
      <w:tr w:rsidR="00ED079C" w:rsidRPr="00B01095" w14:paraId="154E334D" w14:textId="77777777" w:rsidTr="008003BD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154F" w14:textId="48D7BB8F" w:rsidR="00ED079C" w:rsidRPr="00ED079C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0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Diabetes status</w:t>
            </w:r>
            <w:r w:rsidR="00057A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1C36DC" w14:textId="05F07416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10,071 (33.4%)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719AD9" w14:textId="08B6811C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69,004 (31.5%)</w:t>
            </w:r>
          </w:p>
        </w:tc>
      </w:tr>
      <w:tr w:rsidR="00ED079C" w:rsidRPr="00B01095" w14:paraId="6CF27657" w14:textId="77777777" w:rsidTr="00C7783A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DAD9" w14:textId="174334D8" w:rsidR="00ED079C" w:rsidRPr="00DF7D15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of insulin</w:t>
            </w:r>
            <w:r w:rsidR="00057A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62BAC9" w14:textId="104AE1F5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3,189 (10.6%)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A45F8C" w14:textId="23CB22B0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21,549 (9.8%)</w:t>
            </w:r>
          </w:p>
        </w:tc>
      </w:tr>
      <w:tr w:rsidR="00ED079C" w:rsidRPr="00B01095" w14:paraId="30956CA5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EACE" w14:textId="77777777" w:rsidR="00ED079C" w:rsidRPr="00DF7D15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Dyslipidemia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BCC5" w14:textId="77777777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CCE6" w14:textId="77777777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D079C" w:rsidRPr="00B01095" w14:paraId="7E30B755" w14:textId="77777777" w:rsidTr="009D65F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CEA7" w14:textId="084EF86C" w:rsidR="00ED079C" w:rsidRPr="00DF7D15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Dyslipidemia diagnosis</w:t>
            </w:r>
            <w:r w:rsidR="00057A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585DF45" w14:textId="06768BE9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13,775 (45.7%)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D3249F" w14:textId="57C3941B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73,003 (33.3%)</w:t>
            </w:r>
          </w:p>
        </w:tc>
      </w:tr>
      <w:tr w:rsidR="00ED079C" w:rsidRPr="00B01095" w14:paraId="167A7BC4" w14:textId="77777777" w:rsidTr="00AC7D4B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3456" w14:textId="589CF251" w:rsidR="00ED079C" w:rsidRPr="00DF7D15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Use of a statin</w:t>
            </w:r>
            <w:r w:rsidR="00057A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4295D7" w14:textId="03B661AE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7,205 (23.9%)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7B47B3" w14:textId="06CE1513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49,852 (22.8%)</w:t>
            </w:r>
          </w:p>
        </w:tc>
      </w:tr>
      <w:tr w:rsidR="00ED079C" w:rsidRPr="00B01095" w14:paraId="53F91BFF" w14:textId="77777777" w:rsidTr="0005248B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CA98" w14:textId="1808F847" w:rsidR="00ED079C" w:rsidRPr="00DF7D15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Use of other lipid-lowering medication</w:t>
            </w:r>
            <w:r w:rsidR="00057A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6B127F" w14:textId="1D7C7465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737 (2.4%)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B14D8E" w14:textId="4A8A1823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5,092 (2.3%)</w:t>
            </w:r>
          </w:p>
        </w:tc>
      </w:tr>
      <w:tr w:rsidR="00ED079C" w:rsidRPr="00B01095" w14:paraId="2FA66770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F68E" w14:textId="77777777" w:rsidR="00ED079C" w:rsidRPr="00DF7D15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Hypertension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752A" w14:textId="77777777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7BFD" w14:textId="77777777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D079C" w:rsidRPr="00B01095" w14:paraId="4E8434CE" w14:textId="77777777" w:rsidTr="004007FF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F4F4" w14:textId="77777777" w:rsidR="00ED079C" w:rsidRPr="00DF7D15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Systolic blood pressure, mean (SD)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F3F021" w14:textId="6A17F202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 (13.2)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502ABB" w14:textId="33AC3761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 (13.8)</w:t>
            </w:r>
          </w:p>
        </w:tc>
      </w:tr>
      <w:tr w:rsidR="00ED079C" w:rsidRPr="00B01095" w14:paraId="266C8B47" w14:textId="77777777" w:rsidTr="001B37B9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99D4" w14:textId="77777777" w:rsidR="00ED079C" w:rsidRPr="00DF7D15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Diastolic blood pressure, mean (SD)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1C2F70" w14:textId="77F4F688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75.4 (9.50)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5491DC" w14:textId="0BA2C814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75.7 (9.90)</w:t>
            </w:r>
          </w:p>
        </w:tc>
      </w:tr>
      <w:tr w:rsidR="00ED079C" w:rsidRPr="00B01095" w14:paraId="72853E0B" w14:textId="77777777" w:rsidTr="006F4913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F1FE" w14:textId="1A32CE22" w:rsidR="00ED079C" w:rsidRPr="00B92FA6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B92F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Elevated blood pressure &gt;140/90</w:t>
            </w:r>
            <w:r w:rsidR="00057A53" w:rsidRPr="00B92F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7B76E3" w14:textId="24571C28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3,643 (12.</w:t>
            </w:r>
            <w:r w:rsidR="00B92FA6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8CC598" w14:textId="762EE38C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30,637 (14.</w:t>
            </w:r>
            <w:r w:rsidR="00B92FA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%)</w:t>
            </w:r>
          </w:p>
        </w:tc>
      </w:tr>
      <w:tr w:rsidR="00ED079C" w:rsidRPr="00B01095" w14:paraId="68AC84A2" w14:textId="77777777" w:rsidTr="00791F81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266D" w14:textId="2A1AB0D1" w:rsidR="00ED079C" w:rsidRPr="00DF7D15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Missing BP measures</w:t>
            </w:r>
            <w:r w:rsidR="00057A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911C4F" w14:textId="46833050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1,617 (5.4%)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F7CE27" w14:textId="31E137FE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3,747 (1.7%)</w:t>
            </w:r>
          </w:p>
        </w:tc>
      </w:tr>
      <w:tr w:rsidR="00ED079C" w:rsidRPr="00B01095" w14:paraId="06E24ABB" w14:textId="77777777" w:rsidTr="0029461B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2C38" w14:textId="5CFDF9D2" w:rsidR="00ED079C" w:rsidRPr="00DF7D15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Hypertension diagnosis</w:t>
            </w:r>
            <w:r w:rsidR="00057A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D2335E" w14:textId="41333348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16,540 (54.8%)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095A84" w14:textId="64433688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96,051 (43.9%)</w:t>
            </w:r>
          </w:p>
        </w:tc>
      </w:tr>
      <w:tr w:rsidR="00ED079C" w:rsidRPr="00B01095" w14:paraId="13AB98C8" w14:textId="77777777" w:rsidTr="00CE4C1B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9411" w14:textId="1665DA76" w:rsidR="00ED079C" w:rsidRPr="00DF7D15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Use of ACE inhibitors</w:t>
            </w:r>
            <w:r w:rsidR="00057A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92297E" w14:textId="6121DB96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7,015 (23.3%)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4E8E08" w14:textId="6AF1E50D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47,829 (21.8%)</w:t>
            </w:r>
          </w:p>
        </w:tc>
      </w:tr>
      <w:tr w:rsidR="00ED079C" w:rsidRPr="00B01095" w14:paraId="6BBF218D" w14:textId="77777777" w:rsidTr="00401B4D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FC42" w14:textId="5C7AAD4B" w:rsidR="00ED079C" w:rsidRPr="00DF7D15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Use of ARB</w:t>
            </w:r>
            <w:r w:rsidR="00057A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AA5461" w14:textId="09AC21EA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2,358 (7.8%)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73F65D" w14:textId="2B9DCB13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15,369 (7.0%)</w:t>
            </w:r>
          </w:p>
        </w:tc>
      </w:tr>
      <w:tr w:rsidR="00ED079C" w:rsidRPr="00B01095" w14:paraId="19B74D54" w14:textId="77777777" w:rsidTr="000E3CBA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2146" w14:textId="6956FA93" w:rsidR="00ED079C" w:rsidRPr="00DF7D15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Use of other antihypertensive medications</w:t>
            </w:r>
            <w:r w:rsidR="00057A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44486E" w14:textId="5A733DEA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11,546 (38.3%)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9B812B" w14:textId="121B2B14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76,788 (35.1%)</w:t>
            </w:r>
          </w:p>
        </w:tc>
      </w:tr>
      <w:tr w:rsidR="00ED079C" w:rsidRPr="00B01095" w14:paraId="6701BA94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48EA" w14:textId="74B68C57" w:rsidR="00ED079C" w:rsidRPr="00DF7D15" w:rsidRDefault="00ED079C" w:rsidP="00ED0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Cardiovascular Disease</w:t>
            </w:r>
            <w:r w:rsidR="00057A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F1BB" w14:textId="77777777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59AB" w14:textId="77777777" w:rsidR="00ED079C" w:rsidRPr="00B01095" w:rsidRDefault="00ED079C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913D0" w:rsidRPr="00B01095" w14:paraId="51EE6B2B" w14:textId="77777777" w:rsidTr="00CD76C2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A837" w14:textId="77777777" w:rsidR="007913D0" w:rsidRPr="00B92FA6" w:rsidRDefault="007913D0" w:rsidP="00791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2F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Cardiac event or ischemic heart disease diagnosis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C527C4" w14:textId="388C4ECE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 (0.1%)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E933F40" w14:textId="79B7FC64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916 (0.4%)</w:t>
            </w:r>
          </w:p>
        </w:tc>
      </w:tr>
      <w:tr w:rsidR="007913D0" w:rsidRPr="00B01095" w14:paraId="179F5421" w14:textId="77777777" w:rsidTr="00EA0B1C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2032" w14:textId="77777777" w:rsidR="007913D0" w:rsidRPr="00B92FA6" w:rsidRDefault="007913D0" w:rsidP="00791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2F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Ischemic or hemorrhagic stroke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E9F441" w14:textId="64514D3B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 (0.0%)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4C5680" w14:textId="1E0CC733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384 (0.2%)</w:t>
            </w:r>
          </w:p>
        </w:tc>
      </w:tr>
      <w:tr w:rsidR="007913D0" w:rsidRPr="00B01095" w14:paraId="63F0D8D2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318E" w14:textId="15F86139" w:rsidR="007913D0" w:rsidRPr="00DF7D15" w:rsidRDefault="007913D0" w:rsidP="00791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Smoking status, self-reported</w:t>
            </w:r>
            <w:r w:rsidR="00057A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FDEF" w14:textId="77777777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A280" w14:textId="77777777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913D0" w:rsidRPr="00B01095" w14:paraId="77A340DD" w14:textId="77777777" w:rsidTr="00750AE7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E5B4" w14:textId="77777777" w:rsidR="007913D0" w:rsidRPr="00DF7D15" w:rsidRDefault="007913D0" w:rsidP="00791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     History of smoking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0AF613" w14:textId="6CAF02A1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10,395 (34.5%)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8ED58B" w14:textId="1104D4D9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70,464 (32.2%)</w:t>
            </w:r>
          </w:p>
        </w:tc>
      </w:tr>
      <w:tr w:rsidR="007913D0" w:rsidRPr="00B01095" w14:paraId="10C26D29" w14:textId="77777777" w:rsidTr="00CE517F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4982" w14:textId="77777777" w:rsidR="007913D0" w:rsidRPr="00DF7D15" w:rsidRDefault="007913D0" w:rsidP="00791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Never smoker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9CD75F" w14:textId="31610FB4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17,424 (57.8%)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FF1480" w14:textId="73A43990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131,056 (59.9%)</w:t>
            </w:r>
          </w:p>
        </w:tc>
      </w:tr>
      <w:tr w:rsidR="007913D0" w:rsidRPr="00B01095" w14:paraId="34886E8D" w14:textId="77777777" w:rsidTr="00D035B6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7EB6" w14:textId="77777777" w:rsidR="007913D0" w:rsidRPr="00DF7D15" w:rsidRDefault="007913D0" w:rsidP="00791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Missing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23C42A" w14:textId="3DC04DD3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2,352 (7.8%)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295401" w14:textId="157675D7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17,441 (8.0%)</w:t>
            </w:r>
          </w:p>
        </w:tc>
      </w:tr>
      <w:tr w:rsidR="007913D0" w:rsidRPr="00B01095" w14:paraId="75E60782" w14:textId="77777777" w:rsidTr="00377160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D5EF" w14:textId="66F4AEF2" w:rsidR="007913D0" w:rsidRPr="00DF7D15" w:rsidRDefault="007913D0" w:rsidP="00791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Mental Health Diagnoses</w:t>
            </w:r>
            <w:r w:rsidR="00057A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334E" w14:textId="77777777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E604" w14:textId="77777777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913D0" w:rsidRPr="00B01095" w14:paraId="56ECC772" w14:textId="77777777" w:rsidTr="005339CF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0130" w14:textId="77777777" w:rsidR="007913D0" w:rsidRPr="00DF7D15" w:rsidRDefault="007913D0" w:rsidP="00791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No mental health conditions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2944C2" w14:textId="05988BCE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14,591 (48.4%)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3FBAC3" w14:textId="48382099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124,017 (56.6%)</w:t>
            </w:r>
          </w:p>
        </w:tc>
      </w:tr>
      <w:tr w:rsidR="007913D0" w:rsidRPr="00B01095" w14:paraId="115B6E3F" w14:textId="77777777" w:rsidTr="000F40C5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3CF3" w14:textId="77777777" w:rsidR="007913D0" w:rsidRPr="00DF7D15" w:rsidRDefault="007913D0" w:rsidP="00791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Mild-to-moderate depression or anxiety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AB1CA0" w14:textId="16DFA28F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12,278 (40.7%)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762AF9" w14:textId="1C6C167A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70,805 (32.3%)</w:t>
            </w:r>
          </w:p>
        </w:tc>
      </w:tr>
      <w:tr w:rsidR="007913D0" w:rsidRPr="00B01095" w14:paraId="10630C4A" w14:textId="77777777" w:rsidTr="008A64AB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2DEA" w14:textId="77777777" w:rsidR="007913D0" w:rsidRPr="00DF7D15" w:rsidRDefault="007913D0" w:rsidP="00791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Severe depression or anxiety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6B71B3" w14:textId="3996E6F1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1,348 (4.5%)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F5DE6E" w14:textId="6D2672E1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7,879 (3.6%)</w:t>
            </w:r>
          </w:p>
        </w:tc>
      </w:tr>
      <w:tr w:rsidR="007913D0" w:rsidRPr="00B01095" w14:paraId="1ECC713E" w14:textId="77777777" w:rsidTr="00C435C7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1CB1" w14:textId="77777777" w:rsidR="007913D0" w:rsidRPr="00DF7D15" w:rsidRDefault="007913D0" w:rsidP="00791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7D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Isolated substance abuse/eating disorder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E899C6" w14:textId="403E0AB5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228 (0.8%)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603B36" w14:textId="272DA7BC" w:rsidR="007913D0" w:rsidRPr="00B01095" w:rsidRDefault="007913D0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1,254 (0.6%)</w:t>
            </w:r>
          </w:p>
        </w:tc>
      </w:tr>
      <w:tr w:rsidR="00057A53" w:rsidRPr="00B01095" w14:paraId="7683A385" w14:textId="77777777" w:rsidTr="00C435C7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A341D" w14:textId="7FB64A92" w:rsidR="00057A53" w:rsidRPr="00DF7D15" w:rsidRDefault="00057A53" w:rsidP="00057A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7A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Bipolar, psychosis, or schizophrenia-spectrum disorder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D7E0A88" w14:textId="1A855B14" w:rsidR="00057A53" w:rsidRDefault="00057A53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1,726 (5.7%)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76706FA" w14:textId="0903BC93" w:rsidR="00057A53" w:rsidRDefault="00057A53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15,006 (6.9%)</w:t>
            </w:r>
          </w:p>
        </w:tc>
      </w:tr>
      <w:tr w:rsidR="00057A53" w:rsidRPr="00B01095" w14:paraId="51CF184C" w14:textId="77777777" w:rsidTr="00C435C7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EE05B" w14:textId="152CB2D1" w:rsidR="00057A53" w:rsidRPr="00057A53" w:rsidRDefault="00057A53" w:rsidP="00057A53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</w:pPr>
            <w:r w:rsidRPr="00057A53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  <w:t>Oral contraceptive use at index date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1B1D15B" w14:textId="77777777" w:rsidR="00057A53" w:rsidRDefault="00057A53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DB98924" w14:textId="77777777" w:rsidR="00057A53" w:rsidRDefault="00057A53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C1882" w:rsidRPr="00B01095" w14:paraId="465D7FEC" w14:textId="77777777" w:rsidTr="00C435C7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B3320" w14:textId="6ED4B325" w:rsidR="009C1882" w:rsidRPr="00057A53" w:rsidRDefault="009C1882" w:rsidP="009C1882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</w:pPr>
            <w:r w:rsidRPr="00057A53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  <w:t xml:space="preserve">     Current,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8E5177B" w14:textId="27DC98C7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1,661 (5.5%)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7C2C71D" w14:textId="5DF35021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13,873 (6.3%)</w:t>
            </w:r>
          </w:p>
        </w:tc>
      </w:tr>
      <w:tr w:rsidR="009C1882" w:rsidRPr="00B01095" w14:paraId="01610DAC" w14:textId="77777777" w:rsidTr="00C435C7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5E49E" w14:textId="70E98D9F" w:rsidR="009C1882" w:rsidRPr="00057A53" w:rsidRDefault="009C1882" w:rsidP="009C1882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</w:pPr>
            <w:r w:rsidRPr="00057A53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  <w:t xml:space="preserve">     Not current,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D069B2" w14:textId="67792B87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28,510 (94.5%)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C73CBDE" w14:textId="2E87CC4F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205,088 (93.7%)</w:t>
            </w:r>
          </w:p>
        </w:tc>
      </w:tr>
      <w:tr w:rsidR="009C1882" w:rsidRPr="00B01095" w14:paraId="4E809C37" w14:textId="77777777" w:rsidTr="00C435C7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50D95" w14:textId="4166E3EE" w:rsidR="009C1882" w:rsidRPr="00057A53" w:rsidRDefault="009C1882" w:rsidP="009C1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  <w:t>Hormone Therapy</w:t>
            </w:r>
            <w:r w:rsidRPr="00057A53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  <w:t xml:space="preserve"> use at index date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D16CEE7" w14:textId="77777777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F0C1B50" w14:textId="77777777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C1882" w:rsidRPr="00B01095" w14:paraId="494B3415" w14:textId="77777777" w:rsidTr="00C435C7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A08E5" w14:textId="396F078C" w:rsidR="009C1882" w:rsidRPr="00057A53" w:rsidRDefault="009C1882" w:rsidP="009C1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7A53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  <w:t xml:space="preserve">     Current,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2541E0B" w14:textId="7E042975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562 (1.9%)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0117891" w14:textId="186B8555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3,773 (1.7%)</w:t>
            </w:r>
          </w:p>
        </w:tc>
      </w:tr>
      <w:tr w:rsidR="009C1882" w:rsidRPr="00B01095" w14:paraId="1306C978" w14:textId="77777777" w:rsidTr="00C435C7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1BABC" w14:textId="5073E7C1" w:rsidR="009C1882" w:rsidRPr="00057A53" w:rsidRDefault="009C1882" w:rsidP="009C1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7A53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  <w:t xml:space="preserve">     Not current,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2B580C2" w14:textId="727BBA72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29,609 (98.1%)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81970BC" w14:textId="6E7900A1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215,188 (98.3%)</w:t>
            </w:r>
          </w:p>
        </w:tc>
      </w:tr>
      <w:tr w:rsidR="009C1882" w:rsidRPr="00B01095" w14:paraId="5D7CEE70" w14:textId="77777777" w:rsidTr="00C435C7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3A81E" w14:textId="6E50108C" w:rsidR="009C1882" w:rsidRPr="00057A53" w:rsidRDefault="009C1882" w:rsidP="009C1882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  <w:t>Anticoagulant</w:t>
            </w:r>
            <w:r w:rsidRPr="00057A53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  <w:t xml:space="preserve"> use at index date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3254278" w14:textId="77777777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773B894" w14:textId="77777777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C1882" w:rsidRPr="00B01095" w14:paraId="593C09EF" w14:textId="77777777" w:rsidTr="00C435C7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C814C" w14:textId="24466CF8" w:rsidR="009C1882" w:rsidRPr="00057A53" w:rsidRDefault="009C1882" w:rsidP="009C1882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</w:pPr>
            <w:r w:rsidRPr="00057A53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  <w:t xml:space="preserve">     Current,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F394502" w14:textId="73E4F134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238 (0.8%)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3193611" w14:textId="31064D74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2,157 (1.0%)</w:t>
            </w:r>
          </w:p>
        </w:tc>
      </w:tr>
      <w:tr w:rsidR="009C1882" w:rsidRPr="00B01095" w14:paraId="4CECD8E7" w14:textId="77777777" w:rsidTr="00C435C7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90274" w14:textId="3CCF18F8" w:rsidR="009C1882" w:rsidRPr="00057A53" w:rsidRDefault="009C1882" w:rsidP="009C1882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</w:pPr>
            <w:r w:rsidRPr="00057A53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  <w:t xml:space="preserve">     Not current, n (%)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C0FE917" w14:textId="2458D1DC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29,933 (99.2%)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96E061A" w14:textId="7E779ED7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216,804 (99.0%)</w:t>
            </w:r>
          </w:p>
        </w:tc>
      </w:tr>
      <w:tr w:rsidR="009C1882" w:rsidRPr="00B01095" w14:paraId="4321D877" w14:textId="77777777" w:rsidTr="00C435C7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F027F" w14:textId="5100DA80" w:rsidR="009C1882" w:rsidRPr="00057A53" w:rsidRDefault="009C1882" w:rsidP="009C1882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  <w:t>Anticoagulant</w:t>
            </w:r>
            <w:r w:rsidRPr="00057A53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  <w:t xml:space="preserve"> use </w:t>
            </w:r>
            <w:r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  <w:t>30 days prior to the</w:t>
            </w:r>
            <w:r w:rsidRPr="00057A53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  <w:t xml:space="preserve"> index date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A7FA3FF" w14:textId="77777777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DC329A7" w14:textId="77777777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C1882" w:rsidRPr="00B01095" w14:paraId="49B7DA5A" w14:textId="77777777" w:rsidTr="00E7072C">
        <w:trPr>
          <w:trHeight w:val="276"/>
        </w:trPr>
        <w:tc>
          <w:tcPr>
            <w:tcW w:w="64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BF591ED" w14:textId="760B1B61" w:rsidR="009C1882" w:rsidRPr="00057A53" w:rsidRDefault="009C1882" w:rsidP="009C1882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</w:pPr>
            <w:r w:rsidRPr="00057A53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  <w:t xml:space="preserve">     Current, n (%)</w:t>
            </w:r>
          </w:p>
        </w:tc>
        <w:tc>
          <w:tcPr>
            <w:tcW w:w="378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76EC271B" w14:textId="053FC55E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193 (0.6%)</w:t>
            </w: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5CA53A3B" w14:textId="07BD93A7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2,123 (1.0%)</w:t>
            </w:r>
          </w:p>
        </w:tc>
      </w:tr>
      <w:tr w:rsidR="009C1882" w:rsidRPr="00B01095" w14:paraId="5496D1D8" w14:textId="77777777" w:rsidTr="00E7072C">
        <w:trPr>
          <w:trHeight w:val="276"/>
        </w:trPr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1023A0" w14:textId="232649E8" w:rsidR="009C1882" w:rsidRPr="00057A53" w:rsidRDefault="009C1882" w:rsidP="009C1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7A53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</w:rPr>
              <w:t xml:space="preserve">     Not current, n (%)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14:paraId="0E337503" w14:textId="0ABBAB72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29,978 (99.4%)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14:paraId="671CBD4B" w14:textId="5CACDF92" w:rsidR="009C1882" w:rsidRDefault="009C1882" w:rsidP="009C18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216,838 (99.0%)</w:t>
            </w:r>
          </w:p>
        </w:tc>
      </w:tr>
      <w:tr w:rsidR="009C1882" w:rsidRPr="00B01095" w14:paraId="59023FA2" w14:textId="77777777" w:rsidTr="00E7072C">
        <w:trPr>
          <w:trHeight w:val="276"/>
        </w:trPr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A6700A" w14:textId="77777777" w:rsidR="009C1882" w:rsidRPr="00B01095" w:rsidRDefault="009C1882" w:rsidP="009C1882">
            <w:pPr>
              <w:spacing w:after="0" w:line="240" w:lineRule="auto"/>
              <w:rPr>
                <w:rFonts w:ascii="Arial" w:eastAsia="Times New Roman" w:hAnsi="Arial" w:cs="Arial"/>
                <w:i/>
                <w:color w:val="0070C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520D9" w14:textId="55B681DE" w:rsidR="009C1882" w:rsidRPr="00B01095" w:rsidRDefault="009C1882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A105B" w14:textId="55A10B12" w:rsidR="009C1882" w:rsidRPr="00B01095" w:rsidRDefault="009C1882" w:rsidP="009C1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</w:rPr>
            </w:pPr>
          </w:p>
        </w:tc>
      </w:tr>
    </w:tbl>
    <w:p w14:paraId="0DD5E9CE" w14:textId="77777777" w:rsidR="0052553B" w:rsidRPr="00B01095" w:rsidRDefault="0052553B">
      <w:pPr>
        <w:rPr>
          <w:rFonts w:ascii="Arial" w:hAnsi="Arial" w:cs="Arial"/>
        </w:rPr>
      </w:pPr>
    </w:p>
    <w:sectPr w:rsidR="0052553B" w:rsidRPr="00B01095" w:rsidSect="00D560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3B"/>
    <w:rsid w:val="00057A53"/>
    <w:rsid w:val="00377160"/>
    <w:rsid w:val="0052553B"/>
    <w:rsid w:val="0054624E"/>
    <w:rsid w:val="007913D0"/>
    <w:rsid w:val="009C1882"/>
    <w:rsid w:val="00A97B21"/>
    <w:rsid w:val="00B01095"/>
    <w:rsid w:val="00B92FA6"/>
    <w:rsid w:val="00D56000"/>
    <w:rsid w:val="00DF7D15"/>
    <w:rsid w:val="00E7072C"/>
    <w:rsid w:val="00ED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4482F"/>
  <w15:chartTrackingRefBased/>
  <w15:docId w15:val="{058BA6C8-C5BE-8A41-8CBB-14521FEA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53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Benz, Luke</dc:creator>
  <cp:keywords/>
  <dc:description/>
  <cp:lastModifiedBy>Benz, Luke</cp:lastModifiedBy>
  <cp:revision>8</cp:revision>
  <cp:lastPrinted>2023-01-05T23:06:00Z</cp:lastPrinted>
  <dcterms:created xsi:type="dcterms:W3CDTF">2023-01-05T20:37:00Z</dcterms:created>
  <dcterms:modified xsi:type="dcterms:W3CDTF">2023-01-10T16:26:00Z</dcterms:modified>
</cp:coreProperties>
</file>