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102.3 - Balance/Reconcile Bank Accounts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3fucto3t9gq7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40" w:before="240" w:lineRule="auto"/>
        <w:rPr/>
      </w:pPr>
      <w:bookmarkStart w:colFirst="0" w:colLast="0" w:name="_7iq5s0phlkw" w:id="2"/>
      <w:bookmarkEnd w:id="2"/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1.100 - Morton Community Bank - main checking account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1.151 - Savings Account - for big expenditures such as cars, cubicles, etc.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1.152 - Erin's Account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CD’s - each for $100,000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we earn interest, we have to update the amounts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they expire, we have to renew them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40" w:before="240" w:lineRule="auto"/>
        <w:rPr/>
      </w:pPr>
      <w:bookmarkStart w:colFirst="0" w:colLast="0" w:name="_d800l8ddcn9g" w:id="3"/>
      <w:bookmarkEnd w:id="3"/>
      <w:r w:rsidDel="00000000" w:rsidR="00000000" w:rsidRPr="00000000">
        <w:rPr>
          <w:rtl w:val="0"/>
        </w:rPr>
        <w:t xml:space="preserve">Balance Checking Account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on the Main Bank account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 the “spent” column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on the entry / add vendor/client / attach invoice from email / add a memo / click add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there is a match found/click match / this means there was already an expense input into QuickBooks that it is matching to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that the account balances once all the “spent” columns are cleared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Bank Balance - QuickBooks balance = the amounts in the bank register that haven't cleared yet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Click on go to bank register and look for any that do not show a green symbol - this means they have not cleared yet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40" w:before="240" w:lineRule="auto"/>
        <w:rPr/>
      </w:pPr>
      <w:bookmarkStart w:colFirst="0" w:colLast="0" w:name="_7gnlnwd32kry" w:id="4"/>
      <w:bookmarkEnd w:id="4"/>
      <w:r w:rsidDel="00000000" w:rsidR="00000000" w:rsidRPr="00000000">
        <w:rPr>
          <w:rtl w:val="0"/>
        </w:rPr>
        <w:t xml:space="preserve">Reconcile Checking Account - Monthly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 QuickBooks / click transactions / click reconcile/choose 1.100 R-B Community Bank Checking/input statement ending balance and end date/click start reconciling</w:t>
      </w:r>
    </w:p>
    <w:p w:rsidR="00000000" w:rsidDel="00000000" w:rsidP="00000000" w:rsidRDefault="00000000" w:rsidRPr="00000000" w14:paraId="00000014">
      <w:pPr>
        <w:pStyle w:val="Heading2"/>
        <w:spacing w:after="240" w:before="240" w:lineRule="auto"/>
        <w:rPr/>
      </w:pPr>
      <w:bookmarkStart w:colFirst="0" w:colLast="0" w:name="_jm5yfa5e72wu" w:id="5"/>
      <w:bookmarkEnd w:id="5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k1rlju1m5c2a" w:id="6"/>
      <w:bookmarkEnd w:id="6"/>
      <w:r w:rsidDel="00000000" w:rsidR="00000000" w:rsidRPr="00000000">
        <w:rPr>
          <w:rtl w:val="0"/>
        </w:rPr>
        <w:t xml:space="preserve">Balance Bank Accounts - Daily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Balance 1.100 Morton Community Bank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Balance 1.151 Capex Savings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Balance 1.152 LTIP Savings (Erin's Account)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6twejxqspty8" w:id="7"/>
      <w:bookmarkEnd w:id="7"/>
      <w:r w:rsidDel="00000000" w:rsidR="00000000" w:rsidRPr="00000000">
        <w:rPr>
          <w:rtl w:val="0"/>
        </w:rPr>
        <w:t xml:space="preserve">Reconcile Checking Account - Monthly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Reconcile the checking account when we receive the bank statement in the mail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