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209.2 Checklist- Steps for Closing a Won Deal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ina1f4zhna"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To assist sales leads with how to close a deal as “Won”.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fo289mekaci"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Sales lead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5beqzqa7hpw"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7">
      <w:pPr>
        <w:rPr/>
      </w:pPr>
      <w:r w:rsidDel="00000000" w:rsidR="00000000" w:rsidRPr="00000000">
        <w:rPr>
          <w:rtl w:val="0"/>
        </w:rPr>
        <w:t xml:space="preserve">These tasks are to be executed by the designated Sales Lead, or deal owner, for that deal.</w:t>
      </w:r>
    </w:p>
    <w:p w:rsidR="00000000" w:rsidDel="00000000" w:rsidP="00000000" w:rsidRDefault="00000000" w:rsidRPr="00000000" w14:paraId="00000008">
      <w:pPr>
        <w:rPr/>
      </w:pPr>
      <w:r w:rsidDel="00000000" w:rsidR="00000000" w:rsidRPr="00000000">
        <w:rPr>
          <w:rtl w:val="0"/>
        </w:rPr>
        <w:t xml:space="preserve">(See checklists below for more information)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881q3ey1unt3" w:id="4"/>
      <w:bookmarkEnd w:id="4"/>
      <w:r w:rsidDel="00000000" w:rsidR="00000000" w:rsidRPr="00000000">
        <w:rPr>
          <w:b w:val="1"/>
          <w:bCs w:val="1"/>
          <w:sz w:val="34"/>
          <w:szCs w:val="34"/>
          <w:rtl w:val="0"/>
        </w:rPr>
        <w:t xml:space="preserve">Systems &amp; Prerequisites</w:t>
      </w:r>
    </w:p>
    <w:p w:rsidR="00000000" w:rsidDel="00000000" w:rsidP="00000000" w:rsidRDefault="00000000" w:rsidRPr="00000000" w14:paraId="0000000A">
      <w:pPr>
        <w:rPr/>
      </w:pPr>
      <w:r w:rsidDel="00000000" w:rsidR="00000000" w:rsidRPr="00000000">
        <w:rPr>
          <w:rtl w:val="0"/>
        </w:rPr>
        <w:t xml:space="preserve">Pipedrive</w:t>
      </w:r>
    </w:p>
    <w:p w:rsidR="00000000" w:rsidDel="00000000" w:rsidP="00000000" w:rsidRDefault="00000000" w:rsidRPr="00000000" w14:paraId="0000000B">
      <w:pPr>
        <w:rPr/>
      </w:pPr>
      <w:r w:rsidDel="00000000" w:rsidR="00000000" w:rsidRPr="00000000">
        <w:rPr>
          <w:rtl w:val="0"/>
        </w:rPr>
        <w:t xml:space="preserve">Trello</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569spsbsrtt5" w:id="5"/>
      <w:bookmarkEnd w:id="5"/>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D">
      <w:pPr>
        <w:rPr/>
      </w:pPr>
      <w:r w:rsidDel="00000000" w:rsidR="00000000" w:rsidRPr="00000000">
        <w:rPr>
          <w:rtl w:val="0"/>
        </w:rPr>
        <w:t xml:space="preserve">MC - Marketing Coordinator</w:t>
      </w:r>
    </w:p>
    <w:p w:rsidR="00000000" w:rsidDel="00000000" w:rsidP="00000000" w:rsidRDefault="00000000" w:rsidRPr="00000000" w14:paraId="0000000E">
      <w:pPr>
        <w:rPr/>
      </w:pPr>
      <w:r w:rsidDel="00000000" w:rsidR="00000000" w:rsidRPr="00000000">
        <w:rPr>
          <w:rtl w:val="0"/>
        </w:rPr>
        <w:t xml:space="preserve">SL - Sales Lead</w:t>
      </w:r>
    </w:p>
    <w:p w:rsidR="00000000" w:rsidDel="00000000" w:rsidP="00000000" w:rsidRDefault="00000000" w:rsidRPr="00000000" w14:paraId="0000000F">
      <w:pPr>
        <w:rPr/>
      </w:pPr>
      <w:r w:rsidDel="00000000" w:rsidR="00000000" w:rsidRPr="00000000">
        <w:rPr>
          <w:rtl w:val="0"/>
        </w:rPr>
        <w:t xml:space="preserve">TL - Team Lead</w:t>
      </w:r>
    </w:p>
    <w:p w:rsidR="00000000" w:rsidDel="00000000" w:rsidP="00000000" w:rsidRDefault="00000000" w:rsidRPr="00000000" w14:paraId="00000010">
      <w:pPr>
        <w:rPr/>
      </w:pPr>
      <w:r w:rsidDel="00000000" w:rsidR="00000000" w:rsidRPr="00000000">
        <w:rPr>
          <w:rtl w:val="0"/>
        </w:rPr>
        <w:t xml:space="preserve">TE- Technical Expert</w:t>
      </w:r>
    </w:p>
    <w:p w:rsidR="00000000" w:rsidDel="00000000" w:rsidP="00000000" w:rsidRDefault="00000000" w:rsidRPr="00000000" w14:paraId="00000011">
      <w:pPr>
        <w:rPr/>
      </w:pPr>
      <w:r w:rsidDel="00000000" w:rsidR="00000000" w:rsidRPr="00000000">
        <w:rPr>
          <w:rtl w:val="0"/>
        </w:rPr>
        <w:t xml:space="preserve">PM- Project Manager</w:t>
      </w:r>
    </w:p>
    <w:p w:rsidR="00000000" w:rsidDel="00000000" w:rsidP="00000000" w:rsidRDefault="00000000" w:rsidRPr="00000000" w14:paraId="00000012">
      <w:pPr>
        <w:pStyle w:val="Heading2"/>
        <w:spacing w:after="240" w:before="240" w:lineRule="auto"/>
        <w:rPr/>
      </w:pPr>
      <w:bookmarkStart w:colFirst="0" w:colLast="0" w:name="_jm5yfa5e72wu" w:id="6"/>
      <w:bookmarkEnd w:id="6"/>
      <w:r w:rsidDel="00000000" w:rsidR="00000000" w:rsidRPr="00000000">
        <w:rPr>
          <w:rtl w:val="0"/>
        </w:rPr>
        <w:t xml:space="preserve">Checklists</w:t>
      </w:r>
    </w:p>
    <w:p w:rsidR="00000000" w:rsidDel="00000000" w:rsidP="00000000" w:rsidRDefault="00000000" w:rsidRPr="00000000" w14:paraId="00000013">
      <w:pPr>
        <w:pStyle w:val="Heading3"/>
        <w:rPr/>
      </w:pPr>
      <w:bookmarkStart w:colFirst="0" w:colLast="0" w:name="_thkwok4ishyi" w:id="7"/>
      <w:bookmarkEnd w:id="7"/>
      <w:r w:rsidDel="00000000" w:rsidR="00000000" w:rsidRPr="00000000">
        <w:rPr>
          <w:rtl w:val="0"/>
        </w:rPr>
        <w:t xml:space="preserve">Closing a Deal as Won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SL verifies the deal value in Pipedrive to match the signed quote/proposal.</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SL to review Deal details to make sure all of the info is filled in correctly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Make sure the signed contract includes the scope, signature, and price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SL requests PM name from TL and fills in the field prior to marking it Won in Pipedrive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SL Marks Deal won in Pipedrive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SL forwards signed contract to </w:t>
      </w:r>
      <w:hyperlink r:id="rId6">
        <w:r w:rsidDel="00000000" w:rsidR="00000000" w:rsidRPr="00000000">
          <w:rPr>
            <w:color w:val="1155cc"/>
            <w:u w:val="single"/>
            <w:rtl w:val="0"/>
          </w:rPr>
          <w:t xml:space="preserve">ar@cloudpointgeo.com</w:t>
        </w:r>
      </w:hyperlink>
      <w:r w:rsidDel="00000000" w:rsidR="00000000" w:rsidRPr="00000000">
        <w:rPr>
          <w:rtl w:val="0"/>
        </w:rPr>
        <w:t xml:space="preserve"> for filing and setup.  Be sure to let them know if 2.5% discount applies for invoicing (Managed Services only)</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SL sends</w:t>
      </w:r>
      <w:hyperlink r:id="rId7">
        <w:r w:rsidDel="00000000" w:rsidR="00000000" w:rsidRPr="00000000">
          <w:rPr>
            <w:color w:val="1155cc"/>
            <w:u w:val="single"/>
            <w:rtl w:val="0"/>
          </w:rPr>
          <w:t xml:space="preserve"> Welcome Aboard email</w:t>
        </w:r>
      </w:hyperlink>
      <w:r w:rsidDel="00000000" w:rsidR="00000000" w:rsidRPr="00000000">
        <w:rPr>
          <w:rtl w:val="0"/>
        </w:rPr>
        <w:t xml:space="preserve"> from Pipedrive with the PM and </w:t>
      </w:r>
      <w:hyperlink r:id="rId8">
        <w:r w:rsidDel="00000000" w:rsidR="00000000" w:rsidRPr="00000000">
          <w:rPr>
            <w:color w:val="1155cc"/>
            <w:u w:val="single"/>
            <w:rtl w:val="0"/>
          </w:rPr>
          <w:t xml:space="preserve">ar@cloudpointgeo.com</w:t>
        </w:r>
      </w:hyperlink>
      <w:r w:rsidDel="00000000" w:rsidR="00000000" w:rsidRPr="00000000">
        <w:rPr>
          <w:rtl w:val="0"/>
        </w:rPr>
        <w:t xml:space="preserve"> CC’d</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SL schedules a project handoff meeting with the PM to communicate the prospect/client history and review the project scope. SL must review the signed contract document with PM.</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Specifically for NEW Clients, and as needed for other clients, the SL will work with TL to schedule and attend the Project Kickoff meeting, and make introductions. The PM will lead the meeting following their process.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r@cloudpointgeo.com" TargetMode="External"/><Relationship Id="rId7" Type="http://schemas.openxmlformats.org/officeDocument/2006/relationships/hyperlink" Target="https://go.screenpal.com/watch/cZ1i2vVNTPm" TargetMode="External"/><Relationship Id="rId8" Type="http://schemas.openxmlformats.org/officeDocument/2006/relationships/hyperlink" Target="mailto:ar@cloudpointge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