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67A98631" w:rsidR="009045A3" w:rsidRPr="00FB4192" w:rsidRDefault="009045A3" w:rsidP="0087618D">
      <w:pPr>
        <w:pStyle w:val="Heading2"/>
      </w:pPr>
      <w:bookmarkStart w:id="3" w:name="_Toc121477546"/>
      <w:r w:rsidRPr="00FB4192">
        <w:t>Information Provided by Designer</w:t>
      </w:r>
      <w:bookmarkEnd w:id="3"/>
      <w:r w:rsidR="00706A3D">
        <w:t xml:space="preserve"> (Originally Paragraph 3.1 in Guideline 36-2021)</w:t>
      </w:r>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r w:rsidRPr="004F5385">
        <w:rPr>
          <w:rStyle w:val="Toggle"/>
        </w:rPr>
        <w:t>]</w:t>
      </w:r>
      <w:r w:rsidR="009045A3">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lastRenderedPageBreak/>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[EQUALS VENT 621]</w:t>
      </w:r>
      <w:r w:rsidR="009045A3" w:rsidRPr="00A644B8">
        <w:t xml:space="preserve">Standard 62.1 CO2 </w:t>
      </w:r>
      <w:r w:rsidR="00D21A33">
        <w:t>Setpoint</w:t>
      </w:r>
      <w:r w:rsidR="009045A3" w:rsidRPr="00A644B8">
        <w:t xml:space="preserve"> Guidance</w:t>
      </w:r>
    </w:p>
    <w:p w14:paraId="4292DB12" w14:textId="39454651" w:rsidR="00A644B8" w:rsidRDefault="008A633E" w:rsidP="00B37EF3">
      <w:pPr>
        <w:pStyle w:val="Infobox"/>
      </w:pPr>
      <w:r>
        <w:rPr>
          <w:rStyle w:val="Toggle"/>
        </w:rPr>
        <w:t>[EQUALS VENT 621]</w:t>
      </w:r>
      <w:r w:rsidR="009045A3" w:rsidRPr="00A644B8">
        <w:t>Recommended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r w:rsidRPr="00D95F87">
        <w:t>Ez</w:t>
      </w:r>
      <w:r w:rsidR="00D95F87">
        <w:t xml:space="preserve"> * </w:t>
      </w:r>
      <w:r w:rsidRPr="00D95F87">
        <w:t>m</w:t>
      </w:r>
      <w:r>
        <w:t>)/(</w:t>
      </w:r>
      <w:r w:rsidR="00A26ADD">
        <w:t>(</w:t>
      </w:r>
      <w:r>
        <w:t>R</w:t>
      </w:r>
      <w:r w:rsidRPr="00092F89">
        <w:rPr>
          <w:vertAlign w:val="subscript"/>
        </w:rPr>
        <w:t>p</w:t>
      </w:r>
      <w:r>
        <w:t>+</w:t>
      </w:r>
      <w:r w:rsidRPr="00A26ADD">
        <w:t>Ra</w:t>
      </w:r>
      <w:r w:rsidR="00A26ADD">
        <w:t>*</w:t>
      </w:r>
      <w:r w:rsidRPr="00A26ADD">
        <w:t>Az</w:t>
      </w:r>
      <w:r w:rsidR="00A26ADD">
        <w:t>)</w:t>
      </w:r>
      <w:r>
        <w:t>/P</w:t>
      </w:r>
      <w:r w:rsidRPr="00092F89">
        <w:rPr>
          <w:vertAlign w:val="subscript"/>
        </w:rPr>
        <w:t>z</w:t>
      </w:r>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[EQUALS VENT 621]</w:t>
      </w:r>
      <w:r w:rsidR="00D21A33">
        <w:t>Setpoint</w:t>
      </w:r>
      <w:r w:rsidR="009045A3" w:rsidRPr="000A4714">
        <w:t xml:space="preserve">s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[EQUALS VENT 621]</w:t>
      </w:r>
      <w:r w:rsidR="009045A3"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4A432EE7" w:rsidR="00A644B8" w:rsidRPr="00EA594F" w:rsidRDefault="00995FC1" w:rsidP="00800491">
            <w:pPr>
              <w:pStyle w:val="InfoTableTitle"/>
              <w:rPr>
                <w:sz w:val="16"/>
                <w:szCs w:val="16"/>
              </w:rPr>
            </w:pPr>
            <w:r>
              <w:rPr>
                <w:rStyle w:val="Toggle"/>
              </w:rPr>
              <w:lastRenderedPageBreak/>
              <w:t>[EQUALS VENT 621]</w:t>
            </w:r>
            <w:r w:rsidR="004225FC">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VENT 621]</w:t>
            </w:r>
            <w:r w:rsidR="00A644B8"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VT24]</w:t>
      </w:r>
      <w:r w:rsidR="009045A3" w:rsidRPr="00A644B8">
        <w:t>California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VT24]</w:t>
      </w:r>
      <w:r w:rsidR="009045A3" w:rsidRPr="000A4714">
        <w:t xml:space="preserve">Title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VAV CO</w:t>
      </w:r>
      <w:r w:rsidRPr="00A02D9E">
        <w:rPr>
          <w:rStyle w:val="Toggle"/>
        </w:rPr>
        <w:t>]</w:t>
      </w:r>
      <w:r w:rsidR="009045A3"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VAV RH</w:t>
      </w:r>
      <w:r w:rsidRPr="00A02D9E">
        <w:rPr>
          <w:rStyle w:val="Toggle"/>
        </w:rPr>
        <w:t>]</w:t>
      </w:r>
      <w:r w:rsidR="009045A3">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lastRenderedPageBreak/>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D21A33">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[EQUALS AHU MZVAV]</w:t>
      </w:r>
      <w:r w:rsidR="009045A3" w:rsidRPr="00BC7581">
        <w:t>Multiple</w:t>
      </w:r>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r w:rsidRPr="00BC7581">
        <w:t>Min_ClgSAT</w:t>
      </w:r>
      <w:bookmarkEnd w:id="28"/>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r w:rsidRPr="00BC7581">
        <w:t>Max_ClgSAT</w:t>
      </w:r>
      <w:bookmarkEnd w:id="29"/>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1" w:name="_Ref47337930"/>
      <w:r w:rsidRPr="00BC7581">
        <w:t>DesVot, design total outdoor air rate (Vou adjusted for ventilation efficiency)</w:t>
      </w:r>
      <w:bookmarkEnd w:id="31"/>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lastRenderedPageBreak/>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t>[EQUALS ENERGY 901]</w:t>
      </w:r>
      <w:r w:rsidR="009045A3" w:rsidRPr="00BC7581">
        <w:t>ASHRAE</w:t>
      </w:r>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[EQUALS ECON_HL DB]</w:t>
      </w:r>
      <w:r w:rsidR="009045A3" w:rsidRPr="00252C2D">
        <w:t>Fixed</w:t>
      </w:r>
      <w:r w:rsidR="009045A3" w:rsidRPr="00BC7581">
        <w:t xml:space="preserve"> </w:t>
      </w:r>
      <w:r w:rsidR="009045A3">
        <w:t>dry bulb</w:t>
      </w:r>
    </w:p>
    <w:p w14:paraId="421C4FD3" w14:textId="6D045E2D" w:rsidR="009045A3" w:rsidRPr="00BC7581" w:rsidRDefault="00B61E60"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7396765" w14:textId="36AD3C96" w:rsidR="009045A3" w:rsidRDefault="00B61E60" w:rsidP="007C1423">
      <w:pPr>
        <w:pStyle w:val="Heading7"/>
      </w:pPr>
      <w:r w:rsidRPr="00B61E60">
        <w:rPr>
          <w:rStyle w:val="Toggle"/>
        </w:rPr>
        <w:t xml:space="preserve">[EQUALS ECON_HL </w:t>
      </w:r>
      <w:r>
        <w:rPr>
          <w:rStyle w:val="Toggle"/>
        </w:rPr>
        <w:t>ENTH</w:t>
      </w:r>
      <w:r w:rsidRPr="00B61E60">
        <w:rPr>
          <w:rStyle w:val="Toggle"/>
        </w:rPr>
        <w:t>]</w:t>
      </w:r>
      <w:r w:rsidR="009045A3">
        <w:t>Fixed enthalpy + fixed dry bulb</w:t>
      </w:r>
    </w:p>
    <w:p w14:paraId="60404297" w14:textId="1CFBC377" w:rsidR="009045A3" w:rsidRPr="00BC7581" w:rsidRDefault="00B61E60" w:rsidP="007C1423">
      <w:pPr>
        <w:pStyle w:val="Heading7"/>
      </w:pPr>
      <w:r w:rsidRPr="00B61E60">
        <w:rPr>
          <w:rStyle w:val="Toggle"/>
        </w:rPr>
        <w:t xml:space="preserve">[EQUALS ECON_HL </w:t>
      </w:r>
      <w:r>
        <w:rPr>
          <w:rStyle w:val="Toggle"/>
        </w:rPr>
        <w:t>DIFFENTH</w:t>
      </w:r>
      <w:r w:rsidRPr="00B61E60">
        <w:rPr>
          <w:rStyle w:val="Toggle"/>
        </w:rPr>
        <w:t>]</w:t>
      </w:r>
      <w:r w:rsidR="009045A3" w:rsidRPr="00BC7581">
        <w:t xml:space="preserve">Differential </w:t>
      </w:r>
      <w:r w:rsidR="009045A3">
        <w:t>enthalpy + fixed dry bulb</w:t>
      </w:r>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[EQUALS ECON_HL DB]</w:t>
      </w:r>
      <w:r w:rsidR="009045A3" w:rsidRPr="00BC7581">
        <w:t xml:space="preserve">Fixed </w:t>
      </w:r>
      <w:r w:rsidR="009045A3">
        <w:t>dry bulb</w:t>
      </w:r>
    </w:p>
    <w:p w14:paraId="3E87B4E8" w14:textId="01913DAD" w:rsidR="009045A3" w:rsidRPr="00BC7581" w:rsidRDefault="00B61E60" w:rsidP="007C1423">
      <w:pPr>
        <w:pStyle w:val="Heading7"/>
      </w:pPr>
      <w:r w:rsidRPr="00B61E60">
        <w:rPr>
          <w:rStyle w:val="Toggle"/>
        </w:rPr>
        <w:t xml:space="preserve">[EQUALS ECON_HL </w:t>
      </w:r>
      <w:r w:rsidR="007F25D9">
        <w:rPr>
          <w:rStyle w:val="Toggle"/>
        </w:rPr>
        <w:t>DIFF</w:t>
      </w:r>
      <w:r w:rsidRPr="00B61E60">
        <w:rPr>
          <w:rStyle w:val="Toggle"/>
        </w:rPr>
        <w:t>DB]</w:t>
      </w:r>
      <w:r w:rsidR="009045A3" w:rsidRPr="00BC7581">
        <w:t xml:space="preserve">Differential </w:t>
      </w:r>
      <w:r w:rsidR="009045A3">
        <w:t>dry bulb</w:t>
      </w:r>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r w:rsidR="007F25D9">
        <w:rPr>
          <w:rStyle w:val="Toggle"/>
        </w:rPr>
        <w:t>FXDIFF</w:t>
      </w:r>
      <w:r w:rsidRPr="00B61E60">
        <w:rPr>
          <w:rStyle w:val="Toggle"/>
        </w:rPr>
        <w:t>DB]</w:t>
      </w:r>
      <w:r w:rsidR="009045A3" w:rsidRPr="00BC7581">
        <w:t xml:space="preserve">Fixed </w:t>
      </w:r>
      <w:r w:rsidR="009045A3">
        <w:t>dry bulb + differential dry bulb</w:t>
      </w:r>
    </w:p>
    <w:p w14:paraId="5FE8EDFE" w14:textId="3400B803" w:rsidR="009045A3" w:rsidRPr="00BC7581" w:rsidRDefault="00B61E60" w:rsidP="007C1423">
      <w:pPr>
        <w:pStyle w:val="Heading7"/>
      </w:pPr>
      <w:r w:rsidRPr="00B61E60">
        <w:rPr>
          <w:rStyle w:val="Toggle"/>
        </w:rPr>
        <w:t xml:space="preserve">[EQUALS ECON_HL </w:t>
      </w:r>
      <w:r w:rsidR="007F25D9">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lastRenderedPageBreak/>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EQUALS AHU DFDD</w:t>
      </w:r>
      <w:r w:rsidRPr="00860104">
        <w:rPr>
          <w:rStyle w:val="Toggle"/>
        </w:rPr>
        <w:t>]</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lastRenderedPageBreak/>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lastRenderedPageBreak/>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r w:rsidRPr="00FA7ACF">
        <w:t>CHWSTminX,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r w:rsidRPr="00FA7ACF">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r w:rsidRPr="00FA7ACF">
        <w:t>CWSTdesX,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lastRenderedPageBreak/>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Except for some magnetic bearing chillers, a minimum differential pressure must be maintained between the condenser and evaporator, aka head pressure. These sequences require at a minimum that the user identify the minimum allowable lift at 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lastRenderedPageBreak/>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r w:rsidRPr="00EC3318">
        <w:t>HWSTmax-cond,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lastRenderedPageBreak/>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2"/>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B784721" w:rsidR="009045A3" w:rsidRPr="00FB4192" w:rsidRDefault="00670E91" w:rsidP="0087618D">
      <w:pPr>
        <w:pStyle w:val="Heading2"/>
      </w:pPr>
      <w:bookmarkStart w:id="64" w:name="_Toc121477547"/>
      <w:r w:rsidRPr="004F5385">
        <w:rPr>
          <w:rStyle w:val="Toggle"/>
        </w:rPr>
        <w:t>[EQUALS AHU MZVAV]</w:t>
      </w:r>
      <w:r w:rsidR="009045A3" w:rsidRPr="00FB4192">
        <w:t>Information Provided by (or in Conjunction with) the Testing, Adjusting, and Balancing Contractor</w:t>
      </w:r>
      <w:bookmarkEnd w:id="49"/>
      <w:bookmarkEnd w:id="64"/>
      <w:r w:rsidR="00706A3D">
        <w:t xml:space="preserve"> </w:t>
      </w:r>
      <w:r w:rsidR="00706A3D">
        <w:t>(Originally Paragraph 3.</w:t>
      </w:r>
      <w:r w:rsidR="00706A3D">
        <w:t>2</w:t>
      </w:r>
      <w:r w:rsidR="00706A3D">
        <w:t xml:space="preserve"> in Guideline 36-2021)</w:t>
      </w:r>
    </w:p>
    <w:p w14:paraId="68E8F3F5" w14:textId="0D7F0716" w:rsidR="009045A3" w:rsidRPr="00BC7581" w:rsidRDefault="005A3F23" w:rsidP="0087618D">
      <w:pPr>
        <w:pStyle w:val="Heading3"/>
      </w:pPr>
      <w:bookmarkStart w:id="65"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r w:rsidRPr="00BC7581">
        <w:t>Max_DSP</w:t>
      </w:r>
      <w:bookmarkEnd w:id="67"/>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438D1BF6" w14:textId="77777777" w:rsidR="0078603F" w:rsidRPr="00BC7581" w:rsidRDefault="0078603F" w:rsidP="0078603F">
      <w:pPr>
        <w:pStyle w:val="Infobox"/>
      </w:pPr>
      <w:r w:rsidRPr="00BC7581">
        <w:t>There needs to be corresponding instructions in the TAB specifications. For example:</w:t>
      </w:r>
      <w:r>
        <w:rPr>
          <w:bCs/>
        </w:rPr>
        <w:t xml:space="preserve"> </w:t>
      </w:r>
    </w:p>
    <w:p w14:paraId="17768CBA" w14:textId="77777777" w:rsidR="0078603F" w:rsidRPr="00BC7581" w:rsidRDefault="0078603F" w:rsidP="0078603F">
      <w:pPr>
        <w:pStyle w:val="Infobox"/>
      </w:pPr>
      <w:r>
        <w:t>1.</w:t>
      </w:r>
      <w:r>
        <w:tab/>
      </w:r>
      <w:r w:rsidRPr="00BC7581">
        <w:t>Start the fan or pump.</w:t>
      </w:r>
    </w:p>
    <w:p w14:paraId="3A0185AD" w14:textId="77777777" w:rsidR="0078603F" w:rsidRPr="00BC7581" w:rsidRDefault="0078603F" w:rsidP="0078603F">
      <w:pPr>
        <w:pStyle w:val="Infobox"/>
      </w:pPr>
      <w:r>
        <w:t>2.</w:t>
      </w:r>
      <w:r>
        <w:tab/>
      </w:r>
      <w:r w:rsidRPr="00BC7581">
        <w:t>Manually set speed to 6 Hz (10</w:t>
      </w:r>
      <w:r>
        <w:rPr>
          <w:bCs/>
        </w:rPr>
        <w:t>%),</w:t>
      </w:r>
      <w:r w:rsidRPr="00BC7581">
        <w:t xml:space="preserve"> unless otherwise indicated in control sequences. For equipment with gear boxes, use whatever minimum speed is recommended by </w:t>
      </w:r>
      <w:r>
        <w:rPr>
          <w:bCs/>
        </w:rPr>
        <w:t xml:space="preserve">the </w:t>
      </w:r>
      <w:r w:rsidRPr="00BC7581">
        <w:t>tower manufacturer.</w:t>
      </w:r>
    </w:p>
    <w:p w14:paraId="677209F9" w14:textId="77777777" w:rsidR="0078603F" w:rsidRPr="00BC7581" w:rsidRDefault="0078603F" w:rsidP="0078603F">
      <w:pPr>
        <w:pStyle w:val="Infobox"/>
      </w:pPr>
      <w:r>
        <w:t>3.</w:t>
      </w:r>
      <w:r w:rsidRPr="001A4685">
        <w:tab/>
        <w:t xml:space="preserve">Observe </w:t>
      </w:r>
      <w:r w:rsidRPr="001A4685">
        <w:rPr>
          <w:bCs/>
        </w:rPr>
        <w:t xml:space="preserve">the </w:t>
      </w:r>
      <w:r w:rsidRPr="001A4685">
        <w:t xml:space="preserve">fan/pump in </w:t>
      </w:r>
      <w:r w:rsidRPr="001A4685">
        <w:rPr>
          <w:bCs/>
        </w:rPr>
        <w:t xml:space="preserve">the </w:t>
      </w:r>
      <w:r w:rsidRPr="001A4685">
        <w:t>field to ensure it is visibly rotating. If</w:t>
      </w:r>
      <w:r w:rsidRPr="001A4685">
        <w:rPr>
          <w:bCs/>
        </w:rPr>
        <w:t xml:space="preserve"> it is</w:t>
      </w:r>
      <w:r w:rsidRPr="001A4685">
        <w:t xml:space="preserve"> not, gradually increase speed until it is.</w:t>
      </w:r>
    </w:p>
    <w:p w14:paraId="1CF58447" w14:textId="77777777" w:rsidR="0078603F" w:rsidRPr="00BC7581" w:rsidRDefault="0078603F" w:rsidP="0078603F">
      <w:pPr>
        <w:pStyle w:val="Infobox"/>
      </w:pPr>
      <w:r>
        <w:lastRenderedPageBreak/>
        <w:t>4.</w:t>
      </w:r>
      <w:r>
        <w:tab/>
      </w:r>
      <w:r w:rsidRPr="00BC7581">
        <w:t xml:space="preserve">The speed at this point shall be the minimum speed </w:t>
      </w:r>
      <w:r>
        <w:rPr>
          <w:bCs/>
        </w:rPr>
        <w:t>setpoint</w:t>
      </w:r>
      <w:r w:rsidRPr="00BC7581">
        <w:t xml:space="preserve"> for this piece of equipment.</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097C10AD" w14:textId="1D22C3D4" w:rsidR="009045A3" w:rsidRPr="00BC7581" w:rsidRDefault="00A34773" w:rsidP="0087618D">
      <w:pPr>
        <w:pStyle w:val="Heading4"/>
      </w:pPr>
      <w:r w:rsidRPr="00A34773">
        <w:rPr>
          <w:rStyle w:val="Toggle"/>
        </w:rPr>
        <w:t>[EQUALS OA SEP_DP]</w:t>
      </w:r>
      <w:r w:rsidR="009045A3" w:rsidRPr="00BC7581">
        <w:t xml:space="preserve">Ventilation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9" w:name="_Ref38388149"/>
      <w:r>
        <w:rPr>
          <w:rStyle w:val="Toggle"/>
        </w:rPr>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(DesVot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Instructions for establishing MinDP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(DesMinOA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t>[EQUALS VENT VT24]</w:t>
      </w:r>
      <w:r w:rsidR="00504544">
        <w:t>5</w:t>
      </w:r>
      <w:r w:rsidR="00504544" w:rsidRPr="005B380C">
        <w:t>.</w:t>
      </w:r>
      <w:r w:rsidR="00504544">
        <w:tab/>
      </w:r>
      <w:r w:rsidR="00504544" w:rsidRPr="005B380C">
        <w:t>Note DP across the outdoor air damper. This value becomes the design minimum outdoor air DP setpoint DesMinDP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(AbsMinOA for California Title 24) on AHU schedule.</w:t>
      </w:r>
    </w:p>
    <w:p w14:paraId="29A50C40" w14:textId="6477C89D" w:rsidR="00504544" w:rsidRPr="005B380C" w:rsidRDefault="00493D33" w:rsidP="00504544">
      <w:pPr>
        <w:pStyle w:val="InfoboxList"/>
        <w:pBdr>
          <w:bottom w:val="single" w:sz="8" w:space="1" w:color="auto"/>
        </w:pBdr>
      </w:pPr>
      <w:r>
        <w:rPr>
          <w:rStyle w:val="Toggle"/>
        </w:rPr>
        <w:lastRenderedPageBreak/>
        <w:t>[EQUALS VENT VT24]</w:t>
      </w:r>
      <w:r w:rsidR="00504544">
        <w:t>7</w:t>
      </w:r>
      <w:r w:rsidR="00504544" w:rsidRPr="005B380C">
        <w:t>.</w:t>
      </w:r>
      <w:r w:rsidR="00504544">
        <w:tab/>
      </w:r>
      <w:r w:rsidR="00504544" w:rsidRPr="005B380C">
        <w:t>Note DP across the outdoor air damper. This value becomes the absolute minimum outdoor air DP setpoint (AbsMinDP for California Title 24) in the BAS. Convey this setpoint to BAS installer and note on air balance report.</w:t>
      </w:r>
    </w:p>
    <w:p w14:paraId="6741384B" w14:textId="1C47FBB7" w:rsidR="009045A3" w:rsidRPr="00BC7581" w:rsidRDefault="005A3F23" w:rsidP="0087618D">
      <w:pPr>
        <w:pStyle w:val="Heading4"/>
      </w:pPr>
      <w:bookmarkStart w:id="73" w:name="_Ref125391397"/>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72"/>
      <w:bookmarkEnd w:id="73"/>
    </w:p>
    <w:p w14:paraId="4C198377" w14:textId="46EE75ED" w:rsidR="009045A3" w:rsidRPr="00BC7581" w:rsidRDefault="009045A3" w:rsidP="007C1423">
      <w:pPr>
        <w:pStyle w:val="Heading5"/>
      </w:pPr>
      <w:bookmarkStart w:id="74" w:name="_Hlk55910237"/>
      <w:r w:rsidRPr="00BC7581">
        <w:t>RFDSPmin</w:t>
      </w:r>
      <w:bookmarkEnd w:id="74"/>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5" w:name="_Hlk55910260"/>
      <w:r w:rsidRPr="00BC7581">
        <w:t>RFDSPmax</w:t>
      </w:r>
      <w:bookmarkEnd w:id="75"/>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6" w:name="_Ref440796345"/>
      <w:bookmarkStart w:id="77" w:name="_Ref38821778"/>
      <w:bookmarkStart w:id="78"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6"/>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7"/>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9"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9"/>
    </w:p>
    <w:p w14:paraId="02170AEE" w14:textId="3547A872" w:rsidR="009045A3" w:rsidRPr="00BC7581" w:rsidRDefault="009045A3" w:rsidP="0087618D">
      <w:pPr>
        <w:pStyle w:val="Heading4"/>
      </w:pPr>
      <w:bookmarkStart w:id="80" w:name="_Ref440812227"/>
      <w:bookmarkStart w:id="81" w:name="_Ref38873166"/>
      <w:bookmarkStart w:id="82" w:name="_Ref440810032"/>
      <w:r w:rsidRPr="00BC7581">
        <w:t xml:space="preserve">Fan </w:t>
      </w:r>
      <w:bookmarkEnd w:id="80"/>
      <w:r>
        <w:t xml:space="preserve">Speed </w:t>
      </w:r>
      <w:r w:rsidR="00D21A33">
        <w:t>Setpoint</w:t>
      </w:r>
      <w:r>
        <w:t>s</w:t>
      </w:r>
      <w:bookmarkEnd w:id="81"/>
    </w:p>
    <w:p w14:paraId="490AEB68" w14:textId="4151A969"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5ADD9B01" w:rsidR="009045A3" w:rsidRPr="00B87A61" w:rsidRDefault="006A3165" w:rsidP="0087618D">
      <w:pPr>
        <w:pStyle w:val="Heading4"/>
      </w:pPr>
      <w:bookmarkStart w:id="83" w:name="_Ref440890913"/>
      <w:bookmarkStart w:id="84" w:name="_Ref38385875"/>
      <w:r w:rsidRPr="004F5385">
        <w:rPr>
          <w:rStyle w:val="Toggle"/>
        </w:rPr>
        <w:t>[EQUALS OA NONE]</w:t>
      </w:r>
      <w:r w:rsidR="009045A3" w:rsidRPr="00B87A61">
        <w:t xml:space="preserve">Minimum </w:t>
      </w:r>
      <w:bookmarkEnd w:id="83"/>
      <w:r w:rsidR="009045A3" w:rsidRPr="00B87A61">
        <w:t>Outdoor Air Damper Positions</w:t>
      </w:r>
      <w:bookmarkEnd w:id="84"/>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77ADF35E" w:rsidR="009045A3" w:rsidRPr="00BC7581" w:rsidRDefault="00C9039D" w:rsidP="0087618D">
      <w:pPr>
        <w:pStyle w:val="Heading4"/>
      </w:pPr>
      <w:bookmarkStart w:id="85" w:name="_Ref440810583"/>
      <w:r w:rsidRPr="004F5385">
        <w:rPr>
          <w:rStyle w:val="Toggle"/>
        </w:rPr>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5"/>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lastRenderedPageBreak/>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27B7CAD3" w:rsidR="009045A3" w:rsidRPr="00BC7581" w:rsidRDefault="00C9039D" w:rsidP="0087618D">
      <w:pPr>
        <w:pStyle w:val="Heading4"/>
      </w:pPr>
      <w:bookmarkStart w:id="86"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8"/>
      <w:bookmarkEnd w:id="82"/>
      <w:bookmarkEnd w:id="86"/>
    </w:p>
    <w:p w14:paraId="5BDC2B06" w14:textId="1E6C4C85" w:rsidR="00A70053" w:rsidRPr="00A70053" w:rsidRDefault="00C9039D" w:rsidP="0087618D">
      <w:pPr>
        <w:pStyle w:val="Heading4"/>
      </w:pPr>
      <w:bookmarkStart w:id="87" w:name="_Toc505671549"/>
      <w:bookmarkStart w:id="88"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9" w:name="_Ref75338462"/>
      <w:bookmarkStart w:id="90" w:name="_Hlk75340404"/>
      <w:bookmarkStart w:id="91" w:name="_Ref64301462"/>
      <w:r w:rsidRPr="004F5385">
        <w:rPr>
          <w:rStyle w:val="Toggle"/>
        </w:rPr>
        <w:t>[DELETE]</w:t>
      </w:r>
      <w:r w:rsidR="0014480D" w:rsidRPr="0014480D">
        <w:t>Chilled Water Plant</w:t>
      </w:r>
      <w:bookmarkEnd w:id="89"/>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lastRenderedPageBreak/>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lastRenderedPageBreak/>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Ch-MaxPriPumpSpdStage, the primary chilled water pump speed necessary to deliver design chilled water 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2" w:name="_Ref75340164"/>
      <w:r w:rsidRPr="00FA7ACF">
        <w:t>Minimum Speeds</w:t>
      </w:r>
      <w:bookmarkEnd w:id="92"/>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lastRenderedPageBreak/>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3" w:name="_Ref75339277"/>
      <w:bookmarkEnd w:id="90"/>
      <w:r w:rsidRPr="004F5385">
        <w:rPr>
          <w:rStyle w:val="Toggle"/>
        </w:rPr>
        <w:t>[DELETE]</w:t>
      </w:r>
      <w:r w:rsidR="002F2315" w:rsidRPr="002F2315">
        <w:t>Hot Water Plant</w:t>
      </w:r>
      <w:bookmarkEnd w:id="93"/>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4"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5"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4"/>
      <w:bookmarkEnd w:id="95"/>
    </w:p>
    <w:p w14:paraId="03D530D9" w14:textId="77777777" w:rsidR="002F2315" w:rsidRPr="00EC3318" w:rsidRDefault="002F2315" w:rsidP="007C1423">
      <w:pPr>
        <w:pStyle w:val="Heading5"/>
      </w:pPr>
      <w:bookmarkStart w:id="96" w:name="_Ref508130180"/>
      <w:r w:rsidRPr="00EC3318">
        <w:t>Where minimum speeds are not required for flow control per other balancer provided setpoints above, minimum speed setpoints for all VFD-driven pumps and tower fans shall be determined for hot water pumps</w:t>
      </w:r>
      <w:bookmarkEnd w:id="96"/>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lastRenderedPageBreak/>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91"/>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3B29F4E9" w:rsidR="00E202A8" w:rsidRPr="00FB4192" w:rsidRDefault="005F7A98" w:rsidP="0087618D">
      <w:pPr>
        <w:pStyle w:val="Heading2"/>
      </w:pPr>
      <w:bookmarkStart w:id="97"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E202A8" w:rsidRPr="00FB4192">
        <w:t xml:space="preserve">Information </w:t>
      </w:r>
      <w:bookmarkEnd w:id="87"/>
      <w:r w:rsidR="00E202A8" w:rsidRPr="00FB4192">
        <w:t>Determined by Control Contractor</w:t>
      </w:r>
      <w:bookmarkEnd w:id="97"/>
      <w:r w:rsidR="00706A3D">
        <w:t xml:space="preserve"> </w:t>
      </w:r>
      <w:r w:rsidR="00706A3D">
        <w:t>(Originally Paragraph 3.</w:t>
      </w:r>
      <w:r w:rsidR="00706A3D">
        <w:t>3</w:t>
      </w:r>
      <w:r w:rsidR="00706A3D">
        <w:t xml:space="preserve"> in Guideline 36-2021)</w:t>
      </w:r>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45EDC323" w14:textId="4FD8B1AB" w:rsidR="00E202A8" w:rsidRPr="00406C9C" w:rsidRDefault="00406C9C" w:rsidP="00406C9C">
      <w:pPr>
        <w:ind w:left="1980"/>
        <w:jc w:val="center"/>
        <w:rPr>
          <w:rStyle w:val="Toggle"/>
        </w:rPr>
      </w:pPr>
      <w:r w:rsidRPr="00406C9C">
        <w:rPr>
          <w:rStyle w:val="Toggle"/>
        </w:rPr>
        <w:t>[UNITS [</w:t>
      </w:r>
      <w:bookmarkStart w:id="98" w:name="_Hlk125037609"/>
      <w:r w:rsidRPr="00406C9C">
        <w:rPr>
          <w:rStyle w:val="Toggle"/>
        </w:rPr>
        <w:t>vm = 1.28 * (VPm / F)</w:t>
      </w:r>
      <w:r>
        <w:rPr>
          <w:rStyle w:val="Toggle"/>
        </w:rPr>
        <w:t xml:space="preserve"> </w:t>
      </w:r>
      <w:r w:rsidRPr="00406C9C">
        <w:rPr>
          <w:rStyle w:val="Toggle"/>
        </w:rPr>
        <w:t>^</w:t>
      </w:r>
      <w:r>
        <w:rPr>
          <w:rStyle w:val="Toggle"/>
        </w:rPr>
        <w:t xml:space="preserve"> </w:t>
      </w:r>
      <w:r w:rsidRPr="00406C9C">
        <w:rPr>
          <w:rStyle w:val="Toggle"/>
        </w:rPr>
        <w:t>0.5</w:t>
      </w:r>
      <w:bookmarkEnd w:id="98"/>
      <w:r w:rsidRPr="00406C9C">
        <w:rPr>
          <w:rStyle w:val="Toggle"/>
        </w:rPr>
        <w:t>] [vm = 4005 * (VPm</w:t>
      </w:r>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lastRenderedPageBreak/>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0BD0FC2C" w:rsidR="009045A3" w:rsidRPr="00BC7581" w:rsidRDefault="0078603F" w:rsidP="0087618D">
      <w:pPr>
        <w:pStyle w:val="Heading1"/>
      </w:pPr>
      <w:bookmarkStart w:id="99" w:name="_Toc121477549"/>
      <w:r w:rsidRPr="004F5385">
        <w:rPr>
          <w:rStyle w:val="Toggle"/>
        </w:rPr>
        <w:t>[DELETE]</w:t>
      </w:r>
      <w:r w:rsidR="009045A3" w:rsidRPr="00BC7581">
        <w:t>LIST OF HARDWIRED POINTS</w:t>
      </w:r>
      <w:bookmarkEnd w:id="88"/>
      <w:bookmarkEnd w:id="99"/>
    </w:p>
    <w:p w14:paraId="3C59D690" w14:textId="77400872" w:rsidR="009045A3" w:rsidRPr="00BC7581" w:rsidRDefault="009045A3" w:rsidP="0087618D">
      <w:pPr>
        <w:pStyle w:val="Heading1"/>
      </w:pPr>
      <w:bookmarkStart w:id="100" w:name="_Ref462143412"/>
      <w:bookmarkStart w:id="101" w:name="_Toc497723484"/>
      <w:bookmarkStart w:id="102" w:name="_Toc121477550"/>
      <w:r w:rsidRPr="00BC7581">
        <w:t>SEQUENCES OF OPERATIONS</w:t>
      </w:r>
      <w:bookmarkEnd w:id="100"/>
      <w:bookmarkEnd w:id="101"/>
      <w:bookmarkEnd w:id="102"/>
    </w:p>
    <w:p w14:paraId="5D891C91" w14:textId="79499B7E" w:rsidR="009045A3" w:rsidRPr="00FB4192" w:rsidRDefault="009045A3" w:rsidP="0087618D">
      <w:pPr>
        <w:pStyle w:val="Heading2"/>
      </w:pPr>
      <w:bookmarkStart w:id="103" w:name="_Toc497723485"/>
      <w:bookmarkStart w:id="104" w:name="_Toc121477551"/>
      <w:r w:rsidRPr="00FB4192">
        <w:t>General</w:t>
      </w:r>
      <w:bookmarkEnd w:id="103"/>
      <w:bookmarkEnd w:id="104"/>
      <w:r w:rsidR="00706A3D">
        <w:t xml:space="preserve"> </w:t>
      </w:r>
      <w:r w:rsidR="00706A3D">
        <w:t xml:space="preserve">(Originally Paragraph </w:t>
      </w:r>
      <w:r w:rsidR="00706A3D">
        <w:t>5</w:t>
      </w:r>
      <w:r w:rsidR="00706A3D">
        <w:t>.1 in Guideline 36-2021)</w:t>
      </w:r>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w:t>
      </w:r>
      <w:r w:rsidRPr="00BC7581">
        <w:lastRenderedPageBreak/>
        <w:t xml:space="preserve">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5"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5"/>
    </w:p>
    <w:p w14:paraId="760C194B" w14:textId="06694310" w:rsidR="009045A3" w:rsidRPr="00BC7581" w:rsidRDefault="009045A3" w:rsidP="0087618D">
      <w:pPr>
        <w:pStyle w:val="Heading3"/>
      </w:pPr>
      <w:bookmarkStart w:id="106" w:name="_Ref438200798"/>
      <w:bookmarkStart w:id="107"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6"/>
      <w:r w:rsidRPr="00BC7581">
        <w:t xml:space="preserve"> Exceptions shall be made for machine or life safety.</w:t>
      </w:r>
      <w:bookmarkEnd w:id="107"/>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8"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lastRenderedPageBreak/>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9" w:name="_Toc474941358"/>
      <w:bookmarkStart w:id="110" w:name="_Toc474941564"/>
      <w:bookmarkEnd w:id="109"/>
      <w:bookmarkEnd w:id="110"/>
      <w:r w:rsidRPr="004F5385">
        <w:rPr>
          <w:rStyle w:val="Toggle"/>
        </w:rPr>
        <w:t>[EQUALS AHU MZVAV]</w:t>
      </w:r>
      <w:r w:rsidR="009045A3" w:rsidRPr="00BC7581">
        <w:t xml:space="preserve">VFD Speed </w:t>
      </w:r>
      <w:bookmarkEnd w:id="108"/>
      <w:r w:rsidR="009045A3" w:rsidRPr="00BC7581">
        <w:t>Points</w:t>
      </w:r>
    </w:p>
    <w:p w14:paraId="62CE4E97" w14:textId="17830821" w:rsidR="009045A3" w:rsidRPr="00BC7581" w:rsidRDefault="009045A3" w:rsidP="00B37EF3">
      <w:pPr>
        <w:pStyle w:val="Infobox"/>
      </w:pPr>
      <w:r w:rsidRPr="00BC7581">
        <w:lastRenderedPageBreak/>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1"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1"/>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2"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3" w:name="_Ref74049446"/>
      <w:r>
        <w:t>Trim &amp; Respond Set-Point Reset Logic</w:t>
      </w:r>
      <w:bookmarkEnd w:id="112"/>
      <w:bookmarkEnd w:id="113"/>
    </w:p>
    <w:p w14:paraId="27FAD55C" w14:textId="0C1B8B49" w:rsidR="009045A3" w:rsidRPr="00BC7581" w:rsidRDefault="009045A3" w:rsidP="00B37EF3">
      <w:pPr>
        <w:pStyle w:val="Infobox"/>
      </w:pPr>
      <w:bookmarkStart w:id="114" w:name="_Ref462147957"/>
      <w:r w:rsidRPr="00BC7581">
        <w:rPr>
          <w:rFonts w:eastAsiaTheme="majorEastAsia" w:cstheme="majorBidi"/>
        </w:rPr>
        <w:t xml:space="preserve">Trim &amp; Respond (T&amp;R) </w:t>
      </w:r>
      <w:bookmarkEnd w:id="114"/>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5"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5"/>
    </w:p>
    <w:p w14:paraId="63DE49BE" w14:textId="08803166" w:rsidR="009045A3" w:rsidRPr="00BC7581" w:rsidRDefault="009045A3" w:rsidP="007C1423">
      <w:pPr>
        <w:pStyle w:val="Heading6"/>
      </w:pPr>
      <w:bookmarkStart w:id="116" w:name="_Ref438200779"/>
      <w:r w:rsidRPr="00BC7581">
        <w:t>Importance</w:t>
      </w:r>
      <w:r>
        <w:rPr>
          <w:rFonts w:cs="Times New Roman PS MT"/>
          <w:szCs w:val="20"/>
        </w:rPr>
        <w:t>-</w:t>
      </w:r>
      <w:r w:rsidRPr="00BC7581">
        <w:t>Multiplier (default = 1)</w:t>
      </w:r>
      <w:bookmarkEnd w:id="116"/>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lastRenderedPageBreak/>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lastRenderedPageBreak/>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7"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7"/>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8"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8"/>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w:t>
      </w:r>
      <w:r w:rsidRPr="00BC7581">
        <w:lastRenderedPageBreak/>
        <w:t xml:space="preserve">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9" w:name="_Ref440123168"/>
      <w:bookmarkStart w:id="120" w:name="_Hlk75345986"/>
      <w:r w:rsidRPr="00BC7581">
        <w:t>Equipment Staging and Rotation</w:t>
      </w:r>
      <w:bookmarkEnd w:id="119"/>
    </w:p>
    <w:p w14:paraId="7D07E864" w14:textId="77777777" w:rsidR="00D27DAF" w:rsidRDefault="00D27DAF" w:rsidP="0087618D">
      <w:pPr>
        <w:pStyle w:val="Heading4"/>
      </w:pPr>
      <w:bookmarkStart w:id="121"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2"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2"/>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3"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3"/>
    </w:p>
    <w:p w14:paraId="4467E719" w14:textId="77777777" w:rsidR="00703011" w:rsidRPr="00650460" w:rsidRDefault="00703011" w:rsidP="007C1423">
      <w:pPr>
        <w:pStyle w:val="Heading7"/>
      </w:pPr>
      <w:bookmarkStart w:id="124" w:name="_Ref14952722"/>
      <w:r w:rsidRPr="00650460">
        <w:t>Fans and Pumps</w:t>
      </w:r>
      <w:bookmarkEnd w:id="124"/>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5" w:name="_Ref75338726"/>
      <w:r w:rsidRPr="004F5385">
        <w:rPr>
          <w:rStyle w:val="Toggle"/>
        </w:rPr>
        <w:t>[DELETE]</w:t>
      </w:r>
      <w:r w:rsidR="00962AC9" w:rsidRPr="001B2183">
        <w:t>Chillers</w:t>
      </w:r>
      <w:bookmarkEnd w:id="125"/>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6" w:name="_Ref75339414"/>
      <w:r w:rsidRPr="004F5385">
        <w:rPr>
          <w:rStyle w:val="Toggle"/>
        </w:rPr>
        <w:t>[DELETE]</w:t>
      </w:r>
      <w:r w:rsidR="00962AC9">
        <w:t>Boilers</w:t>
      </w:r>
      <w:bookmarkEnd w:id="126"/>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7" w:name="_Hlk75943267"/>
      <w:r w:rsidR="00197CC7">
        <w:t xml:space="preserve">Sections </w:t>
      </w:r>
      <w:bookmarkEnd w:id="127"/>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8" w:name="_Ref440111749"/>
      <w:bookmarkEnd w:id="120"/>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1"/>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9" w:name="_Ref440121208"/>
      <w:bookmarkEnd w:id="128"/>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r>
        <w:rPr>
          <w:rStyle w:val="Toggle"/>
        </w:rPr>
        <w:t>]</w:t>
      </w:r>
      <w:r w:rsidR="00C765ED" w:rsidRPr="004F5385">
        <w:rPr>
          <w:rStyle w:val="Toggle"/>
        </w:rPr>
        <w:t>]</w:t>
      </w:r>
      <w:r w:rsidR="009045A3" w:rsidRPr="00BC7581">
        <w:t>Air Economizer High Limits</w:t>
      </w:r>
      <w:bookmarkEnd w:id="129"/>
    </w:p>
    <w:p w14:paraId="5FFCB8FB" w14:textId="36752F91" w:rsidR="009045A3" w:rsidRDefault="009D312F" w:rsidP="0087618D">
      <w:pPr>
        <w:pStyle w:val="Heading4"/>
      </w:pPr>
      <w:r>
        <w:rPr>
          <w:rStyle w:val="Toggle"/>
        </w:rPr>
        <w:t xml:space="preserve">[AND [EQUALS AHU MZVAV] </w:t>
      </w:r>
      <w:r w:rsidR="00FE23F1">
        <w:rPr>
          <w:rStyle w:val="Toggle"/>
        </w:rPr>
        <w:t>[EQUALS ENERGY 901</w:t>
      </w:r>
      <w:r>
        <w:rPr>
          <w:rStyle w:val="Toggle"/>
        </w:rPr>
        <w:t>]</w:t>
      </w:r>
      <w:r w:rsidR="00FE23F1">
        <w:rPr>
          <w:rStyle w:val="Toggle"/>
        </w:rPr>
        <w:t>]</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lastRenderedPageBreak/>
        <w:t xml:space="preserve">[AND [EQUALS AHU MZVAV] </w:t>
      </w:r>
      <w:r w:rsidR="00FE23F1">
        <w:rPr>
          <w:rStyle w:val="Toggle"/>
        </w:rPr>
        <w:t>[EQUALS ENERGY ET24</w:t>
      </w:r>
      <w:r>
        <w:rPr>
          <w:rStyle w:val="Toggle"/>
        </w:rPr>
        <w:t>]</w:t>
      </w:r>
      <w:r w:rsidR="00FE23F1">
        <w:rPr>
          <w:rStyle w:val="Toggle"/>
        </w:rPr>
        <w:t>]</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r>
        <w:rPr>
          <w:rStyle w:val="Toggle"/>
        </w:rPr>
        <w:t>]</w:t>
      </w:r>
      <w:r w:rsidR="00B26AD2">
        <w:rPr>
          <w:rStyle w:val="Toggle"/>
        </w:rPr>
        <w:t>]</w:t>
      </w:r>
      <w:r w:rsidR="00B26AD2" w:rsidRPr="00BC7581">
        <w:t>Economizer shall be disabled whenever the outdoor air conditions exceed the economizer high</w:t>
      </w:r>
      <w:r w:rsidR="00B26AD2" w:rsidRPr="00B87A61">
        <w:rPr>
          <w:rFonts w:cs="Times New Roman PS MT"/>
          <w:bCs/>
          <w:szCs w:val="20"/>
        </w:rPr>
        <w:t>-</w:t>
      </w:r>
      <w:r w:rsidR="00B26AD2" w:rsidRPr="00BC7581">
        <w:t xml:space="preserve">limit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r>
        <w:rPr>
          <w:rStyle w:val="Toggle"/>
        </w:rPr>
        <w:t>]</w:t>
      </w:r>
      <w:r w:rsidR="00B26AD2">
        <w:rPr>
          <w:rStyle w:val="Toggle"/>
        </w:rPr>
        <w:t>]</w:t>
      </w:r>
      <w:r w:rsidR="00B26AD2" w:rsidRPr="00BC7581">
        <w:t>Economizer shall be disabled whenever the outdoor air conditions exceed the economizer high</w:t>
      </w:r>
      <w:r w:rsidR="00B26AD2" w:rsidRPr="00B26AD2">
        <w:rPr>
          <w:rFonts w:cs="Times New Roman PS MT"/>
          <w:bCs/>
          <w:szCs w:val="20"/>
        </w:rPr>
        <w:t>-</w:t>
      </w:r>
      <w:r w:rsidR="00B26AD2" w:rsidRPr="00BC7581">
        <w:t xml:space="preserve">limit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1.1.6.2</w:t>
      </w:r>
      <w:r w:rsidR="00B26AD2" w:rsidRPr="00B26AD2">
        <w:rPr>
          <w:rFonts w:cs="Times New Roman PS MT"/>
          <w:bCs/>
          <w:szCs w:val="20"/>
        </w:rPr>
        <w:fldChar w:fldCharType="end"/>
      </w:r>
      <w:r w:rsidR="00B26AD2" w:rsidRPr="00B26AD2">
        <w:rPr>
          <w:rFonts w:cs="Times New Roman PS MT"/>
          <w:bCs/>
          <w:szCs w:val="20"/>
        </w:rPr>
        <w:t>. Setpoints</w:t>
      </w:r>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30" w:name="_Ref443125318"/>
      <w:r>
        <w:rPr>
          <w:rStyle w:val="Toggle"/>
        </w:rPr>
        <w:t>[EQUALS ENERGY 901]</w:t>
      </w:r>
      <w:r w:rsidR="009045A3" w:rsidRPr="00BC7581">
        <w:t>ASHRAE 90.1-</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31" w:name="_Ref443125326"/>
      <w:r>
        <w:rPr>
          <w:rStyle w:val="Toggle"/>
        </w:rPr>
        <w:t>[EQUALS ENERGY ET24]</w:t>
      </w:r>
      <w:r w:rsidR="009045A3" w:rsidRPr="00BC7581">
        <w:t>Title 24-</w:t>
      </w:r>
      <w:bookmarkEnd w:id="131"/>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lastRenderedPageBreak/>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lastRenderedPageBreak/>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2" w:name="_Ref462143318"/>
      <w:r w:rsidRPr="00BC7581">
        <w:t>Hierarchical Alarm Suppression</w:t>
      </w:r>
      <w:bookmarkEnd w:id="132"/>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3" w:name="_Ref38823817"/>
      <w:r w:rsidRPr="00BC7581">
        <w:t>A set of components is a “system” if they share a load in common (i.e., collectively act as a source to downstream equipment, such as a set of chillers in a lead/lag relationship serving air handlers).</w:t>
      </w:r>
      <w:bookmarkEnd w:id="133"/>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lastRenderedPageBreak/>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4"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4"/>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lastRenderedPageBreak/>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5" w:name="_Ref462144780"/>
      <w:r w:rsidRPr="00BC7581">
        <w:t>Time-Based Suppression</w:t>
      </w:r>
      <w:bookmarkEnd w:id="135"/>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6"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565C3526" w:rsidR="009045A3" w:rsidRPr="00FB4192" w:rsidRDefault="00FB4E5C" w:rsidP="0087618D">
      <w:pPr>
        <w:pStyle w:val="Heading2"/>
      </w:pPr>
      <w:bookmarkStart w:id="137" w:name="_Hlk117866063"/>
      <w:bookmarkStart w:id="138" w:name="_Toc497723486"/>
      <w:bookmarkStart w:id="139" w:name="_Ref38388546"/>
      <w:bookmarkStart w:id="140" w:name="_Ref38824255"/>
      <w:bookmarkStart w:id="141" w:name="_Toc121477552"/>
      <w:bookmarkStart w:id="142" w:name="_Ref438200747"/>
      <w:bookmarkEnd w:id="136"/>
      <w:r w:rsidRPr="0022206A">
        <w:rPr>
          <w:rStyle w:val="Toggle"/>
        </w:rPr>
        <w:lastRenderedPageBreak/>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7"/>
      <w:r w:rsidR="009045A3" w:rsidRPr="00FB4192">
        <w:t>Generic Ventilation Zones</w:t>
      </w:r>
      <w:bookmarkEnd w:id="138"/>
      <w:bookmarkEnd w:id="139"/>
      <w:bookmarkEnd w:id="140"/>
      <w:bookmarkEnd w:id="141"/>
      <w:r w:rsidR="00706A3D">
        <w:t xml:space="preserve"> </w:t>
      </w:r>
      <w:r w:rsidR="00706A3D">
        <w:t xml:space="preserve">(Originally Paragraph </w:t>
      </w:r>
      <w:r w:rsidR="00706A3D">
        <w:t>5.2</w:t>
      </w:r>
      <w:r w:rsidR="00706A3D">
        <w:t xml:space="preserve"> in Guideline 36-2021)</w:t>
      </w:r>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2"/>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3" w:name="_For_compliance_with"/>
      <w:bookmarkStart w:id="144" w:name="RTF5f466f725f636f6d706c6961"/>
      <w:bookmarkStart w:id="145" w:name="_Ref439862945"/>
      <w:bookmarkEnd w:id="143"/>
      <w:r w:rsidRPr="00BC7581">
        <w:t>The engineer must select between ventilation logic options:</w:t>
      </w:r>
      <w:bookmarkEnd w:id="144"/>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6"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5"/>
      <w:bookmarkEnd w:id="146"/>
    </w:p>
    <w:p w14:paraId="65829E33" w14:textId="4EED9A9A" w:rsidR="009045A3" w:rsidRPr="00BC7581" w:rsidRDefault="009045A3" w:rsidP="007C1423">
      <w:pPr>
        <w:pStyle w:val="Heading5"/>
      </w:pPr>
      <w:bookmarkStart w:id="147"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8"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7"/>
    <w:bookmarkEnd w:id="148"/>
    <w:p w14:paraId="580B9F0A" w14:textId="77777777" w:rsidR="00CD44D2" w:rsidRPr="00C23A1B" w:rsidRDefault="00CD44D2" w:rsidP="007C1423">
      <w:pPr>
        <w:pStyle w:val="Heading5"/>
      </w:pPr>
      <w:r w:rsidRPr="00C23A1B">
        <w:t xml:space="preserve">Vmin </w:t>
      </w:r>
    </w:p>
    <w:p w14:paraId="50E12C0E" w14:textId="6658FE1E"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9"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w:t>
      </w:r>
      <w:r>
        <w:t xml:space="preserve">to </w:t>
      </w:r>
      <w:r w:rsidR="00CD44D2" w:rsidRPr="00C23A1B">
        <w:t xml:space="preserve">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9"/>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r>
        <w:rPr>
          <w:rStyle w:val="Toggle"/>
        </w:rPr>
        <w:t>]</w:t>
      </w:r>
      <w:r w:rsidRPr="004F5385">
        <w:rPr>
          <w:rStyle w:val="Toggle"/>
        </w:rPr>
        <w:t>]</w:t>
      </w:r>
      <w:r>
        <w:t xml:space="preserve">Shall be equal to Vmin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lastRenderedPageBreak/>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50"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50"/>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51"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51"/>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2" w:name="_For_compliance_with_1"/>
      <w:bookmarkStart w:id="153" w:name="_Ref439862694"/>
      <w:bookmarkStart w:id="154" w:name="_Ref439862911"/>
      <w:bookmarkEnd w:id="152"/>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r>
                                <w:rPr>
                                  <w:rFonts w:eastAsia="Calibri"/>
                                  <w:sz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r>
                                <w:rPr>
                                  <w:rFonts w:eastAsia="Calibri"/>
                                  <w:sz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3"/>
    <w:bookmarkEnd w:id="154"/>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5"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5"/>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6"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6"/>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662974DF"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
    <w:p w14:paraId="5A18B06C" w14:textId="3B99A770" w:rsidR="00AF1F5C" w:rsidRPr="00C23A1B" w:rsidRDefault="00AF1F5C" w:rsidP="007C1423">
      <w:pPr>
        <w:pStyle w:val="Heading6"/>
      </w:pPr>
      <w:r w:rsidRPr="00C23A1B">
        <w:lastRenderedPageBreak/>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7"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7"/>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8" w:name="_Ref462145704"/>
      <w:bookmarkStart w:id="159" w:name="_Ref479419010"/>
      <w:r w:rsidRPr="00BC7581">
        <w:t>Time-Averaged Ventilation</w:t>
      </w:r>
      <w:bookmarkEnd w:id="158"/>
      <w:bookmarkEnd w:id="159"/>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FD18AC" w:rsidRDefault="00274ACC" w:rsidP="00FD18AC">
      <w:pPr>
        <w:pStyle w:val="Heading3"/>
        <w:tabs>
          <w:tab w:val="clear" w:pos="720"/>
        </w:tabs>
        <w:ind w:left="810" w:hanging="810"/>
      </w:pPr>
      <w:bookmarkStart w:id="160" w:name="_Ref495830888"/>
      <w:bookmarkStart w:id="161"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6058C1A5" w:rsidR="009045A3" w:rsidRPr="00FB4192" w:rsidRDefault="00FB4E5C" w:rsidP="0087618D">
      <w:pPr>
        <w:pStyle w:val="Heading2"/>
      </w:pPr>
      <w:bookmarkStart w:id="162" w:name="_Ref75338355"/>
      <w:bookmarkStart w:id="163"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60"/>
      <w:bookmarkEnd w:id="161"/>
      <w:bookmarkEnd w:id="162"/>
      <w:bookmarkEnd w:id="163"/>
      <w:r w:rsidR="00706A3D">
        <w:t xml:space="preserve"> </w:t>
      </w:r>
      <w:r w:rsidR="00706A3D">
        <w:t xml:space="preserve">(Originally Paragraph </w:t>
      </w:r>
      <w:r w:rsidR="00706A3D">
        <w:t>5.3</w:t>
      </w:r>
      <w:r w:rsidR="00706A3D">
        <w:t xml:space="preserve"> in Guideline 36-2021)</w:t>
      </w:r>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4" w:name="_Ref462144669"/>
      <w:bookmarkStart w:id="165"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4"/>
      <w:r w:rsidRPr="00B87A61">
        <w:rPr>
          <w:rFonts w:cs="Times New Roman PS MT"/>
          <w:bCs/>
          <w:szCs w:val="20"/>
        </w:rPr>
        <w:t xml:space="preserve"> the following:</w:t>
      </w:r>
      <w:bookmarkEnd w:id="165"/>
    </w:p>
    <w:p w14:paraId="4CA6841A" w14:textId="439CC493" w:rsidR="009045A3" w:rsidRPr="00BC7581" w:rsidRDefault="009045A3" w:rsidP="007C1423">
      <w:pPr>
        <w:pStyle w:val="Heading5"/>
      </w:pPr>
      <w:bookmarkStart w:id="166"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6"/>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7"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7"/>
    </w:p>
    <w:p w14:paraId="075B72A4" w14:textId="1D91F6BC" w:rsidR="009045A3" w:rsidRPr="00BC7581" w:rsidRDefault="009045A3" w:rsidP="0087618D">
      <w:pPr>
        <w:pStyle w:val="Heading4"/>
      </w:pPr>
      <w:bookmarkStart w:id="168" w:name="_Ref462144736"/>
      <w:r w:rsidRPr="00BC7581">
        <w:t xml:space="preserve">Where the zone has a local </w:t>
      </w:r>
      <w:r w:rsidR="00D21A33">
        <w:rPr>
          <w:rFonts w:cs="Times New Roman PS MT"/>
          <w:bCs/>
          <w:szCs w:val="20"/>
        </w:rPr>
        <w:t>setpoint</w:t>
      </w:r>
      <w:r w:rsidRPr="00BC7581">
        <w:t xml:space="preserve"> adjustment knob/button</w:t>
      </w:r>
      <w:bookmarkEnd w:id="168"/>
      <w:r w:rsidRPr="00B87A61">
        <w:rPr>
          <w:rFonts w:cs="Times New Roman PS MT"/>
          <w:bCs/>
          <w:szCs w:val="20"/>
        </w:rPr>
        <w:t>:</w:t>
      </w:r>
    </w:p>
    <w:p w14:paraId="5A49B71F" w14:textId="0DC02D54" w:rsidR="009045A3" w:rsidRPr="00BC7581" w:rsidRDefault="009045A3" w:rsidP="007C1423">
      <w:pPr>
        <w:pStyle w:val="Heading5"/>
      </w:pPr>
      <w:bookmarkStart w:id="169"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70" w:name="_Ref38824058"/>
      <w:r w:rsidRPr="00BC7581">
        <w:t>The adjustment shall be capable of being limited in software.</w:t>
      </w:r>
      <w:bookmarkEnd w:id="169"/>
      <w:bookmarkEnd w:id="170"/>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3.3.2.3.a</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[EQUALS ENERGY 901]</w:t>
      </w:r>
      <w:r w:rsidR="009045A3" w:rsidRPr="009E597D">
        <w:t>For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[EQUALS ENERGY 901]</w:t>
      </w:r>
      <w:r w:rsidR="009045A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[EQUALS ENERGY 901]</w:t>
      </w:r>
      <w:r w:rsidR="009045A3" w:rsidRPr="009E597D">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71"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ET24]</w:t>
      </w:r>
      <w:r w:rsidR="00692F33" w:rsidRPr="009E597D">
        <w:t>For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lastRenderedPageBreak/>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ET24]</w:t>
      </w:r>
      <w:r w:rsidR="00692F3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ET24]</w:t>
      </w:r>
      <w:r w:rsidR="00692F33"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72"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bookmarkEnd w:id="172"/>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3"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3"/>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3.3.2.3.a</w:t>
      </w:r>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038A6936" w:rsidR="009045A3" w:rsidRPr="00FB4192" w:rsidRDefault="00D21A33" w:rsidP="0087618D">
      <w:pPr>
        <w:pStyle w:val="Heading2"/>
      </w:pPr>
      <w:bookmarkStart w:id="174" w:name="_Ref462145175"/>
      <w:bookmarkStart w:id="175" w:name="_Toc497723488"/>
      <w:bookmarkStart w:id="176" w:name="_Toc121477554"/>
      <w:r>
        <w:t>Zone Group</w:t>
      </w:r>
      <w:r w:rsidR="009045A3" w:rsidRPr="00FB4192">
        <w:t>s</w:t>
      </w:r>
      <w:bookmarkEnd w:id="174"/>
      <w:bookmarkEnd w:id="175"/>
      <w:bookmarkEnd w:id="176"/>
      <w:r w:rsidR="00706A3D">
        <w:t xml:space="preserve"> </w:t>
      </w:r>
      <w:r w:rsidR="00706A3D">
        <w:t xml:space="preserve">(Originally Paragraph </w:t>
      </w:r>
      <w:r w:rsidR="00706A3D">
        <w:t>5</w:t>
      </w:r>
      <w:r w:rsidR="00706A3D">
        <w:t>.</w:t>
      </w:r>
      <w:r w:rsidR="00706A3D">
        <w:t>4</w:t>
      </w:r>
      <w:r w:rsidR="00706A3D">
        <w:t xml:space="preserve"> in Guideline 36-2021)</w:t>
      </w:r>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t xml:space="preserve">See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lastRenderedPageBreak/>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7"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7"/>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8" w:name="_Ref438134911"/>
      <w:bookmarkStart w:id="179"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8"/>
      <w:r>
        <w:rPr>
          <w:rFonts w:cs="Times New Roman PS MT"/>
          <w:bCs/>
          <w:szCs w:val="20"/>
        </w:rPr>
        <w:t>subsections.</w:t>
      </w:r>
      <w:bookmarkEnd w:id="179"/>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80"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t>
      </w:r>
      <w:r w:rsidRPr="003039B1">
        <w:lastRenderedPageBreak/>
        <w:t>Cooldown mode shall start based on the zone with the longest calculated cooldown time requirement, but no earlier than 3 hours before the start of the scheduled occupied period, and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FF2E85C" w:rsidR="009045A3" w:rsidRPr="00FB4192" w:rsidRDefault="009A6FFD" w:rsidP="0087618D">
      <w:pPr>
        <w:pStyle w:val="Heading2"/>
      </w:pPr>
      <w:bookmarkStart w:id="181"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80"/>
      <w:bookmarkEnd w:id="181"/>
      <w:r w:rsidR="00706A3D">
        <w:t xml:space="preserve"> </w:t>
      </w:r>
      <w:r w:rsidR="00706A3D">
        <w:t xml:space="preserve">(Originally Paragraph </w:t>
      </w:r>
      <w:r w:rsidR="00706A3D">
        <w:t>5</w:t>
      </w:r>
      <w:r w:rsidR="00706A3D">
        <w:t>.</w:t>
      </w:r>
      <w:r w:rsidR="00706A3D">
        <w:t>5</w:t>
      </w:r>
      <w:r w:rsidR="00706A3D">
        <w:t xml:space="preserve"> in Guideline 36-2021)</w:t>
      </w:r>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lastRenderedPageBreak/>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r>
                                <w:rPr>
                                  <w:rFonts w:eastAsia="Calibri"/>
                                  <w:sz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lastRenderedPageBreak/>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lastRenderedPageBreak/>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39B33DEB" w:rsidR="009045A3" w:rsidRPr="00FB4192" w:rsidRDefault="009A6FFD" w:rsidP="0087618D">
      <w:pPr>
        <w:pStyle w:val="Heading2"/>
      </w:pPr>
      <w:bookmarkStart w:id="182" w:name="_Toc497723490"/>
      <w:bookmarkStart w:id="183"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82"/>
      <w:bookmarkEnd w:id="183"/>
      <w:r w:rsidR="00706A3D">
        <w:t xml:space="preserve"> </w:t>
      </w:r>
      <w:r w:rsidR="00706A3D">
        <w:t xml:space="preserve">(Originally Paragraph </w:t>
      </w:r>
      <w:r w:rsidR="00706A3D">
        <w:t>5.6</w:t>
      </w:r>
      <w:r w:rsidR="00706A3D">
        <w:t xml:space="preserve"> in Guideline 36-2021)</w:t>
      </w:r>
    </w:p>
    <w:p w14:paraId="4C79BB8D" w14:textId="44191BD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r>
                                <w:rPr>
                                  <w:rFonts w:eastAsia="Calibri"/>
                                  <w:sz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4"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4"/>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174D284B" w:rsidR="009045A3" w:rsidRPr="00FB4192" w:rsidRDefault="009A6FFD" w:rsidP="0087618D">
      <w:pPr>
        <w:pStyle w:val="Heading2"/>
      </w:pPr>
      <w:bookmarkStart w:id="185"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5"/>
      <w:r w:rsidR="00706A3D">
        <w:t xml:space="preserve"> </w:t>
      </w:r>
      <w:r w:rsidR="00706A3D">
        <w:t xml:space="preserve">(Originally Paragraph </w:t>
      </w:r>
      <w:r w:rsidR="00706A3D">
        <w:t>5.7</w:t>
      </w:r>
      <w:r w:rsidR="00706A3D">
        <w:t xml:space="preserve"> in Guideline 36-2021)</w:t>
      </w:r>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w:lastRenderedPageBreak/>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lastRenderedPageBreak/>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CEBE25A" w:rsidR="009045A3" w:rsidRPr="00FB4192" w:rsidRDefault="009A6FFD" w:rsidP="0087618D">
      <w:pPr>
        <w:pStyle w:val="Heading2"/>
      </w:pPr>
      <w:bookmarkStart w:id="186" w:name="_Toc497723492"/>
      <w:bookmarkStart w:id="187"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6"/>
      <w:bookmarkEnd w:id="187"/>
      <w:r w:rsidR="00706A3D">
        <w:t xml:space="preserve"> </w:t>
      </w:r>
      <w:r w:rsidR="00706A3D">
        <w:t xml:space="preserve">(Originally Paragraph </w:t>
      </w:r>
      <w:r w:rsidR="00706A3D">
        <w:t>5.8</w:t>
      </w:r>
      <w:r w:rsidR="00706A3D">
        <w:t xml:space="preserve"> in Guideline 36-2021)</w:t>
      </w:r>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lastRenderedPageBreak/>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lastRenderedPageBreak/>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lastRenderedPageBreak/>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lastRenderedPageBreak/>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55E5C70" w:rsidR="009045A3" w:rsidRPr="00FB4192" w:rsidRDefault="009A6FFD" w:rsidP="0087618D">
      <w:pPr>
        <w:pStyle w:val="Heading2"/>
      </w:pPr>
      <w:bookmarkStart w:id="188"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8"/>
      <w:r w:rsidR="00706A3D">
        <w:t xml:space="preserve"> </w:t>
      </w:r>
      <w:r w:rsidR="00706A3D">
        <w:t xml:space="preserve">(Originally Paragraph </w:t>
      </w:r>
      <w:r w:rsidR="00706A3D">
        <w:t>5</w:t>
      </w:r>
      <w:r w:rsidR="00706A3D">
        <w:t>.</w:t>
      </w:r>
      <w:r w:rsidR="00706A3D">
        <w:t>9</w:t>
      </w:r>
      <w:r w:rsidR="00706A3D">
        <w:t xml:space="preserve"> in Guideline 36-2021)</w:t>
      </w:r>
    </w:p>
    <w:p w14:paraId="7CBA2252" w14:textId="1664F30B" w:rsidR="009045A3" w:rsidRDefault="009045A3" w:rsidP="0087618D">
      <w:pPr>
        <w:pStyle w:val="Heading3"/>
      </w:pPr>
      <w:r>
        <w:lastRenderedPageBreak/>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lastRenderedPageBreak/>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lastRenderedPageBreak/>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0668E41" w:rsidR="009045A3" w:rsidRPr="00FB4192" w:rsidRDefault="009A6FFD" w:rsidP="0087618D">
      <w:pPr>
        <w:pStyle w:val="Heading2"/>
      </w:pPr>
      <w:bookmarkStart w:id="189" w:name="_Toc497723494"/>
      <w:bookmarkStart w:id="190"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9"/>
      <w:bookmarkEnd w:id="190"/>
      <w:r w:rsidR="00706A3D">
        <w:t xml:space="preserve"> </w:t>
      </w:r>
      <w:r w:rsidR="00706A3D">
        <w:t xml:space="preserve">(Originally Paragraph </w:t>
      </w:r>
      <w:r w:rsidR="00706A3D">
        <w:t>5</w:t>
      </w:r>
      <w:r w:rsidR="00706A3D">
        <w:t>.</w:t>
      </w:r>
      <w:r w:rsidR="00706A3D">
        <w:t>10</w:t>
      </w:r>
      <w:r w:rsidR="00706A3D">
        <w:t xml:space="preserve"> in Guideline 36-2021)</w:t>
      </w:r>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r>
                                <w:rPr>
                                  <w:rFonts w:eastAsia="Calibri"/>
                                  <w:sz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084897A4" w:rsidR="009045A3" w:rsidRPr="00FB4192" w:rsidRDefault="00471EC7" w:rsidP="0087618D">
      <w:pPr>
        <w:pStyle w:val="Heading2"/>
      </w:pPr>
      <w:bookmarkStart w:id="191" w:name="_Toc497723495"/>
      <w:bookmarkStart w:id="192"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91"/>
      <w:bookmarkEnd w:id="192"/>
      <w:r w:rsidR="00706A3D">
        <w:t xml:space="preserve"> </w:t>
      </w:r>
      <w:r w:rsidR="00706A3D">
        <w:t xml:space="preserve">(Originally Paragraph </w:t>
      </w:r>
      <w:r w:rsidR="00706A3D">
        <w:t xml:space="preserve">5.11 </w:t>
      </w:r>
      <w:r w:rsidR="00706A3D">
        <w:t>in Guideline 36-2021)</w:t>
      </w:r>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3" w:name="_Ref439943436"/>
      <w:bookmarkStart w:id="194" w:name="_Ref38825082"/>
      <w:r w:rsidRPr="00BC7581">
        <w:t xml:space="preserve">Temperature and Damper Control with </w:t>
      </w:r>
      <w:bookmarkEnd w:id="193"/>
      <w:r>
        <w:t>Dual Inlet Airflow Sensors</w:t>
      </w:r>
      <w:bookmarkEnd w:id="194"/>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5" w:name="_Ref439943454"/>
      <w:bookmarkStart w:id="196" w:name="_Ref38878062"/>
      <w:r w:rsidRPr="00BC7581">
        <w:t xml:space="preserve">Temperature and Damper Control with a </w:t>
      </w:r>
      <w:bookmarkEnd w:id="195"/>
      <w:r>
        <w:t>Single Discharge Airflow Sensor</w:t>
      </w:r>
      <w:bookmarkEnd w:id="196"/>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7"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7"/>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4C0FD6E8" w:rsidR="009045A3" w:rsidRPr="00FB4192" w:rsidRDefault="009A6FFD" w:rsidP="0087618D">
      <w:pPr>
        <w:pStyle w:val="Heading2"/>
      </w:pPr>
      <w:bookmarkStart w:id="198" w:name="_Toc497723497"/>
      <w:bookmarkStart w:id="199"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8"/>
      <w:r w:rsidR="009045A3" w:rsidRPr="00FB4192">
        <w:t>Sensors</w:t>
      </w:r>
      <w:bookmarkEnd w:id="199"/>
      <w:r w:rsidR="00706A3D">
        <w:t xml:space="preserve"> </w:t>
      </w:r>
      <w:r w:rsidR="00706A3D">
        <w:t xml:space="preserve">(Originally Paragraph </w:t>
      </w:r>
      <w:r w:rsidR="00706A3D">
        <w:t>5</w:t>
      </w:r>
      <w:r w:rsidR="00706A3D">
        <w:t>.1</w:t>
      </w:r>
      <w:r w:rsidR="00706A3D">
        <w:t>2</w:t>
      </w:r>
      <w:r w:rsidR="00706A3D">
        <w:t xml:space="preserve"> in Guideline 36-2021)</w:t>
      </w:r>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lastRenderedPageBreak/>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200" w:name="_Ref38868302"/>
      <w:r>
        <w:t>Temperature Control</w:t>
      </w:r>
      <w:bookmarkEnd w:id="200"/>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lastRenderedPageBreak/>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6B9A24FA" w:rsidR="009045A3" w:rsidRPr="00FB4192" w:rsidRDefault="009A6FFD" w:rsidP="0087618D">
      <w:pPr>
        <w:pStyle w:val="Heading2"/>
      </w:pPr>
      <w:bookmarkStart w:id="201" w:name="_Toc475083311"/>
      <w:bookmarkStart w:id="202" w:name="_Toc475084503"/>
      <w:bookmarkStart w:id="203" w:name="_Toc475895718"/>
      <w:bookmarkStart w:id="204" w:name="_Toc497723498"/>
      <w:bookmarkStart w:id="205" w:name="_Toc121477563"/>
      <w:bookmarkEnd w:id="201"/>
      <w:bookmarkEnd w:id="202"/>
      <w:bookmarkEnd w:id="203"/>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4"/>
      <w:r w:rsidR="009045A3" w:rsidRPr="00FB4192">
        <w:t xml:space="preserve"> with Discharge Airflow Sensor</w:t>
      </w:r>
      <w:bookmarkEnd w:id="205"/>
      <w:r w:rsidR="00706A3D">
        <w:t xml:space="preserve"> </w:t>
      </w:r>
      <w:r w:rsidR="00706A3D">
        <w:t xml:space="preserve">(Originally Paragraph </w:t>
      </w:r>
      <w:r w:rsidR="00706A3D">
        <w:t>5.13</w:t>
      </w:r>
      <w:r w:rsidR="00706A3D">
        <w:t xml:space="preserve"> in Guideline 36-2021)</w:t>
      </w:r>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lastRenderedPageBreak/>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6" w:name="_Ref38868334"/>
      <w:r w:rsidRPr="00BC7581">
        <w:lastRenderedPageBreak/>
        <w:t>Temperature Control</w:t>
      </w:r>
      <w:bookmarkEnd w:id="206"/>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7FB58626" w:rsidR="009045A3" w:rsidRPr="00FB4192" w:rsidRDefault="009A6FFD" w:rsidP="0087618D">
      <w:pPr>
        <w:pStyle w:val="Heading2"/>
      </w:pPr>
      <w:bookmarkStart w:id="207"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7"/>
      <w:r w:rsidR="00706A3D">
        <w:t xml:space="preserve"> </w:t>
      </w:r>
      <w:r w:rsidR="00706A3D">
        <w:t xml:space="preserve">(Originally Paragraph </w:t>
      </w:r>
      <w:r w:rsidR="00706A3D">
        <w:t>5.14</w:t>
      </w:r>
      <w:r w:rsidR="00706A3D">
        <w:t xml:space="preserve"> in Guideline 36-2021)</w:t>
      </w:r>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8" w:name="_Ref38868392"/>
      <w:r>
        <w:t>Temperature and Damper Control</w:t>
      </w:r>
      <w:bookmarkEnd w:id="208"/>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26717B9" w:rsidR="009045A3" w:rsidRPr="00FB4192" w:rsidRDefault="005A3F23" w:rsidP="0087618D">
      <w:pPr>
        <w:pStyle w:val="Heading2"/>
      </w:pPr>
      <w:bookmarkStart w:id="209" w:name="_Toc497723499"/>
      <w:bookmarkStart w:id="210" w:name="_Toc121477565"/>
      <w:r w:rsidRPr="004F5385">
        <w:rPr>
          <w:rStyle w:val="Toggle"/>
        </w:rPr>
        <w:t>[ANY AHU MZVAV DFDD SZVAV]</w:t>
      </w:r>
      <w:r w:rsidR="009045A3" w:rsidRPr="00FB4192">
        <w:t>Air-Handling Unit System Modes</w:t>
      </w:r>
      <w:bookmarkEnd w:id="209"/>
      <w:bookmarkEnd w:id="210"/>
      <w:r w:rsidR="00706A3D">
        <w:t xml:space="preserve"> </w:t>
      </w:r>
      <w:r w:rsidR="00706A3D">
        <w:t xml:space="preserve">(Originally Paragraph </w:t>
      </w:r>
      <w:r w:rsidR="00706A3D">
        <w:t>5.15</w:t>
      </w:r>
      <w:r w:rsidR="00706A3D">
        <w:t xml:space="preserve"> in Guideline 36-2021)</w:t>
      </w:r>
    </w:p>
    <w:p w14:paraId="65BF1A97" w14:textId="57EF2332" w:rsidR="009045A3" w:rsidRPr="00BC7581" w:rsidRDefault="009045A3" w:rsidP="0087618D">
      <w:pPr>
        <w:pStyle w:val="Heading3"/>
      </w:pPr>
      <w:bookmarkStart w:id="211"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11"/>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2A4A4B26" w:rsidR="009045A3" w:rsidRPr="00FB4192" w:rsidRDefault="00E57DB6" w:rsidP="0087618D">
      <w:pPr>
        <w:pStyle w:val="Heading2"/>
      </w:pPr>
      <w:bookmarkStart w:id="212" w:name="_Toc497723500"/>
      <w:bookmarkStart w:id="213" w:name="_Toc121477566"/>
      <w:r w:rsidRPr="004F5385">
        <w:rPr>
          <w:rStyle w:val="Toggle"/>
        </w:rPr>
        <w:lastRenderedPageBreak/>
        <w:t>[EQUALS AHU MZVAV]</w:t>
      </w:r>
      <w:r w:rsidR="009045A3" w:rsidRPr="00FB4192">
        <w:t>Multiple-Zone VAV Air-Handling Unit</w:t>
      </w:r>
      <w:bookmarkEnd w:id="212"/>
      <w:bookmarkEnd w:id="213"/>
      <w:r w:rsidR="00706A3D">
        <w:t xml:space="preserve"> </w:t>
      </w:r>
      <w:r w:rsidR="00706A3D">
        <w:t xml:space="preserve">(Originally Paragraph </w:t>
      </w:r>
      <w:r w:rsidR="00706A3D">
        <w:t>5.16</w:t>
      </w:r>
      <w:r w:rsidR="00706A3D">
        <w:t xml:space="preserve"> in Guideline 36-2021)</w:t>
      </w:r>
    </w:p>
    <w:p w14:paraId="564F72D5" w14:textId="5F402A20" w:rsidR="009045A3" w:rsidRPr="00BC7581" w:rsidRDefault="00900D79" w:rsidP="00B37EF3">
      <w:pPr>
        <w:pStyle w:val="Infobox"/>
      </w:pPr>
      <w:r w:rsidRPr="004F5385">
        <w:rPr>
          <w:rStyle w:val="Toggle"/>
        </w:rPr>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lastRenderedPageBreak/>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4" w:name="_Ref38820521"/>
      <w:r w:rsidRPr="00BC7581">
        <w:t>Supply Air Temperature Control</w:t>
      </w:r>
      <w:bookmarkEnd w:id="214"/>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lastRenderedPageBreak/>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5" w:name="_Ref38821825"/>
      <w:bookmarkStart w:id="216"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5"/>
      <w:r w:rsidRPr="00BC7581">
        <w:t xml:space="preserve"> </w:t>
      </w:r>
      <w:bookmarkEnd w:id="216"/>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2322D8A4" w:rsidR="004A3D58" w:rsidRDefault="000D25F2" w:rsidP="007C1423">
      <w:pPr>
        <w:pStyle w:val="Heading6"/>
      </w:pPr>
      <w:r w:rsidRPr="000D25F2">
        <w:rPr>
          <w:rStyle w:val="Toggle"/>
        </w:rPr>
        <w:t>[EQUALS OA SEP_DP]</w:t>
      </w:r>
      <w:r w:rsidR="004A3D58">
        <w:t xml:space="preserve">Return air damper maximum position MaxRA-P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SEP_AFMS]</w:t>
      </w:r>
      <w:r>
        <w:t xml:space="preserve">Return air damper maximum position MaxRA-P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lastRenderedPageBreak/>
        <w:t>[EQUALS OA SINGLE]</w:t>
      </w:r>
      <w:r>
        <w:t xml:space="preserve">Return air damper maximum position MaxRA-P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4DF8F0AF" w:rsidR="004A3D58" w:rsidRDefault="00B26AD2" w:rsidP="007C1423">
      <w:pPr>
        <w:pStyle w:val="Heading6"/>
      </w:pPr>
      <w:r w:rsidRPr="00B26AD2">
        <w:rPr>
          <w:rStyle w:val="Toggle"/>
        </w:rPr>
        <w:t>[EQUALS OA SEP_DP]</w:t>
      </w:r>
      <w:r w:rsidR="004A3D58">
        <w:t xml:space="preserve">Economizer damper minimum position MinOA-P and/or return air damper maximum position MaxRA-P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r>
        <w:rPr>
          <w:rStyle w:val="Toggle"/>
        </w:rPr>
        <w:t>AFMS</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r>
        <w:rPr>
          <w:rStyle w:val="Toggle"/>
        </w:rPr>
        <w:t>SINGLE</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7" w:name="_Ref443229940"/>
      <w:r w:rsidRPr="004F5385">
        <w:rPr>
          <w:rStyle w:val="Toggle"/>
        </w:rPr>
        <w:t>[</w:t>
      </w:r>
      <w:r w:rsidR="0071047F">
        <w:rPr>
          <w:rStyle w:val="Toggle"/>
        </w:rPr>
        <w:t>EQUALS</w:t>
      </w:r>
      <w:r w:rsidRPr="004F5385">
        <w:rPr>
          <w:rStyle w:val="Toggle"/>
        </w:rPr>
        <w:t xml:space="preserve"> OA SEP_DP]</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7"/>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SEP_AFMS]</w:t>
      </w:r>
      <w:r>
        <w:rPr>
          <w:rFonts w:cs="Times New Roman PS MT"/>
          <w:bCs/>
          <w:szCs w:val="20"/>
        </w:rPr>
        <w:t>Economizer damper minimum position</w:t>
      </w:r>
      <w:r w:rsidRPr="00BC7581">
        <w:t xml:space="preserve"> MinOA-P is 0</w:t>
      </w:r>
      <w:r>
        <w:rPr>
          <w:rFonts w:cs="Times New Roman PS MT"/>
          <w:bCs/>
          <w:szCs w:val="20"/>
        </w:rPr>
        <w:t>%, and return air damper maximum position</w:t>
      </w:r>
      <w:r w:rsidRPr="00BC7581">
        <w:t xml:space="preserve"> MaxRA-P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8"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8"/>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9" w:name="_Ref494016280"/>
      <w:r w:rsidRPr="004F5385">
        <w:rPr>
          <w:color w:val="FF0000"/>
        </w:rPr>
        <w:t>Delete if there is a heating coil</w:t>
      </w:r>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r w:rsidR="0002456B" w:rsidRPr="004F5385">
        <w:rPr>
          <w:rStyle w:val="Toggle"/>
        </w:rPr>
        <w:t>]</w:t>
      </w:r>
      <w:r>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lastRenderedPageBreak/>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r>
        <w:rPr>
          <w:rStyle w:val="Toggle"/>
        </w:rPr>
        <w:t>]</w:t>
      </w:r>
      <w:r w:rsidR="0002456B"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9"/>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20" w:name="_Ref440809170"/>
      <w:bookmarkStart w:id="221" w:name="_Ref462148715"/>
      <w:bookmarkStart w:id="222"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3" w:name="_Hlk55909523"/>
      <w:r w:rsidR="007B2426" w:rsidRPr="007B2426">
        <w:t>SAT loop mapping with return-fan control with direct building pressure controls.</w:t>
      </w:r>
      <w:bookmarkEnd w:id="223"/>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5E064D">
      <w:pPr>
        <w:pStyle w:val="Heading5"/>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20"/>
      <w:bookmarkEnd w:id="221"/>
      <w:bookmarkEnd w:id="222"/>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4" w:name="_Ref440211923"/>
      <w:bookmarkStart w:id="225"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4"/>
      <w:r w:rsidR="009045A3" w:rsidRPr="00B87A61">
        <w:rPr>
          <w:rFonts w:cs="Times New Roman PS MT"/>
          <w:szCs w:val="20"/>
        </w:rPr>
        <w:t>Ventilation</w:t>
      </w:r>
      <w:bookmarkEnd w:id="225"/>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Voz.</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C8534F"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6" w:name="_Ref440794038"/>
      <w:bookmarkStart w:id="227"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6"/>
      <w:r w:rsidR="009045A3" w:rsidRPr="00B87A61">
        <w:rPr>
          <w:rFonts w:cs="Times New Roman PS MT"/>
          <w:szCs w:val="20"/>
        </w:rPr>
        <w:t>Ventilation</w:t>
      </w:r>
      <w:bookmarkEnd w:id="227"/>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8"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8"/>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9" w:name="_Ref440211273"/>
      <w:bookmarkStart w:id="230" w:name="_Ref38385784"/>
      <w:r w:rsidRPr="004F5385">
        <w:rPr>
          <w:rStyle w:val="Toggle"/>
        </w:rPr>
        <w:t>[EQUALS OA SEP_DP]</w:t>
      </w:r>
      <w:r w:rsidR="009045A3" w:rsidRPr="00BC7581">
        <w:t xml:space="preserve">Minimum Outdoor Air Control with a </w:t>
      </w:r>
      <w:bookmarkEnd w:id="229"/>
      <w:r w:rsidR="009045A3">
        <w:t>Separate Minimum Outdoor Air Damper and Differential Pressure Control</w:t>
      </w:r>
      <w:bookmarkEnd w:id="230"/>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31" w:name="_Ref440040416"/>
      <w:bookmarkStart w:id="232"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31"/>
      <w:r w:rsidR="009045A3" w:rsidRPr="00B87A61">
        <w:rPr>
          <w:rFonts w:cs="Times New Roman PS MT"/>
          <w:szCs w:val="20"/>
        </w:rPr>
        <w:t>Ventilation</w:t>
      </w:r>
      <w:bookmarkEnd w:id="232"/>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1.2.1.3.a</w:t>
      </w:r>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3" w:name="_Ref440013945"/>
      <w:bookmarkStart w:id="234" w:name="_Ref38808462"/>
      <w:r>
        <w:rPr>
          <w:rStyle w:val="Toggle"/>
        </w:rPr>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3"/>
      <w:r w:rsidR="009045A3" w:rsidRPr="00B87A61">
        <w:rPr>
          <w:rFonts w:cs="Times New Roman PS MT"/>
          <w:szCs w:val="20"/>
        </w:rPr>
        <w:t>Ventilation</w:t>
      </w:r>
      <w:bookmarkEnd w:id="234"/>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1.2.1.3.b</w:t>
      </w:r>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0E0965E"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5" w:name="_Ref74049855"/>
      <w:r>
        <w:t xml:space="preserve">Outdoor Air and </w:t>
      </w:r>
      <w:r w:rsidR="009045A3" w:rsidRPr="00BC7581">
        <w:t xml:space="preserve">Return </w:t>
      </w:r>
      <w:r w:rsidR="009045A3">
        <w:t>Air Dampers</w:t>
      </w:r>
      <w:bookmarkEnd w:id="235"/>
    </w:p>
    <w:p w14:paraId="6E3071A9" w14:textId="77777777" w:rsidR="001D0941" w:rsidRDefault="001D0941" w:rsidP="001D0941">
      <w:pPr>
        <w:pStyle w:val="Instrbox"/>
      </w:pPr>
      <w:bookmarkStart w:id="236"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7" w:name="_Ref73466743"/>
      <w:r w:rsidRPr="004F5385">
        <w:rPr>
          <w:rStyle w:val="Toggle"/>
        </w:rPr>
        <w:t>[ANY BSP RETURNDP RETURNTRACK]</w:t>
      </w:r>
      <w:r w:rsidR="001D0941">
        <w:t>For units with return fans</w:t>
      </w:r>
      <w:bookmarkEnd w:id="236"/>
      <w:bookmarkEnd w:id="237"/>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8" w:name="_Ref46662590"/>
      <w:r w:rsidRPr="00B90AC9">
        <w:rPr>
          <w:rStyle w:val="Toggle"/>
        </w:rPr>
        <w:t>[ANY BSP BARO RELIEFDMPR DMPR]</w:t>
      </w:r>
      <w:r w:rsidR="001D0941">
        <w:t>For units with relief dampers or relief fans</w:t>
      </w:r>
      <w:bookmarkEnd w:id="238"/>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9"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40" w:name="_Ref440040119"/>
      <w:bookmarkStart w:id="241" w:name="_Ref38387843"/>
      <w:r w:rsidRPr="004F5385">
        <w:rPr>
          <w:rStyle w:val="Toggle"/>
        </w:rPr>
        <w:t>[EQUALS OA SEP_AFMS]</w:t>
      </w:r>
      <w:r w:rsidR="009045A3" w:rsidRPr="00BC7581">
        <w:t xml:space="preserve">Minimum Outdoor Air Control with a </w:t>
      </w:r>
      <w:bookmarkEnd w:id="239"/>
      <w:bookmarkEnd w:id="240"/>
      <w:r w:rsidR="009045A3">
        <w:t>Separate Minimum Outdoor Air Damper and Airflow Measurement</w:t>
      </w:r>
      <w:bookmarkEnd w:id="241"/>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42" w:name="_Ref440015169"/>
      <w:bookmarkStart w:id="243"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2"/>
      <w:r w:rsidR="009045A3" w:rsidRPr="00B87A61">
        <w:rPr>
          <w:rFonts w:cs="Times New Roman PS MT"/>
          <w:szCs w:val="20"/>
        </w:rPr>
        <w:t>Ventilation</w:t>
      </w:r>
      <w:bookmarkEnd w:id="243"/>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4" w:name="_Ref440015150"/>
      <w:bookmarkStart w:id="245"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4"/>
      <w:r w:rsidR="009045A3" w:rsidRPr="00B87A61">
        <w:rPr>
          <w:rFonts w:cs="Times New Roman PS MT"/>
          <w:szCs w:val="20"/>
        </w:rPr>
        <w:t>Ventilation</w:t>
      </w:r>
      <w:bookmarkEnd w:id="245"/>
    </w:p>
    <w:p w14:paraId="60FD8B54" w14:textId="5883D763"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6" w:name="_Ref74049832"/>
      <w:r>
        <w:t>Outdoor Air and Return Air Dampers</w:t>
      </w:r>
      <w:bookmarkEnd w:id="246"/>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7" w:name="_Ref73466990"/>
      <w:r w:rsidRPr="004F5385">
        <w:rPr>
          <w:rStyle w:val="Toggle"/>
        </w:rPr>
        <w:t>[ANY BSP RETURNDP RETURNTRACK]</w:t>
      </w:r>
      <w:r w:rsidR="00E421E2">
        <w:t>For units with return fans</w:t>
      </w:r>
      <w:bookmarkEnd w:id="247"/>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8" w:name="_Ref73467011"/>
      <w:r w:rsidRPr="00B90AC9">
        <w:rPr>
          <w:rStyle w:val="Toggle"/>
        </w:rPr>
        <w:t>[ANY BSP BARO RELIEFDMPR DMPR]</w:t>
      </w:r>
      <w:r w:rsidR="0044139D">
        <w:t>For units with relief dampers or relief fans</w:t>
      </w:r>
      <w:bookmarkEnd w:id="248"/>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9"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When the minimum outdoor air damper is open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50" w:name="_Ref440040131"/>
      <w:bookmarkStart w:id="251"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9"/>
      <w:bookmarkEnd w:id="250"/>
      <w:r w:rsidR="009045A3">
        <w:t>Airflow Measurement</w:t>
      </w:r>
      <w:bookmarkEnd w:id="251"/>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52" w:name="_Ref440015270"/>
      <w:bookmarkStart w:id="253"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2"/>
      <w:r w:rsidR="009045A3" w:rsidRPr="00B87A61">
        <w:rPr>
          <w:rFonts w:cs="Times New Roman PS MT"/>
          <w:szCs w:val="20"/>
        </w:rPr>
        <w:t>Ventilation</w:t>
      </w:r>
      <w:bookmarkEnd w:id="253"/>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4" w:name="_Ref440015256"/>
      <w:bookmarkStart w:id="255"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4"/>
      <w:r w:rsidR="009045A3" w:rsidRPr="00B87A61">
        <w:rPr>
          <w:rFonts w:cs="Times New Roman PS MT"/>
          <w:szCs w:val="20"/>
        </w:rPr>
        <w:t>Ventilation</w:t>
      </w:r>
      <w:bookmarkEnd w:id="255"/>
    </w:p>
    <w:p w14:paraId="7A464A17" w14:textId="277CD3AD"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4A3126BF"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6"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7" w:name="_Ref74049881"/>
      <w:r w:rsidRPr="00BC7581">
        <w:t>Minimum Outdoor Air Control Loop</w:t>
      </w:r>
      <w:bookmarkEnd w:id="256"/>
      <w:bookmarkEnd w:id="257"/>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8" w:name="_Ref73467232"/>
      <w:r w:rsidRPr="004F5385">
        <w:rPr>
          <w:rStyle w:val="Toggle"/>
        </w:rPr>
        <w:t>[ANY BSP RETURNDP RETURNTRACK]</w:t>
      </w:r>
      <w:r w:rsidR="00EE3E24">
        <w:t>For units with return fans:</w:t>
      </w:r>
      <w:bookmarkEnd w:id="258"/>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w:t>
      </w:r>
      <w:r>
        <w:lastRenderedPageBreak/>
        <w:t xml:space="preserve">this occurs, the normal sequencing of the return air damper by the SAT control loop is suspended, and the return air damper position shall be modulated directly to </w:t>
      </w:r>
      <w:bookmarkStart w:id="259" w:name="_Hlk50826406"/>
      <w:r>
        <w:t xml:space="preserve">maintain measured airflow at MinOAsp (i.e. return damper position shall equal MaxRA-P).  </w:t>
      </w:r>
      <w:bookmarkEnd w:id="259"/>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60" w:name="_Ref73467246"/>
      <w:r w:rsidRPr="004F5385">
        <w:rPr>
          <w:rStyle w:val="Toggle"/>
        </w:rPr>
        <w:t>[ANY BSP BARO RELIEFDMPR DMPR]</w:t>
      </w:r>
      <w:r w:rsidR="00EE3E24">
        <w:t>For units with relief dampers or relief fans:</w:t>
      </w:r>
      <w:bookmarkEnd w:id="260"/>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61"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61"/>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62"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62"/>
    </w:p>
    <w:p w14:paraId="13E21E10" w14:textId="77777777" w:rsidR="009045A3" w:rsidRPr="00BC7581" w:rsidRDefault="009045A3" w:rsidP="0087618D">
      <w:pPr>
        <w:pStyle w:val="Heading4"/>
      </w:pPr>
      <w:bookmarkStart w:id="263"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3"/>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4"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5"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4"/>
      <w:r w:rsidR="009045A3" w:rsidRPr="00BC7581">
        <w:t xml:space="preserve"> Control</w:t>
      </w:r>
      <w:bookmarkEnd w:id="265"/>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6"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6"/>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EQUALS BSP RELIEF</w:t>
      </w:r>
      <w:r>
        <w:rPr>
          <w:rStyle w:val="Toggle"/>
        </w:rPr>
        <w:t>]</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7"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8" w:name="_Ref440040725"/>
      <w:bookmarkStart w:id="269"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7"/>
      <w:bookmarkEnd w:id="268"/>
      <w:r w:rsidR="008E1372">
        <w:rPr>
          <w:rFonts w:cs="Times New Roman PS MT"/>
          <w:szCs w:val="20"/>
        </w:rPr>
        <w:t xml:space="preserve"> − </w:t>
      </w:r>
      <w:r w:rsidR="009045A3" w:rsidRPr="00BC7581">
        <w:t>Direct Building Pressure</w:t>
      </w:r>
      <w:bookmarkEnd w:id="269"/>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70"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71"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70"/>
      <w:bookmarkEnd w:id="271"/>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72"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3"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72"/>
      <w:bookmarkEnd w:id="273"/>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4" w:name="_Ref440041860"/>
      <w:r w:rsidRPr="004F5385">
        <w:rPr>
          <w:rStyle w:val="Toggle"/>
        </w:rPr>
        <w:t>[</w:t>
      </w:r>
      <w:r>
        <w:rPr>
          <w:rStyle w:val="Toggle"/>
        </w:rPr>
        <w:t>YES FRZ]</w:t>
      </w:r>
      <w:r w:rsidR="009045A3" w:rsidRPr="00BC7581">
        <w:t>Freeze Protection</w:t>
      </w:r>
      <w:bookmarkEnd w:id="274"/>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5"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lastRenderedPageBreak/>
        <w:t>[</w:t>
      </w:r>
      <w:r w:rsidRPr="004F5385">
        <w:rPr>
          <w:rStyle w:val="Toggle"/>
        </w:rPr>
        <w:t>45°F</w:t>
      </w:r>
      <w:r w:rsidR="005F51E7" w:rsidRPr="004F5385">
        <w:rPr>
          <w:rStyle w:val="Toggle"/>
        </w:rPr>
        <w:t>]]</w:t>
      </w:r>
      <w:r w:rsidRPr="00BC7581">
        <w:t xml:space="preserve"> for 5 minutes.</w:t>
      </w:r>
      <w:bookmarkEnd w:id="275"/>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lastRenderedPageBreak/>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6" w:name="_Ref440033356"/>
      <w:r w:rsidRPr="004F5385">
        <w:rPr>
          <w:rStyle w:val="Toggle"/>
        </w:rPr>
        <w:t>[DELETE]</w:t>
      </w:r>
      <w:r w:rsidR="009045A3" w:rsidRPr="00BC7581">
        <w:t>Automatic Fault Detection and Diagnostics</w:t>
      </w:r>
      <w:bookmarkEnd w:id="276"/>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lastRenderedPageBreak/>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7" w:name="_Ref73449755"/>
      <w:r>
        <w:t>For units with return fans:</w:t>
      </w:r>
      <w:bookmarkEnd w:id="277"/>
    </w:p>
    <w:p w14:paraId="5CA43FE0" w14:textId="50A4FA89" w:rsidR="00B43B84" w:rsidRDefault="00B43B84" w:rsidP="007C1423">
      <w:pPr>
        <w:pStyle w:val="Heading5"/>
      </w:pPr>
      <w:bookmarkStart w:id="278"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8"/>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9" w:name="_Ref73450375"/>
      <w:r>
        <w:lastRenderedPageBreak/>
        <w:t>For units with relief dampers or relief fans and a separate minimum outdoor air damper:</w:t>
      </w:r>
      <w:bookmarkEnd w:id="279"/>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80" w:name="_Ref73450525"/>
      <w:r>
        <w:t>For units with relief dampers or relief fans and a single common damper of minimum outdoor air and economizer functions.</w:t>
      </w:r>
      <w:bookmarkEnd w:id="280"/>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lastRenderedPageBreak/>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lastRenderedPageBreak/>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lastRenderedPageBreak/>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81" w:name="_Ref73451565"/>
      <w:r>
        <w:t>The internal variables shown in Table 5.16.14.5 shall be defined for each AHU. All parameters are adjustable by the operator, with initial values as shown.</w:t>
      </w:r>
      <w:bookmarkEnd w:id="281"/>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lastRenderedPageBreak/>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82"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2"/>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lastRenderedPageBreak/>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lastRenderedPageBreak/>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lastRenderedPageBreak/>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lastRenderedPageBreak/>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lastRenderedPageBreak/>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3" w:name="_Ref73451586"/>
      <w:r>
        <w:t>Test mode shall temporarily set ModeDelay and AlarmDelay to 0 minutes for a period of TestModeDelay minutes to allow instant testing of the AFDD system, and ensure normal fault detection occurs after testing is complete.</w:t>
      </w:r>
      <w:bookmarkEnd w:id="283"/>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r w:rsidR="009045A3">
        <w:t>Testing/Commissioning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[EQUALS PREHEAT HW]</w:t>
      </w:r>
      <w:r w:rsidR="009045A3">
        <w:t>force HW valve full open,</w:t>
      </w:r>
    </w:p>
    <w:p w14:paraId="606A6C91" w14:textId="08D5E00B" w:rsidR="009045A3" w:rsidRDefault="00072436" w:rsidP="004F5385">
      <w:pPr>
        <w:pStyle w:val="Heading4"/>
      </w:pPr>
      <w:r w:rsidRPr="00072436">
        <w:rPr>
          <w:rStyle w:val="Toggle"/>
        </w:rPr>
        <w:t>[EQUALS PREHEAT HW]</w:t>
      </w:r>
      <w:r w:rsidR="009045A3">
        <w:t>force HW valve full closed,</w:t>
      </w:r>
    </w:p>
    <w:p w14:paraId="6DD3DF7F" w14:textId="719C6D4F" w:rsidR="009045A3" w:rsidRDefault="00072436" w:rsidP="004F5385">
      <w:pPr>
        <w:pStyle w:val="Heading4"/>
      </w:pPr>
      <w:r w:rsidRPr="00072436">
        <w:rPr>
          <w:rStyle w:val="Toggle"/>
        </w:rPr>
        <w:t>[EQUALS COOL CHW]</w:t>
      </w:r>
      <w:r w:rsidR="009045A3">
        <w:t>force CHW valve full open, and</w:t>
      </w:r>
    </w:p>
    <w:p w14:paraId="74320FC2" w14:textId="3DE1D42E" w:rsidR="009045A3" w:rsidRDefault="00072436" w:rsidP="004F5385">
      <w:pPr>
        <w:pStyle w:val="Heading4"/>
      </w:pPr>
      <w:r w:rsidRPr="00072436">
        <w:rPr>
          <w:rStyle w:val="Toggle"/>
        </w:rPr>
        <w:t>[EQUALS COOL CHW]</w:t>
      </w:r>
      <w:r w:rsidR="009045A3">
        <w:t>force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rsidRPr="00AA4C5B">
        <w:rPr>
          <w:rStyle w:val="Toggle"/>
        </w:rPr>
        <w:t>[OR [EQUALS PREHEAT HW] [EQUALS COOL CHW]]</w:t>
      </w:r>
      <w:r w:rsidR="009045A3">
        <w:t>Plant Requests</w:t>
      </w:r>
    </w:p>
    <w:p w14:paraId="79379238" w14:textId="31F78CC5" w:rsidR="009045A3" w:rsidRDefault="00072436" w:rsidP="0087618D">
      <w:pPr>
        <w:pStyle w:val="Heading4"/>
      </w:pPr>
      <w:r w:rsidRPr="00072436">
        <w:rPr>
          <w:rStyle w:val="Toggle"/>
        </w:rPr>
        <w:t>[EQUALS COOL CHW]</w:t>
      </w:r>
      <w:r w:rsidR="009045A3">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6E52B8">
      <w:pPr>
        <w:pStyle w:val="Heading4"/>
        <w:ind w:left="1354" w:hanging="1066"/>
        <w:rPr>
          <w:rFonts w:cs="Times New Roman PS MT"/>
          <w:bCs/>
          <w:szCs w:val="20"/>
        </w:rPr>
      </w:pPr>
      <w:r w:rsidRPr="00072436">
        <w:rPr>
          <w:rStyle w:val="Toggle"/>
        </w:rPr>
        <w:lastRenderedPageBreak/>
        <w:t>[EQUALS COOL CHW]</w:t>
      </w:r>
      <w:r w:rsidR="009045A3" w:rsidRPr="00BC7581">
        <w:t xml:space="preserve">Chiller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[EQUALS PREHEAT HW]</w:t>
      </w:r>
      <w:r w:rsidR="009045A3">
        <w:t>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[EQUALS PREHEAT HW]</w:t>
      </w:r>
      <w:r w:rsidR="009045A3">
        <w:t>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1F0E535E" w:rsidR="009045A3" w:rsidRPr="00FB4192" w:rsidRDefault="009E5C6C" w:rsidP="0087618D">
      <w:pPr>
        <w:pStyle w:val="Heading2"/>
      </w:pPr>
      <w:bookmarkStart w:id="284"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4"/>
      <w:r w:rsidR="00706A3D">
        <w:t xml:space="preserve"> </w:t>
      </w:r>
      <w:r w:rsidR="00706A3D">
        <w:t xml:space="preserve">(Originally Paragraph </w:t>
      </w:r>
      <w:r w:rsidR="00706A3D">
        <w:t>5.17</w:t>
      </w:r>
      <w:r w:rsidR="00706A3D">
        <w:t xml:space="preserve"> in Guideline 36-2021)</w:t>
      </w:r>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706A3D">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5"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5"/>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41B07289" w:rsidR="009045A3" w:rsidRPr="00FB4192" w:rsidRDefault="009E5C6C" w:rsidP="0087618D">
      <w:pPr>
        <w:pStyle w:val="Heading2"/>
      </w:pPr>
      <w:bookmarkStart w:id="286"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6"/>
      <w:r w:rsidR="00706A3D">
        <w:t xml:space="preserve"> </w:t>
      </w:r>
      <w:r w:rsidR="00706A3D">
        <w:t xml:space="preserve">(Originally Paragraph </w:t>
      </w:r>
      <w:r w:rsidR="00706A3D">
        <w:t>5</w:t>
      </w:r>
      <w:r w:rsidR="00706A3D">
        <w:t>.1</w:t>
      </w:r>
      <w:r w:rsidR="00706A3D">
        <w:t>8</w:t>
      </w:r>
      <w:r w:rsidR="00706A3D">
        <w:t xml:space="preserve"> in Guideline 36-2021)</w:t>
      </w:r>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Cool_SAT, Heat_SAT, and MaxDPT.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lastRenderedPageBreak/>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7" w:name="_Ref38388798"/>
      <w:r w:rsidRPr="00BC7581">
        <w:lastRenderedPageBreak/>
        <w:t>Minimum Outdoor Air Control</w:t>
      </w:r>
      <w:bookmarkEnd w:id="287"/>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8"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9" w:name="_Ref47336718"/>
      <w:r>
        <w:t>Outdoor Air Damper Control</w:t>
      </w:r>
      <w:bookmarkEnd w:id="288"/>
      <w:bookmarkEnd w:id="289"/>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90" w:name="_Ref75935920"/>
      <w:bookmarkStart w:id="291" w:name="_Hlk74386449"/>
      <w:bookmarkStart w:id="292" w:name="_Ref38822974"/>
      <w:r w:rsidRPr="008B2412">
        <w:lastRenderedPageBreak/>
        <w:t>Outdoor Air Damper Control for Units with an Outdoor Airflow Measurement Station</w:t>
      </w:r>
      <w:bookmarkEnd w:id="290"/>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91"/>
    <w:p w14:paraId="5366979F" w14:textId="3792B475" w:rsidR="009045A3" w:rsidRPr="00BC7581" w:rsidRDefault="009045A3" w:rsidP="0087618D">
      <w:pPr>
        <w:pStyle w:val="Heading3"/>
      </w:pPr>
      <w:r w:rsidRPr="00BC7581">
        <w:t>Economizer Lockout</w:t>
      </w:r>
      <w:bookmarkEnd w:id="292"/>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3" w:name="_Ref38823008"/>
      <w:r>
        <w:t>Control of Actuated Relief Dampers</w:t>
      </w:r>
      <w:r w:rsidR="003C68C1">
        <w:t xml:space="preserve"> </w:t>
      </w:r>
      <w:r>
        <w:t>without Fans</w:t>
      </w:r>
      <w:bookmarkEnd w:id="293"/>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4"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4"/>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5" w:name="_Ref38823053"/>
      <w:r>
        <w:t>Relief-Fan Control</w:t>
      </w:r>
      <w:bookmarkEnd w:id="295"/>
    </w:p>
    <w:p w14:paraId="141464C0" w14:textId="04382B93" w:rsidR="009045A3" w:rsidRDefault="009045A3" w:rsidP="0087618D">
      <w:pPr>
        <w:pStyle w:val="Heading4"/>
      </w:pPr>
      <w:bookmarkStart w:id="296"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6"/>
    </w:p>
    <w:p w14:paraId="27C3A580" w14:textId="77777777" w:rsidR="00084DB2" w:rsidRDefault="009045A3" w:rsidP="0087618D">
      <w:pPr>
        <w:pStyle w:val="Heading3"/>
      </w:pPr>
      <w:bookmarkStart w:id="297" w:name="_Ref38823106"/>
      <w:r>
        <w:rPr>
          <w:rFonts w:cs="Times New Roman PS MT"/>
          <w:szCs w:val="20"/>
        </w:rPr>
        <w:t>Return-</w:t>
      </w:r>
      <w:r w:rsidRPr="00BC7581">
        <w:t>Fan Control</w:t>
      </w:r>
      <w:bookmarkEnd w:id="297"/>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3.18.10.1.a</w:t>
      </w:r>
      <w:r w:rsidR="00FC0E3B">
        <w:fldChar w:fldCharType="end"/>
      </w:r>
      <w:r>
        <w:t>.</w:t>
      </w:r>
    </w:p>
    <w:p w14:paraId="7AEC0049" w14:textId="2E996285" w:rsidR="009045A3" w:rsidRPr="00BC7581" w:rsidRDefault="009045A3" w:rsidP="007C1423">
      <w:pPr>
        <w:pStyle w:val="Heading5"/>
      </w:pPr>
      <w:bookmarkStart w:id="298"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8"/>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C8534F"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9" w:name="_Ref47337566"/>
      <w:r w:rsidRPr="008A1E10">
        <w:t>Return Fan Control – Direct Building Pressure</w:t>
      </w:r>
      <w:bookmarkEnd w:id="299"/>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300"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300"/>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301"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301"/>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2"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1558DA">
      <w:pPr>
        <w:ind w:left="135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2"/>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3" w:name="_Ref38822803"/>
      <w:r w:rsidRPr="004F5385">
        <w:rPr>
          <w:rStyle w:val="Toggle"/>
        </w:rPr>
        <w:t>[DELETE]</w:t>
      </w:r>
      <w:r w:rsidR="009045A3" w:rsidRPr="00BC7581">
        <w:t>Automatic Fault Detection and Diagnostics</w:t>
      </w:r>
      <w:bookmarkEnd w:id="303"/>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4"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4"/>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5" w:name="_Hlk74388270"/>
      <w:r>
        <w:t>FC#12: SAT too high; should be less than MAT</w:t>
      </w:r>
    </w:p>
    <w:bookmarkEnd w:id="305"/>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6" w:name="_Hlk74388298"/>
      <w:bookmarkStart w:id="307" w:name="_Hlk74388311"/>
      <w:r w:rsidR="00621672">
        <w:t xml:space="preserve">mechanical </w:t>
      </w:r>
      <w:bookmarkEnd w:id="306"/>
      <w:r w:rsidR="00621672">
        <w:t>cooling</w:t>
      </w:r>
    </w:p>
    <w:p w14:paraId="6B50876E" w14:textId="77777777" w:rsidR="009045A3" w:rsidRPr="00BC7581" w:rsidRDefault="009045A3" w:rsidP="007C1423">
      <w:pPr>
        <w:pStyle w:val="Heading6"/>
      </w:pPr>
      <w:r w:rsidRPr="00BC7581">
        <w:t>FC#12: SAT too high; should be less than MAT</w:t>
      </w:r>
    </w:p>
    <w:bookmarkEnd w:id="307"/>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8"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8"/>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9"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9"/>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9065C27" w:rsidR="000056F1" w:rsidRPr="00097412" w:rsidRDefault="00A5248C" w:rsidP="00A5248C">
      <w:pPr>
        <w:pStyle w:val="Heading2"/>
      </w:pPr>
      <w:bookmarkStart w:id="310" w:name="_Toc475083229"/>
      <w:bookmarkStart w:id="311" w:name="_Toc475083317"/>
      <w:bookmarkStart w:id="312" w:name="_Toc475084509"/>
      <w:bookmarkStart w:id="313" w:name="_Toc475895724"/>
      <w:bookmarkStart w:id="314" w:name="_Toc121477569"/>
      <w:bookmarkEnd w:id="310"/>
      <w:bookmarkEnd w:id="311"/>
      <w:bookmarkEnd w:id="312"/>
      <w:bookmarkEnd w:id="313"/>
      <w:r w:rsidRPr="004F5385">
        <w:rPr>
          <w:rStyle w:val="Toggle"/>
        </w:rPr>
        <w:t>[DELETE]</w:t>
      </w:r>
      <w:r w:rsidR="000056F1" w:rsidRPr="00EC7EAC">
        <w:t>General Constant Speed Exhaust Fan</w:t>
      </w:r>
      <w:bookmarkEnd w:id="314"/>
      <w:r w:rsidR="00706A3D">
        <w:t xml:space="preserve"> </w:t>
      </w:r>
      <w:r w:rsidR="00706A3D">
        <w:t xml:space="preserve">(Originally Paragraph </w:t>
      </w:r>
      <w:r w:rsidR="00C8534F">
        <w:t>5</w:t>
      </w:r>
      <w:r w:rsidR="00706A3D">
        <w:t>.1</w:t>
      </w:r>
      <w:r w:rsidR="00C8534F">
        <w:t>9</w:t>
      </w:r>
      <w:r w:rsidR="00706A3D">
        <w:t xml:space="preserve"> in Guideline 36-2021)</w:t>
      </w:r>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3.19.1.1.a</w:t>
      </w:r>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5"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5"/>
    </w:p>
    <w:p w14:paraId="63FEE684" w14:textId="657174ED" w:rsidR="000056F1" w:rsidRPr="007F3494" w:rsidRDefault="000056F1" w:rsidP="007C1423">
      <w:pPr>
        <w:pStyle w:val="Heading5"/>
      </w:pPr>
      <w:bookmarkStart w:id="316"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6"/>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4DD38067" w:rsidR="0014480D" w:rsidRPr="00FA7ACF" w:rsidRDefault="009E5C6C" w:rsidP="005274F2">
      <w:pPr>
        <w:pStyle w:val="Heading2"/>
        <w:pageBreakBefore/>
        <w:ind w:left="446" w:hanging="446"/>
      </w:pPr>
      <w:bookmarkStart w:id="317" w:name="_Toc47869269"/>
      <w:bookmarkStart w:id="318" w:name="_Toc121477570"/>
      <w:bookmarkStart w:id="319" w:name="_Hlk75340584"/>
      <w:r w:rsidRPr="004F5385">
        <w:rPr>
          <w:rStyle w:val="Toggle"/>
        </w:rPr>
        <w:lastRenderedPageBreak/>
        <w:t>[DELETE]</w:t>
      </w:r>
      <w:r w:rsidR="0014480D" w:rsidRPr="00FA7ACF">
        <w:t>Chilled Water Plant</w:t>
      </w:r>
      <w:bookmarkEnd w:id="317"/>
      <w:bookmarkEnd w:id="318"/>
      <w:r w:rsidR="00C8534F">
        <w:t xml:space="preserve"> </w:t>
      </w:r>
      <w:r w:rsidR="00C8534F">
        <w:t xml:space="preserve">(Originally Paragraph </w:t>
      </w:r>
      <w:r w:rsidR="00C8534F">
        <w:t>5</w:t>
      </w:r>
      <w:r w:rsidR="00C8534F">
        <w:t>.</w:t>
      </w:r>
      <w:r w:rsidR="00C8534F">
        <w:t>20</w:t>
      </w:r>
      <w:r w:rsidR="00C8534F">
        <w:t xml:space="preserve"> in Guideline 36-2021)</w:t>
      </w:r>
    </w:p>
    <w:p w14:paraId="4C40F20A" w14:textId="579CAF17" w:rsidR="00667C66" w:rsidRPr="00667C66" w:rsidRDefault="00667C66" w:rsidP="00667C66">
      <w:pPr>
        <w:pStyle w:val="Instrbox"/>
      </w:pPr>
      <w:bookmarkStart w:id="320"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20"/>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21"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2" w:name="_Ref514344567"/>
      <w:bookmarkStart w:id="323" w:name="_Hlk528054216"/>
      <w:r w:rsidRPr="00FA7ACF">
        <w:t>Waterside Economizer Control</w:t>
      </w:r>
      <w:bookmarkEnd w:id="322"/>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C8534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C8534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C8534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3"/>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4" w:name="_Hlk528054317"/>
    <w:p w14:paraId="3D58D18B"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4"/>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C8534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5" w:name="_Hlk528054373"/>
    <w:p w14:paraId="120201F9"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C8534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5"/>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6" w:name="_Hlk55230758"/>
      <w:r w:rsidRPr="00FA7ACF">
        <w:t>psychrometrics</w:t>
      </w:r>
      <w:bookmarkEnd w:id="326"/>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7"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8" w:name="_Ref515434035"/>
      <w:r w:rsidRPr="00FA7ACF">
        <w:t>PHXLWT Tuning</w:t>
      </w:r>
      <w:bookmarkEnd w:id="328"/>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7"/>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9"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9"/>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30"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30"/>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31"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2" w:name="_Ref515726379"/>
      <w:bookmarkEnd w:id="331"/>
      <w:r w:rsidRPr="00FA7ACF">
        <w:t>Chiller Staging</w:t>
      </w:r>
      <w:bookmarkEnd w:id="332"/>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3"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4" w:name="_Ref27041120"/>
      <w:bookmarkStart w:id="335"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4"/>
      <w:r w:rsidRPr="00FA7ACF">
        <w:t xml:space="preserve"> </w:t>
      </w:r>
    </w:p>
    <w:p w14:paraId="6DB22448" w14:textId="7A5AEFCA" w:rsidR="00FA44FD" w:rsidRPr="00FA7ACF" w:rsidRDefault="00FA44FD" w:rsidP="0087618D">
      <w:pPr>
        <w:pStyle w:val="Heading4"/>
      </w:pPr>
      <w:bookmarkStart w:id="336" w:name="j"/>
      <w:bookmarkStart w:id="337" w:name="_Ref534308593"/>
      <w:bookmarkEnd w:id="336"/>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7"/>
    </w:p>
    <w:bookmarkEnd w:id="335"/>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8"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9" w:name="_Hlk527980121"/>
      <w:bookmarkEnd w:id="338"/>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40" w:name="_Hlk527980144"/>
      <w:bookmarkEnd w:id="333"/>
      <w:bookmarkEnd w:id="339"/>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41" w:name="_Ref2030886"/>
      <w:bookmarkStart w:id="342" w:name="_Hlk527980193"/>
      <w:bookmarkEnd w:id="340"/>
      <w:r w:rsidRPr="00FA7ACF">
        <w:t>Staging shall be executed per the conditions below subject to the following requirements.</w:t>
      </w:r>
      <w:bookmarkEnd w:id="341"/>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3" w:name="_Hlk64447218"/>
      <w:r w:rsidRPr="00FA7ACF">
        <w:lastRenderedPageBreak/>
        <w:t xml:space="preserve">Retain the following </w:t>
      </w:r>
      <w:r w:rsidR="00335D1A">
        <w:t>section</w:t>
      </w:r>
      <w:r w:rsidRPr="00FA7ACF">
        <w:t xml:space="preserve"> for primary-secondary chiller plants with CHW isolation valves </w:t>
      </w:r>
      <w:bookmarkEnd w:id="343"/>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2"/>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4"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4"/>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5"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6"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7" w:name="OLE_LINK4"/>
      <w:bookmarkStart w:id="348" w:name="OLE_LINK5"/>
      <w:bookmarkStart w:id="349" w:name="OLE_LINK6"/>
      <w:bookmarkStart w:id="350" w:name="OLE_LINK7"/>
      <w:bookmarkStart w:id="351" w:name="OLE_LINK8"/>
      <w:r w:rsidRPr="00FA7ACF">
        <w:t xml:space="preserve">water-cooled primary-only parallel chiller plants with headered chilled water pumps and headered condenser water pumps or air-cooled primary-only parallel chiller plants with headered chilled water pumps. </w:t>
      </w:r>
      <w:bookmarkEnd w:id="347"/>
      <w:bookmarkEnd w:id="348"/>
      <w:bookmarkEnd w:id="349"/>
      <w:bookmarkEnd w:id="350"/>
      <w:bookmarkEnd w:id="351"/>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2" w:name="_Ref515553899"/>
      <w:bookmarkEnd w:id="346"/>
      <w:r w:rsidRPr="00FA7ACF">
        <w:t>Whenever there is a stage-up command:</w:t>
      </w:r>
      <w:bookmarkEnd w:id="345"/>
      <w:bookmarkEnd w:id="352"/>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After new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3"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3"/>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4" w:name="_Ref508116270"/>
      <w:bookmarkStart w:id="355" w:name="_Ref515553883"/>
      <w:r w:rsidRPr="00FA7ACF">
        <w:t>Whenever there is a stage-down command:</w:t>
      </w:r>
      <w:bookmarkEnd w:id="354"/>
      <w:bookmarkEnd w:id="355"/>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6"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bookmarkEnd w:id="356"/>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7" w:name="OLE_LINK2"/>
      <w:bookmarkStart w:id="358" w:name="OLE_LINK3"/>
      <w:bookmarkStart w:id="359" w:name="OLE_LINK9"/>
      <w:r w:rsidRPr="00FA7ACF">
        <w:t>water-cooled primary-only parallel chiller plants with headered chilled water pumps and dedicated condenser water pumps</w:t>
      </w:r>
      <w:bookmarkEnd w:id="357"/>
      <w:bookmarkEnd w:id="358"/>
      <w:bookmarkEnd w:id="359"/>
      <w:r w:rsidRPr="00FA7ACF">
        <w:t>. Delete otherwise.</w:t>
      </w:r>
    </w:p>
    <w:p w14:paraId="080B096C" w14:textId="77777777" w:rsidR="00FA44FD" w:rsidRPr="00FA7ACF" w:rsidRDefault="00FA44FD" w:rsidP="0087618D">
      <w:pPr>
        <w:pStyle w:val="Heading4"/>
      </w:pPr>
      <w:bookmarkStart w:id="360" w:name="_Ref516155499"/>
      <w:r w:rsidRPr="00FA7ACF">
        <w:t>Whenever there is a stage-up command:</w:t>
      </w:r>
      <w:bookmarkEnd w:id="360"/>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61" w:name="_Ref516155507"/>
      <w:r w:rsidRPr="00FA7ACF">
        <w:t>Whenever there is a stage-down command:</w:t>
      </w:r>
      <w:bookmarkEnd w:id="361"/>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62" w:name="OLE_LINK10"/>
      <w:bookmarkStart w:id="363" w:name="OLE_LINK11"/>
      <w:r w:rsidRPr="00FA7ACF">
        <w:t>water-cooled primary-only parallel chiller plants with dedicated chilled water pumps and headered condenser water pumps or air-cooled primary-only parallel chiller plants with dedicated chilled water pumps</w:t>
      </w:r>
      <w:bookmarkEnd w:id="362"/>
      <w:bookmarkEnd w:id="363"/>
      <w:r w:rsidRPr="00FA7ACF">
        <w:t>. Delete otherwise.</w:t>
      </w:r>
    </w:p>
    <w:p w14:paraId="5EAC9FF3" w14:textId="77777777" w:rsidR="00FA44FD" w:rsidRPr="00FA7ACF" w:rsidRDefault="00FA44FD" w:rsidP="0087618D">
      <w:pPr>
        <w:pStyle w:val="Heading4"/>
      </w:pPr>
      <w:bookmarkStart w:id="364" w:name="_Ref516159450"/>
      <w:r w:rsidRPr="00FA7ACF">
        <w:t>Whenever there is a stage-up command:</w:t>
      </w:r>
      <w:bookmarkEnd w:id="364"/>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5" w:name="_Ref516159460"/>
      <w:r w:rsidRPr="00FA7ACF">
        <w:t>Whenever there is a stage-down command:</w:t>
      </w:r>
      <w:bookmarkEnd w:id="365"/>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6" w:name="OLE_LINK12"/>
      <w:bookmarkStart w:id="367" w:name="OLE_LINK13"/>
      <w:r w:rsidRPr="00FA7ACF">
        <w:t xml:space="preserve">water-cooled primary-only parallel chiller plants with dedicated chilled water pumps and dedicated condenser water pumps. </w:t>
      </w:r>
      <w:bookmarkEnd w:id="366"/>
      <w:bookmarkEnd w:id="367"/>
      <w:r w:rsidRPr="00FA7ACF">
        <w:t>Delete otherwise.</w:t>
      </w:r>
    </w:p>
    <w:p w14:paraId="39ECD71A" w14:textId="77777777" w:rsidR="00FA44FD" w:rsidRPr="00FA7ACF" w:rsidRDefault="00FA44FD" w:rsidP="0087618D">
      <w:pPr>
        <w:pStyle w:val="Heading4"/>
      </w:pPr>
      <w:bookmarkStart w:id="368" w:name="_Ref516157486"/>
      <w:r w:rsidRPr="00FA7ACF">
        <w:t>Whenever there is a stage-up command:</w:t>
      </w:r>
      <w:bookmarkEnd w:id="368"/>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9" w:name="_Ref516157497"/>
      <w:r w:rsidRPr="00FA7ACF">
        <w:t>Whenever there is a stage-down command:</w:t>
      </w:r>
      <w:bookmarkEnd w:id="369"/>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70" w:name="OLE_LINK14"/>
      <w:bookmarkStart w:id="371" w:name="OLE_LINK15"/>
      <w:r w:rsidRPr="00FA7ACF">
        <w:t>water-cooled primary-secondary parallel chiller plants with headered primary CHW pumps and headered CW pumps or air-cooled primary-secondary parallel plants with headered CHW pumps</w:t>
      </w:r>
      <w:bookmarkEnd w:id="370"/>
      <w:bookmarkEnd w:id="371"/>
      <w:r w:rsidRPr="00FA7ACF">
        <w:t>. Delete otherwise.</w:t>
      </w:r>
    </w:p>
    <w:p w14:paraId="22DBE552" w14:textId="77777777" w:rsidR="00FA44FD" w:rsidRPr="00FA7ACF" w:rsidRDefault="00FA44FD" w:rsidP="0087618D">
      <w:pPr>
        <w:pStyle w:val="Heading4"/>
      </w:pPr>
      <w:bookmarkStart w:id="372" w:name="_Ref515708369"/>
      <w:r w:rsidRPr="00FA7ACF">
        <w:t>Whenever there is a stage-up command:</w:t>
      </w:r>
      <w:bookmarkEnd w:id="372"/>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3" w:name="_Ref515709002"/>
      <w:r w:rsidRPr="00FA7ACF">
        <w:t>Whenever there is a stage-down command:</w:t>
      </w:r>
      <w:bookmarkEnd w:id="373"/>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4" w:name="OLE_LINK16"/>
      <w:bookmarkStart w:id="375" w:name="OLE_LINK17"/>
      <w:r w:rsidRPr="00FA7ACF">
        <w:t>water-cooled primary-secondary parallel chiller plants with headered primary CHW pumps and dedicated CW pumps</w:t>
      </w:r>
      <w:bookmarkEnd w:id="374"/>
      <w:bookmarkEnd w:id="375"/>
      <w:r w:rsidRPr="00FA7ACF">
        <w:t>. Delete otherwise.</w:t>
      </w:r>
    </w:p>
    <w:p w14:paraId="0BAF4A12" w14:textId="77777777" w:rsidR="00FA44FD" w:rsidRPr="00FA7ACF" w:rsidRDefault="00FA44FD" w:rsidP="0087618D">
      <w:pPr>
        <w:pStyle w:val="Heading4"/>
      </w:pPr>
      <w:bookmarkStart w:id="376" w:name="_Ref516160815"/>
      <w:r w:rsidRPr="00FA7ACF">
        <w:t>Whenever there is a stage-up command:</w:t>
      </w:r>
      <w:bookmarkEnd w:id="376"/>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7"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8" w:name="_Ref3790200"/>
      <w:r w:rsidRPr="00FA7ACF">
        <w:t>Whenever there is a stage-down command:</w:t>
      </w:r>
      <w:bookmarkEnd w:id="377"/>
      <w:bookmarkEnd w:id="378"/>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9" w:name="OLE_LINK18"/>
      <w:r w:rsidRPr="00FA7ACF">
        <w:t>water-cooled primary-secondary parallel chiller plants with dedicated primary CHW pumps and headered CW pumps or air-cooled primary-secondary parallel chiller plants with dedicated primary CHW pumps</w:t>
      </w:r>
      <w:bookmarkEnd w:id="379"/>
      <w:r w:rsidRPr="00FA7ACF">
        <w:t>. Delete otherwise.</w:t>
      </w:r>
    </w:p>
    <w:p w14:paraId="502A5366" w14:textId="77777777" w:rsidR="00FA44FD" w:rsidRPr="00FA7ACF" w:rsidRDefault="00FA44FD" w:rsidP="0087618D">
      <w:pPr>
        <w:pStyle w:val="Heading4"/>
      </w:pPr>
      <w:bookmarkStart w:id="380" w:name="_Ref515709815"/>
      <w:r w:rsidRPr="00FA7ACF">
        <w:t>Whenever there is a stage-up command:</w:t>
      </w:r>
      <w:bookmarkEnd w:id="380"/>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81" w:name="_Ref515709858"/>
      <w:r w:rsidRPr="00FA7ACF">
        <w:t>Whenever there is a stage-down command:</w:t>
      </w:r>
      <w:bookmarkEnd w:id="381"/>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82" w:name="OLE_LINK19"/>
      <w:bookmarkStart w:id="383" w:name="OLE_LINK20"/>
      <w:r w:rsidRPr="00FA7ACF">
        <w:t>water-cooled primary-secondary parallel chiller plants with dedicated primary CHW pumps and dedicated CW pumps</w:t>
      </w:r>
      <w:bookmarkEnd w:id="382"/>
      <w:bookmarkEnd w:id="383"/>
      <w:r w:rsidRPr="00FA7ACF">
        <w:t>. Delete otherwise.</w:t>
      </w:r>
    </w:p>
    <w:p w14:paraId="70171CBD" w14:textId="77777777" w:rsidR="00FA44FD" w:rsidRPr="00FA7ACF" w:rsidRDefault="00FA44FD" w:rsidP="0087618D">
      <w:pPr>
        <w:pStyle w:val="Heading4"/>
      </w:pPr>
      <w:bookmarkStart w:id="384" w:name="_Ref516160134"/>
      <w:r w:rsidRPr="00FA7ACF">
        <w:t>Whenever there is a stage-up command:</w:t>
      </w:r>
      <w:bookmarkEnd w:id="384"/>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5"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6" w:name="_Ref3877413"/>
      <w:r w:rsidRPr="00FA7ACF">
        <w:t>Whenever there is a stage-down command:</w:t>
      </w:r>
      <w:bookmarkEnd w:id="385"/>
      <w:bookmarkEnd w:id="386"/>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7" w:name="OLE_LINK21"/>
      <w:bookmarkStart w:id="388" w:name="OLE_LINK22"/>
      <w:r w:rsidRPr="00FA7ACF">
        <w:t>water-cooled primary-only series chiller plants with headered CW pumps or air-cooled primary-only series chiller plants</w:t>
      </w:r>
      <w:bookmarkEnd w:id="387"/>
      <w:bookmarkEnd w:id="388"/>
      <w:r w:rsidRPr="00FA7ACF">
        <w:t>. Delete otherwise.</w:t>
      </w:r>
    </w:p>
    <w:p w14:paraId="4B34ECA2" w14:textId="77777777" w:rsidR="00FA44FD" w:rsidRPr="00FA7ACF" w:rsidRDefault="00FA44FD" w:rsidP="0087618D">
      <w:pPr>
        <w:pStyle w:val="Heading4"/>
      </w:pPr>
      <w:bookmarkStart w:id="389" w:name="_Ref515722734"/>
      <w:r w:rsidRPr="00FA7ACF">
        <w:t>Whenever there is a stage-up command:</w:t>
      </w:r>
      <w:bookmarkEnd w:id="389"/>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90" w:name="_Ref515722742"/>
      <w:r w:rsidRPr="00FA7ACF">
        <w:t>Whenever there is a stage-down command:</w:t>
      </w:r>
      <w:bookmarkEnd w:id="390"/>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91" w:name="OLE_LINK23"/>
      <w:bookmarkStart w:id="392" w:name="OLE_LINK24"/>
      <w:r w:rsidRPr="00FA7ACF">
        <w:t>water-cooled primary-only series chiller plants with dedicated CW pumps</w:t>
      </w:r>
      <w:bookmarkEnd w:id="391"/>
      <w:bookmarkEnd w:id="392"/>
      <w:r w:rsidRPr="00FA7ACF">
        <w:t>. Delete otherwise.</w:t>
      </w:r>
    </w:p>
    <w:p w14:paraId="187E51FE" w14:textId="77777777" w:rsidR="00FA44FD" w:rsidRPr="00FA7ACF" w:rsidRDefault="00FA44FD" w:rsidP="0087618D">
      <w:pPr>
        <w:pStyle w:val="Heading4"/>
      </w:pPr>
      <w:bookmarkStart w:id="393" w:name="_Ref516161204"/>
      <w:r w:rsidRPr="00FA7ACF">
        <w:t>Whenever there is a stage-up command:</w:t>
      </w:r>
      <w:bookmarkEnd w:id="393"/>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4" w:name="_Ref516161211"/>
      <w:r w:rsidRPr="00FA7ACF">
        <w:t>Whenever there is a stage-down command:</w:t>
      </w:r>
      <w:bookmarkEnd w:id="394"/>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5"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6"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6"/>
      <w:r w:rsidRPr="00FA7ACF">
        <w:t>following calculation:</w:t>
      </w:r>
    </w:p>
    <w:p w14:paraId="642959D0" w14:textId="77777777" w:rsidR="00FA44FD" w:rsidRPr="00FA7ACF" w:rsidRDefault="00C8534F"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7" w:name="_Ref526352093"/>
      <w:r w:rsidRPr="00FA7ACF">
        <w:t>Primary Chilled Water Pumps</w:t>
      </w:r>
      <w:bookmarkEnd w:id="397"/>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8"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8"/>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9"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400" w:name="_Ref514433090"/>
      <w:bookmarkEnd w:id="399"/>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400"/>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401"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2" w:name="OLE_LINK25"/>
      <w:bookmarkEnd w:id="401"/>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2"/>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3" w:name="_Ref515546202"/>
      <w:r w:rsidRPr="00FA7ACF">
        <w:t>Secondary Chilled Water Pumps</w:t>
      </w:r>
      <w:bookmarkEnd w:id="403"/>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4"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5" w:name="_Ref28338593"/>
      <w:r w:rsidRPr="00FA7ACF">
        <w:lastRenderedPageBreak/>
        <w:t>Chilled Water Minimum Flow Bypass Valve</w:t>
      </w:r>
      <w:bookmarkEnd w:id="405"/>
    </w:p>
    <w:p w14:paraId="2361123A" w14:textId="4A284938" w:rsidR="00FA44FD" w:rsidRPr="00FA7ACF" w:rsidRDefault="00FA44FD" w:rsidP="00FA44FD">
      <w:pPr>
        <w:pStyle w:val="Instrbox"/>
      </w:pPr>
      <w:bookmarkStart w:id="406"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7" w:name="_Ref4503222"/>
      <w:r w:rsidRPr="00FA7ACF">
        <w:t>Bypass valve shall modulate to maintain minimum flow as measured by the chilled water flow meter at a setpoint that provides minimum flow through all operating chillers, determined as follows:</w:t>
      </w:r>
      <w:bookmarkEnd w:id="407"/>
    </w:p>
    <w:p w14:paraId="7FAA723C" w14:textId="77777777" w:rsidR="00FA44FD" w:rsidRPr="00FA7ACF" w:rsidRDefault="00FA44FD" w:rsidP="007C1423">
      <w:pPr>
        <w:pStyle w:val="Heading5"/>
      </w:pPr>
      <w:bookmarkStart w:id="408" w:name="_Ref4503216"/>
      <w:r w:rsidRPr="00FA7ACF">
        <w:t>For the chillers operating in the stage, identify the chiller with the highest ratio, MinFlowRatio, of CHW-MinFlowX to CHW-DesFlowX.</w:t>
      </w:r>
      <w:bookmarkEnd w:id="408"/>
    </w:p>
    <w:p w14:paraId="48ED5305" w14:textId="77777777" w:rsidR="00FA44FD" w:rsidRPr="00FA7ACF" w:rsidRDefault="00FA44FD" w:rsidP="007C1423">
      <w:pPr>
        <w:pStyle w:val="Heading5"/>
      </w:pPr>
      <w:bookmarkStart w:id="409" w:name="OLE_LINK31"/>
      <w:r w:rsidRPr="00FA7ACF">
        <w:t>Calculate the minimum flow setpoint as MinFlowRatio multiplied by the sum of CHW-DesFlowX for the operating chillers.</w:t>
      </w:r>
    </w:p>
    <w:bookmarkEnd w:id="409"/>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4"/>
    <w:bookmarkEnd w:id="406"/>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10" w:name="_Ref515553110"/>
      <w:bookmarkStart w:id="411"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10"/>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11"/>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2" w:name="_Ref514749901"/>
      <w:r w:rsidRPr="00FA7ACF">
        <w:t>Condenser Water Pumps</w:t>
      </w:r>
      <w:bookmarkEnd w:id="412"/>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3"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4" w:name="_Hlk535773055"/>
      <w:bookmarkEnd w:id="413"/>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4"/>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5" w:name="_Ref514435548"/>
      <w:r w:rsidRPr="00FA7ACF">
        <w:t>The number of operating condenser water pumps and design condenser water pump speed for the stage, Cw-DesPumpSpdStage, shall be set per the table below.</w:t>
      </w:r>
      <w:bookmarkEnd w:id="415"/>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6"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6"/>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7"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7"/>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3FBAAF9C"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8" w:name="_Ref514750058"/>
      <w:bookmarkStart w:id="419"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20" w:name="_Ref75938234"/>
      <w:r w:rsidRPr="00FA7ACF">
        <w:t xml:space="preserve">Head Pressure </w:t>
      </w:r>
      <w:bookmarkEnd w:id="418"/>
      <w:r w:rsidRPr="00FA7ACF">
        <w:t>Control</w:t>
      </w:r>
      <w:bookmarkEnd w:id="419"/>
      <w:bookmarkEnd w:id="420"/>
    </w:p>
    <w:p w14:paraId="1E63CF53" w14:textId="77777777" w:rsidR="00FA44FD" w:rsidRPr="00FA7ACF" w:rsidRDefault="00FA44FD" w:rsidP="005274F2">
      <w:pPr>
        <w:pStyle w:val="Heading4"/>
        <w:keepNext/>
        <w:widowControl/>
        <w:ind w:left="1354" w:hanging="1066"/>
      </w:pPr>
      <w:bookmarkStart w:id="421"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2"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22"/>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3"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3"/>
    </w:p>
    <w:bookmarkEnd w:id="421"/>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4"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4"/>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5" w:name="_Ref514750133"/>
      <w:r w:rsidRPr="00FA7ACF">
        <w:t>Water Treatment Override</w:t>
      </w:r>
      <w:bookmarkEnd w:id="425"/>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6" w:name="_Ref513818747"/>
      <w:bookmarkStart w:id="427" w:name="_Hlk28000033"/>
      <w:r w:rsidRPr="00FA7ACF">
        <w:t>Cooling Towers</w:t>
      </w:r>
      <w:bookmarkEnd w:id="426"/>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8" w:name="_Ref526352121"/>
      <w:r w:rsidRPr="00FA7ACF">
        <w:t>Tower Staging</w:t>
      </w:r>
      <w:bookmarkEnd w:id="428"/>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9" w:name="_Ref500063249"/>
      <w:r w:rsidRPr="00FA7ACF">
        <w:t xml:space="preserve">The </w:t>
      </w:r>
      <w:bookmarkStart w:id="430"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30"/>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31"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2" w:name="_Ref526352138"/>
      <w:bookmarkEnd w:id="431"/>
      <w:r w:rsidRPr="00FA7ACF">
        <w:t>Lead cell(s) shall be enabled when the lead CW pump is enabled. Lead cell(s) shall be disabled when all CW pumps are proven off.</w:t>
      </w:r>
      <w:bookmarkEnd w:id="432"/>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9"/>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3" w:name="_Ref516332913"/>
      <w:r w:rsidRPr="00FA7ACF">
        <w:t>Fan Control</w:t>
      </w:r>
      <w:bookmarkEnd w:id="433"/>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4" w:name="_Hlk533685849"/>
      <w:r w:rsidRPr="00FA7ACF">
        <w:t>, HpTowerMaxSpd from each chiller head pressure control loop</w:t>
      </w:r>
      <w:bookmarkEnd w:id="434"/>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5" w:name="_Ref516332871"/>
      <w:bookmarkStart w:id="436"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5"/>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6"/>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C8534F"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7"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8" w:name="_Hlk63169281"/>
      <w:r w:rsidRPr="00FA7ACF">
        <w:t xml:space="preserve">CHWST setpoint </w:t>
      </w:r>
      <w:bookmarkEnd w:id="438"/>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7"/>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9"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9"/>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7"/>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40" w:name="_Ref514750305"/>
      <w:r w:rsidRPr="00FA7ACF">
        <w:t>Tower Make-up Water</w:t>
      </w:r>
      <w:bookmarkEnd w:id="440"/>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41"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2" w:name="_Hlk528012092"/>
      <w:bookmarkEnd w:id="441"/>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2"/>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3"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3"/>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4"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4"/>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5"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5"/>
    </w:p>
    <w:p w14:paraId="5C11E610" w14:textId="77777777" w:rsidR="00FA44FD" w:rsidRPr="00FA7ACF" w:rsidRDefault="00FA44FD" w:rsidP="0087618D">
      <w:pPr>
        <w:pStyle w:val="Heading4"/>
      </w:pPr>
      <w:bookmarkStart w:id="446"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7" w:name="_Hlk528012449"/>
      <w:bookmarkEnd w:id="446"/>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7"/>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8"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9" w:name="_Hlk528012484"/>
      <w:bookmarkEnd w:id="448"/>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50" w:name="_Hlk528012510"/>
      <w:bookmarkEnd w:id="449"/>
      <w:r w:rsidRPr="00FA7ACF">
        <w:t>Tower level</w:t>
      </w:r>
    </w:p>
    <w:p w14:paraId="2FDF9710" w14:textId="77777777" w:rsidR="00FA44FD" w:rsidRPr="00FA7ACF" w:rsidRDefault="00FA44FD" w:rsidP="007C1423">
      <w:pPr>
        <w:pStyle w:val="Heading5"/>
      </w:pPr>
      <w:bookmarkStart w:id="451"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2" w:name="_Hlk528012543"/>
      <w:bookmarkStart w:id="453" w:name="_Hlk28424016"/>
      <w:bookmarkEnd w:id="450"/>
      <w:bookmarkEnd w:id="451"/>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4" w:name="_Hlk528012561"/>
      <w:bookmarkEnd w:id="452"/>
      <w:r w:rsidRPr="00FA7ACF">
        <w:t>. Do not evaluate the alarm until the equipment has been commanded off for 60 seconds.</w:t>
      </w:r>
      <w:bookmarkEnd w:id="453"/>
    </w:p>
    <w:bookmarkEnd w:id="454"/>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5"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6" w:name="_Ref440028252"/>
      <w:bookmarkEnd w:id="455"/>
      <w:r w:rsidRPr="00FA7ACF">
        <w:t>Automatic Fault Detection and Diagnostics</w:t>
      </w:r>
      <w:bookmarkEnd w:id="456"/>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7" w:name="OLE_LINK26"/>
      <w:r w:rsidRPr="00FA7ACF">
        <w:lastRenderedPageBreak/>
        <w:t>Retain the following two variables for primary-secondary plants and primary-only plants where pump speed is controlled to maintain differential pressure. Delete otherwise.</w:t>
      </w:r>
    </w:p>
    <w:bookmarkEnd w:id="457"/>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8" w:name="OLE_LINK30"/>
      <w:r w:rsidRPr="00FA7ACF">
        <w:t>Retain the following variable if there is a flow meter in the primary loop. Delete otherwise.</w:t>
      </w:r>
    </w:p>
    <w:bookmarkEnd w:id="458"/>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9" w:name="OLE_LINK27"/>
      <w:r w:rsidRPr="00FA7ACF">
        <w:t>Retain the following two variables for Primary-only chilled water plants with a minimum flow bypass valve. Delete otherwise.</w:t>
      </w:r>
    </w:p>
    <w:bookmarkEnd w:id="459"/>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60" w:name="_Hlk28333748"/>
      <w:r w:rsidRPr="00FA7ACF">
        <w:t>Lowest condenser water supply temperature at chiller selection conditions for chillers; CWSTdes shall be the lowest CWSTdesX of all chillers</w:t>
      </w:r>
      <w:bookmarkEnd w:id="460"/>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61" w:name="_Hlk28423659"/>
      <w:r w:rsidRPr="00FA7ACF">
        <w:t>RefrigEvapTempCH-x = CH-x refrigerant evaporating temperature (each chiller)</w:t>
      </w:r>
    </w:p>
    <w:bookmarkEnd w:id="461"/>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2" w:name="OLE_LINK28"/>
      <w:r w:rsidRPr="00FA7ACF">
        <w:t>Retain the following variable for plants where system gauge pressure is monitored. Delete otherwise.</w:t>
      </w:r>
    </w:p>
    <w:bookmarkEnd w:id="462"/>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3" w:name="_Hlk28423606"/>
      <w:r w:rsidRPr="00FA7ACF">
        <w:t>RefrigEvapTempCH-x, AVG = rolling average of CH-x refrigerant evaporating temperature (each chiller)</w:t>
      </w:r>
    </w:p>
    <w:bookmarkEnd w:id="463"/>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4"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5"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4"/>
      <w:bookmarkEnd w:id="465"/>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6"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6"/>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0855CC4B" w:rsidR="002F2315" w:rsidRPr="002F2315" w:rsidRDefault="009E5C6C" w:rsidP="0087618D">
      <w:pPr>
        <w:pStyle w:val="Heading2"/>
      </w:pPr>
      <w:bookmarkStart w:id="467" w:name="_Toc47870132"/>
      <w:bookmarkStart w:id="468" w:name="_Toc121477571"/>
      <w:bookmarkEnd w:id="319"/>
      <w:bookmarkEnd w:id="321"/>
      <w:r w:rsidRPr="00860104">
        <w:rPr>
          <w:rStyle w:val="Toggle"/>
        </w:rPr>
        <w:t>[DELETE]</w:t>
      </w:r>
      <w:r w:rsidR="002F2315" w:rsidRPr="002F2315">
        <w:t>Hot Water Plant</w:t>
      </w:r>
      <w:bookmarkEnd w:id="467"/>
      <w:bookmarkEnd w:id="468"/>
      <w:r w:rsidR="00C8534F">
        <w:t xml:space="preserve"> </w:t>
      </w:r>
      <w:r w:rsidR="00C8534F">
        <w:t xml:space="preserve">(Originally Paragraph </w:t>
      </w:r>
      <w:r w:rsidR="00C8534F">
        <w:t>5.21</w:t>
      </w:r>
      <w:r w:rsidR="00C8534F">
        <w:t xml:space="preserve"> in Guideline 36-2021)</w:t>
      </w:r>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9" w:name="_Hlk18326209"/>
      <w:r w:rsidRPr="00EC3318">
        <w:t>Plant Enable/Disable</w:t>
      </w:r>
    </w:p>
    <w:p w14:paraId="228FFD26" w14:textId="77777777" w:rsidR="002F2315" w:rsidRPr="00EC3318" w:rsidRDefault="002F2315" w:rsidP="0087618D">
      <w:pPr>
        <w:pStyle w:val="Heading4"/>
      </w:pPr>
      <w:bookmarkStart w:id="470"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70"/>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71"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72" w:name="_Ref20909317"/>
      <w:bookmarkStart w:id="473" w:name="_Hlk27168168"/>
      <w:r w:rsidRPr="00EC3318">
        <w:t>Boiler Staging</w:t>
      </w:r>
      <w:bookmarkEnd w:id="471"/>
      <w:bookmarkEnd w:id="472"/>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6B51E9ED" w:rsidR="002F2315" w:rsidRPr="00EC3318" w:rsidRDefault="002F2315" w:rsidP="0087618D">
      <w:pPr>
        <w:pStyle w:val="Heading4"/>
      </w:pPr>
      <w:bookmarkStart w:id="474"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5"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6" w:name="_Hlk75345449"/>
      <w:r w:rsidR="00EC11B6">
        <w:t>3.1.15.5.b.1.i</w:t>
      </w:r>
      <w:bookmarkEnd w:id="476"/>
      <w:r w:rsidRPr="004040BC">
        <w:fldChar w:fldCharType="end"/>
      </w:r>
      <w:r w:rsidRPr="004040BC">
        <w:t xml:space="preserve">; </w:t>
      </w:r>
      <w:bookmarkEnd w:id="475"/>
      <w:r w:rsidRPr="004040BC">
        <w:t>otherw</w:t>
      </w:r>
      <w:r w:rsidRPr="00EC3318">
        <w:t>ise the stage shall be deemed available.</w:t>
      </w:r>
      <w:bookmarkEnd w:id="474"/>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7"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7"/>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8" w:name="_Ref515827005"/>
      <w:r w:rsidRPr="00EC3318">
        <w:t>Whenever a lag boiler is enabled:</w:t>
      </w:r>
      <w:bookmarkEnd w:id="478"/>
    </w:p>
    <w:p w14:paraId="43BDAA55" w14:textId="45E99ABF" w:rsidR="002F2315" w:rsidRPr="00EC3318" w:rsidRDefault="002F2315" w:rsidP="002F2315">
      <w:pPr>
        <w:pStyle w:val="Instrbox"/>
      </w:pPr>
      <w:bookmarkStart w:id="479"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80"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80"/>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81" w:name="_Ref515827013"/>
      <w:r w:rsidRPr="00EC3318">
        <w:t>Whenever a lag boiler is disabled:</w:t>
      </w:r>
      <w:bookmarkEnd w:id="481"/>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2" w:name="_Ref526348463"/>
      <w:r w:rsidRPr="00EC3318">
        <w:t>If staging down from any other stage, disable the last stage boiler.</w:t>
      </w:r>
      <w:bookmarkEnd w:id="482"/>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9"/>
    <w:p w14:paraId="51C473CC" w14:textId="22909B91" w:rsidR="002F2315" w:rsidRPr="00EC3318" w:rsidRDefault="002F2315" w:rsidP="002F2315">
      <w:pPr>
        <w:pStyle w:val="Instrbox"/>
      </w:pPr>
      <w:r w:rsidRPr="00EC3318">
        <w:t xml:space="preserve">Retain </w:t>
      </w:r>
      <w:bookmarkStart w:id="483"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3"/>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4" w:name="_Ref516327609"/>
      <w:r w:rsidRPr="00EC3318">
        <w:t>Whenever a lag condensing boiler is enabled:</w:t>
      </w:r>
      <w:bookmarkEnd w:id="484"/>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5" w:name="_Ref516327626"/>
      <w:r w:rsidRPr="00EC3318">
        <w:t>Whenever a lag condensing boiler is disabled:</w:t>
      </w:r>
      <w:bookmarkEnd w:id="485"/>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3"/>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6" w:name="_Ref516055201"/>
      <w:r w:rsidRPr="00EC3318">
        <w:t>When only condensing boilers are enabled, condensing boiler setpoint shall be the Plant hot water supply temperature setpoint.</w:t>
      </w:r>
      <w:bookmarkEnd w:id="486"/>
    </w:p>
    <w:p w14:paraId="1372F778" w14:textId="77777777" w:rsidR="002F2315" w:rsidRPr="00EC3318" w:rsidRDefault="002F2315" w:rsidP="0087618D">
      <w:pPr>
        <w:pStyle w:val="Heading4"/>
      </w:pPr>
      <w:bookmarkStart w:id="487" w:name="_Ref516053507"/>
      <w:r w:rsidRPr="00EC3318">
        <w:t>Whenever any non-condensing boilers are enabled:</w:t>
      </w:r>
      <w:bookmarkEnd w:id="487"/>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8" w:name="_Ref516327702"/>
      <w:r w:rsidRPr="00EC3318">
        <w:t>Non-Condensing Boiler Condensation Control</w:t>
      </w:r>
      <w:bookmarkEnd w:id="488"/>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9"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90" w:name="_Ref2419494"/>
      <w:r w:rsidRPr="00EC3318">
        <w:lastRenderedPageBreak/>
        <w:t>Primary Hot Water Pumps</w:t>
      </w:r>
      <w:bookmarkEnd w:id="489"/>
      <w:bookmarkEnd w:id="490"/>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91"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91"/>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2"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92"/>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3"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4" w:name="_Ref2419625"/>
      <w:r w:rsidRPr="00EC3318">
        <w:t>Secondary Hot Water Pumps</w:t>
      </w:r>
      <w:bookmarkEnd w:id="493"/>
      <w:bookmarkEnd w:id="494"/>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9"/>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5" w:name="_Ref27150900"/>
      <w:r w:rsidRPr="00EC3318">
        <w:t>Minimum Flow Bypass Valve</w:t>
      </w:r>
      <w:bookmarkEnd w:id="495"/>
    </w:p>
    <w:p w14:paraId="15D5E938" w14:textId="77777777" w:rsidR="002F2315" w:rsidRPr="00EC3318" w:rsidRDefault="002F2315" w:rsidP="0087618D">
      <w:pPr>
        <w:pStyle w:val="Heading4"/>
      </w:pPr>
      <w:bookmarkStart w:id="496"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7" w:name="_Ref526344059"/>
      <w:bookmarkEnd w:id="496"/>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8"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7"/>
      <w:bookmarkEnd w:id="498"/>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9"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9"/>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500"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500"/>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501"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501"/>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2A2DC78F" w:rsidR="000678DA" w:rsidRPr="00E6225C" w:rsidRDefault="009E5C6C" w:rsidP="0087618D">
      <w:pPr>
        <w:pStyle w:val="Heading2"/>
      </w:pPr>
      <w:bookmarkStart w:id="502" w:name="_Toc121477572"/>
      <w:r w:rsidRPr="00860104">
        <w:rPr>
          <w:rStyle w:val="Toggle"/>
        </w:rPr>
        <w:t>[</w:t>
      </w:r>
      <w:r w:rsidR="005A3F23">
        <w:rPr>
          <w:rStyle w:val="Toggle"/>
        </w:rPr>
        <w:t>EQUALS VAV FCU</w:t>
      </w:r>
      <w:r w:rsidRPr="00860104">
        <w:rPr>
          <w:rStyle w:val="Toggle"/>
        </w:rPr>
        <w:t>]</w:t>
      </w:r>
      <w:r w:rsidR="000678DA" w:rsidRPr="00E6225C">
        <w:t>Fan Coil Unit</w:t>
      </w:r>
      <w:bookmarkEnd w:id="502"/>
      <w:r w:rsidR="000678DA" w:rsidRPr="00E6225C">
        <w:t xml:space="preserve"> </w:t>
      </w:r>
      <w:r w:rsidR="00C8534F">
        <w:t xml:space="preserve">(Originally Paragraph </w:t>
      </w:r>
      <w:r w:rsidR="00C8534F">
        <w:t xml:space="preserve">5.22 </w:t>
      </w:r>
      <w:r w:rsidR="00C8534F">
        <w:t>in Guideline 36-2021)</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Cool_SAT, Heat_SAT,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3" w:name="_Hlk75943860"/>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3"/>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3A8D"/>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58DA"/>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A7FA9"/>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52B8"/>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6A3D"/>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03F"/>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257D"/>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534F"/>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2.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3.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258</Pages>
  <Words>102030</Words>
  <Characters>581572</Characters>
  <Application>Microsoft Office Word</Application>
  <DocSecurity>0</DocSecurity>
  <Lines>4846</Lines>
  <Paragraphs>1364</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
  <LinksUpToDate>false</LinksUpToDate>
  <CharactersWithSpaces>682238</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cp:keywords/>
  <dc:description>Based on 2021-11-25 version of G36 with errata fixed</dc:description>
  <cp:lastModifiedBy>Reece Kiriu</cp:lastModifiedBy>
  <cp:revision>7</cp:revision>
  <dcterms:created xsi:type="dcterms:W3CDTF">2023-01-24T18:38:00Z</dcterms:created>
  <dcterms:modified xsi:type="dcterms:W3CDTF">2023-03-28T01:44:00Z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