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Style w:val="Tablaconcuadrcula"/>
        <w:tblW w:w="14491" w:type="dxa"/>
        <w:jc w:val="left"/>
        <w:tblInd w:w="-487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25"/>
        <w:gridCol w:w="1965"/>
        <w:gridCol w:w="258"/>
        <w:gridCol w:w="326"/>
        <w:gridCol w:w="905"/>
        <w:gridCol w:w="1799"/>
        <w:gridCol w:w="481"/>
        <w:gridCol w:w="937"/>
        <w:gridCol w:w="2175"/>
        <w:gridCol w:w="1207"/>
        <w:gridCol w:w="1207"/>
        <w:gridCol w:w="1204"/>
      </w:tblGrid>
      <w:tr>
        <w:trPr/>
        <w:tc>
          <w:tcPr>
            <w:tcW w:w="2025" w:type="dxa"/>
            <w:tcBorders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Covariates</w:t>
            </w:r>
          </w:p>
        </w:tc>
        <w:tc>
          <w:tcPr>
            <w:tcW w:w="3454" w:type="dxa"/>
            <w:gridSpan w:val="4"/>
            <w:tcBorders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Univariate</w:t>
            </w:r>
          </w:p>
        </w:tc>
        <w:tc>
          <w:tcPr>
            <w:tcW w:w="3217" w:type="dxa"/>
            <w:gridSpan w:val="3"/>
            <w:tcBorders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Multivariate</w:t>
            </w:r>
          </w:p>
        </w:tc>
        <w:tc>
          <w:tcPr>
            <w:tcW w:w="5793" w:type="dxa"/>
            <w:gridSpan w:val="4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  <w:lang w:val="en-GB"/>
              </w:rPr>
              <w:t>Multilevel: (1|location) + (1|method) + (1|location/method)</w:t>
            </w:r>
          </w:p>
        </w:tc>
      </w:tr>
      <w:tr>
        <w:trPr/>
        <w:tc>
          <w:tcPr>
            <w:tcW w:w="2025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Model 1</w:t>
            </w:r>
          </w:p>
        </w:tc>
        <w:tc>
          <w:tcPr>
            <w:tcW w:w="1965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HR(95%CI)</w:t>
            </w:r>
          </w:p>
        </w:tc>
        <w:tc>
          <w:tcPr>
            <w:tcW w:w="1489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</w:t>
            </w:r>
          </w:p>
        </w:tc>
        <w:tc>
          <w:tcPr>
            <w:tcW w:w="1799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HR(95%CI)</w:t>
            </w:r>
          </w:p>
        </w:tc>
        <w:tc>
          <w:tcPr>
            <w:tcW w:w="1418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</w:t>
            </w:r>
          </w:p>
        </w:tc>
        <w:tc>
          <w:tcPr>
            <w:tcW w:w="2175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HR(95%CI)</w:t>
            </w:r>
          </w:p>
        </w:tc>
        <w:tc>
          <w:tcPr>
            <w:tcW w:w="1207" w:type="dxa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</w:t>
            </w:r>
          </w:p>
        </w:tc>
        <w:tc>
          <w:tcPr>
            <w:tcW w:w="1207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1204" w:type="dxa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SD</w:t>
            </w:r>
          </w:p>
        </w:tc>
      </w:tr>
      <w:tr>
        <w:trPr/>
        <w:tc>
          <w:tcPr>
            <w:tcW w:w="2025" w:type="dxa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Photoperiod</w:t>
            </w:r>
          </w:p>
        </w:tc>
        <w:tc>
          <w:tcPr>
            <w:tcW w:w="2223" w:type="dxa"/>
            <w:gridSpan w:val="2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1.17(1.15-1.18)</w:t>
            </w:r>
          </w:p>
        </w:tc>
        <w:tc>
          <w:tcPr>
            <w:tcW w:w="1231" w:type="dxa"/>
            <w:gridSpan w:val="2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1799" w:type="dxa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1.14(1.12-1.15)</w:t>
            </w:r>
          </w:p>
        </w:tc>
        <w:tc>
          <w:tcPr>
            <w:tcW w:w="1418" w:type="dxa"/>
            <w:gridSpan w:val="2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175" w:type="dxa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1.14(1.13-1.16)</w:t>
            </w:r>
          </w:p>
        </w:tc>
        <w:tc>
          <w:tcPr>
            <w:tcW w:w="1207" w:type="dxa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1207" w:type="dxa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4" w:type="dxa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>
        <w:trPr/>
        <w:tc>
          <w:tcPr>
            <w:tcW w:w="2025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MWImax</w:t>
            </w:r>
          </w:p>
        </w:tc>
        <w:tc>
          <w:tcPr>
            <w:tcW w:w="222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</w:t>
            </w:r>
            <w:r>
              <w:rPr>
                <w:sz w:val="20"/>
                <w:szCs w:val="20"/>
              </w:rPr>
              <w:t>69</w:t>
            </w:r>
            <w:r>
              <w:rPr>
                <w:sz w:val="20"/>
                <w:szCs w:val="20"/>
              </w:rPr>
              <w:t>(0.</w:t>
            </w:r>
            <w:r>
              <w:rPr>
                <w:rFonts w:eastAsia="Calibri" w:cs="Arial" w:cstheme="minorBidi" w:eastAsiaTheme="minorHAnsi"/>
                <w:color w:val="auto"/>
                <w:kern w:val="0"/>
                <w:sz w:val="20"/>
                <w:szCs w:val="20"/>
                <w:lang w:val="es-ES" w:eastAsia="en-US" w:bidi="ar-SA"/>
              </w:rPr>
              <w:t>64</w:t>
            </w:r>
            <w:r>
              <w:rPr>
                <w:sz w:val="20"/>
                <w:szCs w:val="20"/>
              </w:rPr>
              <w:t>-0.</w:t>
            </w:r>
            <w:r>
              <w:rPr>
                <w:rFonts w:eastAsia="Calibri" w:cs="Arial" w:cstheme="minorBidi" w:eastAsiaTheme="minorHAnsi"/>
                <w:color w:val="auto"/>
                <w:kern w:val="0"/>
                <w:sz w:val="20"/>
                <w:szCs w:val="20"/>
                <w:lang w:val="es-ES" w:eastAsia="en-US" w:bidi="ar-SA"/>
              </w:rPr>
              <w:t>75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1799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0.65(0.60-0.70)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175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0.64(0.59-0.70)</w:t>
            </w:r>
          </w:p>
        </w:tc>
        <w:tc>
          <w:tcPr>
            <w:tcW w:w="1207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1207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>
        <w:trPr/>
        <w:tc>
          <w:tcPr>
            <w:tcW w:w="2025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i/>
                <w:iCs/>
                <w:color w:val="767171" w:themeColor="background2" w:themeShade="80"/>
                <w:sz w:val="20"/>
                <w:szCs w:val="20"/>
              </w:rPr>
              <w:t>Location</w:t>
            </w:r>
          </w:p>
        </w:tc>
        <w:tc>
          <w:tcPr>
            <w:tcW w:w="222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UR; 0.80(0.77-0.82)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1799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0.80(0.77-0.83)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175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0.016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0.1285</w:t>
            </w:r>
          </w:p>
        </w:tc>
      </w:tr>
      <w:tr>
        <w:trPr>
          <w:trHeight w:val="220" w:hRule="atLeast"/>
        </w:trPr>
        <w:tc>
          <w:tcPr>
            <w:tcW w:w="2025" w:type="dxa"/>
            <w:vMerge w:val="restart"/>
            <w:tcBorders>
              <w:top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i/>
                <w:iCs/>
                <w:color w:val="767171" w:themeColor="background2" w:themeShade="80"/>
                <w:sz w:val="20"/>
                <w:szCs w:val="20"/>
              </w:rPr>
              <w:t>Location/method*</w:t>
            </w:r>
          </w:p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i/>
                <w:iCs/>
                <w:color w:val="767171" w:themeColor="background2" w:themeShade="80"/>
                <w:sz w:val="20"/>
                <w:szCs w:val="20"/>
              </w:rPr>
              <w:t>Location(interc)</w:t>
            </w:r>
          </w:p>
        </w:tc>
        <w:tc>
          <w:tcPr>
            <w:tcW w:w="2223" w:type="dxa"/>
            <w:gridSpan w:val="2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31" w:type="dxa"/>
            <w:gridSpan w:val="2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799" w:type="dxa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418" w:type="dxa"/>
            <w:gridSpan w:val="2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175" w:type="dxa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0.003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0.0593</w:t>
            </w:r>
          </w:p>
        </w:tc>
      </w:tr>
      <w:tr>
        <w:trPr>
          <w:trHeight w:val="220" w:hRule="atLeast"/>
        </w:trPr>
        <w:tc>
          <w:tcPr>
            <w:tcW w:w="2025" w:type="dxa"/>
            <w:vMerge w:val="continue"/>
            <w:tcBorders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i/>
                <w:i/>
                <w:iCs/>
                <w:color w:val="767171" w:themeColor="background2" w:themeShade="80"/>
                <w:sz w:val="20"/>
                <w:szCs w:val="20"/>
              </w:rPr>
            </w:pPr>
            <w:r>
              <w:rPr>
                <w:i/>
                <w:iCs/>
                <w:color w:val="767171" w:themeColor="background2" w:themeShade="80"/>
                <w:sz w:val="20"/>
                <w:szCs w:val="20"/>
              </w:rPr>
            </w:r>
          </w:p>
        </w:tc>
        <w:tc>
          <w:tcPr>
            <w:tcW w:w="2223" w:type="dxa"/>
            <w:gridSpan w:val="2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31" w:type="dxa"/>
            <w:gridSpan w:val="2"/>
            <w:vMerge w:val="continue"/>
            <w:tcBorders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799" w:type="dxa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18" w:type="dxa"/>
            <w:gridSpan w:val="2"/>
            <w:vMerge w:val="continue"/>
            <w:tcBorders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75" w:type="dxa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07" w:type="dxa"/>
            <w:vMerge w:val="continue"/>
            <w:tcBorders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07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0.0004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0.0201</w:t>
            </w:r>
          </w:p>
        </w:tc>
      </w:tr>
      <w:tr>
        <w:trPr/>
        <w:tc>
          <w:tcPr>
            <w:tcW w:w="2025" w:type="dxa"/>
            <w:tcBorders>
              <w:top w:val="nil"/>
              <w:bottom w:val="double" w:sz="6" w:space="0" w:color="000000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i/>
                <w:iCs/>
                <w:color w:val="767171" w:themeColor="background2" w:themeShade="80"/>
                <w:sz w:val="20"/>
                <w:szCs w:val="20"/>
              </w:rPr>
              <w:t>Method</w:t>
            </w:r>
          </w:p>
        </w:tc>
        <w:tc>
          <w:tcPr>
            <w:tcW w:w="2223" w:type="dxa"/>
            <w:gridSpan w:val="2"/>
            <w:tcBorders>
              <w:top w:val="nil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BG; 1.31(1.27-1.36)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1799" w:type="dxa"/>
            <w:tcBorders>
              <w:top w:val="nil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1.29(1.25-1.34)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175" w:type="dxa"/>
            <w:tcBorders>
              <w:top w:val="nil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tcBorders>
              <w:top w:val="nil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tcBorders>
              <w:top w:val="nil"/>
              <w:bottom w:val="double" w:sz="6" w:space="0" w:color="000000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0.033</w:t>
            </w:r>
          </w:p>
        </w:tc>
        <w:tc>
          <w:tcPr>
            <w:tcW w:w="1204" w:type="dxa"/>
            <w:tcBorders>
              <w:top w:val="nil"/>
              <w:left w:val="nil"/>
              <w:bottom w:val="double" w:sz="6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0.1842</w:t>
            </w:r>
          </w:p>
        </w:tc>
      </w:tr>
      <w:tr>
        <w:trPr/>
        <w:tc>
          <w:tcPr>
            <w:tcW w:w="2025" w:type="dxa"/>
            <w:tcBorders>
              <w:top w:val="double" w:sz="6" w:space="0" w:color="000000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Model 2</w:t>
            </w:r>
          </w:p>
        </w:tc>
        <w:tc>
          <w:tcPr>
            <w:tcW w:w="1965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HR(95%CI)</w:t>
            </w:r>
          </w:p>
        </w:tc>
        <w:tc>
          <w:tcPr>
            <w:tcW w:w="1489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</w:t>
            </w:r>
          </w:p>
        </w:tc>
        <w:tc>
          <w:tcPr>
            <w:tcW w:w="1799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HR(95%CI)</w:t>
            </w:r>
          </w:p>
        </w:tc>
        <w:tc>
          <w:tcPr>
            <w:tcW w:w="1418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</w:t>
            </w:r>
          </w:p>
        </w:tc>
        <w:tc>
          <w:tcPr>
            <w:tcW w:w="2175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HR(95%CI)</w:t>
            </w:r>
          </w:p>
        </w:tc>
        <w:tc>
          <w:tcPr>
            <w:tcW w:w="1207" w:type="dxa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</w:t>
            </w:r>
          </w:p>
        </w:tc>
        <w:tc>
          <w:tcPr>
            <w:tcW w:w="1207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1204" w:type="dxa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SD</w:t>
            </w:r>
          </w:p>
        </w:tc>
      </w:tr>
      <w:tr>
        <w:trPr/>
        <w:tc>
          <w:tcPr>
            <w:tcW w:w="2025" w:type="dxa"/>
            <w:tcBorders>
              <w:top w:val="double" w:sz="6" w:space="0" w:color="000000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Photoperiod</w:t>
            </w:r>
          </w:p>
        </w:tc>
        <w:tc>
          <w:tcPr>
            <w:tcW w:w="1965" w:type="dxa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1.17(1.15-1.18)</w:t>
            </w:r>
          </w:p>
        </w:tc>
        <w:tc>
          <w:tcPr>
            <w:tcW w:w="1489" w:type="dxa"/>
            <w:gridSpan w:val="3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1799" w:type="dxa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1.18(1.16-1.20)</w:t>
            </w:r>
          </w:p>
        </w:tc>
        <w:tc>
          <w:tcPr>
            <w:tcW w:w="1418" w:type="dxa"/>
            <w:gridSpan w:val="2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175" w:type="dxa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1.18(1.17-1.20)</w:t>
            </w:r>
          </w:p>
        </w:tc>
        <w:tc>
          <w:tcPr>
            <w:tcW w:w="1207" w:type="dxa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1207" w:type="dxa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4" w:type="dxa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>
        <w:trPr/>
        <w:tc>
          <w:tcPr>
            <w:tcW w:w="2025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MWImin</w:t>
            </w:r>
          </w:p>
        </w:tc>
        <w:tc>
          <w:tcPr>
            <w:tcW w:w="1965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</w:t>
            </w:r>
            <w:r>
              <w:rPr>
                <w:sz w:val="20"/>
                <w:szCs w:val="20"/>
              </w:rPr>
              <w:t>6</w:t>
            </w:r>
            <w:r>
              <w:rPr>
                <w:sz w:val="20"/>
                <w:szCs w:val="20"/>
              </w:rPr>
              <w:t>(1.0</w:t>
            </w:r>
            <w:r>
              <w:rPr>
                <w:sz w:val="20"/>
                <w:szCs w:val="20"/>
              </w:rPr>
              <w:t>9</w:t>
            </w:r>
            <w:r>
              <w:rPr>
                <w:sz w:val="20"/>
                <w:szCs w:val="20"/>
              </w:rPr>
              <w:t>-1.2</w:t>
            </w:r>
            <w:r>
              <w:rPr>
                <w:sz w:val="20"/>
                <w:szCs w:val="20"/>
              </w:rPr>
              <w:t>4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489" w:type="dxa"/>
            <w:gridSpan w:val="3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1799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0.67(0.62-0.72)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175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0.67(0.620.72)</w:t>
            </w:r>
          </w:p>
        </w:tc>
        <w:tc>
          <w:tcPr>
            <w:tcW w:w="1207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1207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>
        <w:trPr/>
        <w:tc>
          <w:tcPr>
            <w:tcW w:w="2025" w:type="dxa"/>
            <w:tcBorders>
              <w:top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i/>
                <w:iCs/>
                <w:color w:val="767171" w:themeColor="background2" w:themeShade="80"/>
                <w:sz w:val="20"/>
                <w:szCs w:val="20"/>
              </w:rPr>
              <w:t>Location</w:t>
            </w:r>
          </w:p>
        </w:tc>
        <w:tc>
          <w:tcPr>
            <w:tcW w:w="222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UR; 0.80(0.77-0.82)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1799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0.77(0.75-0.80)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175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0.0119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0.1091</w:t>
            </w:r>
          </w:p>
        </w:tc>
      </w:tr>
      <w:tr>
        <w:trPr>
          <w:trHeight w:val="220" w:hRule="atLeast"/>
        </w:trPr>
        <w:tc>
          <w:tcPr>
            <w:tcW w:w="2025" w:type="dxa"/>
            <w:vMerge w:val="restart"/>
            <w:tcBorders>
              <w:top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i/>
                <w:iCs/>
                <w:color w:val="767171" w:themeColor="background2" w:themeShade="80"/>
                <w:sz w:val="20"/>
                <w:szCs w:val="20"/>
              </w:rPr>
              <w:t>Location/method*</w:t>
            </w:r>
          </w:p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i/>
                <w:iCs/>
                <w:color w:val="767171" w:themeColor="background2" w:themeShade="80"/>
                <w:sz w:val="20"/>
                <w:szCs w:val="20"/>
              </w:rPr>
              <w:t>Location(interc)</w:t>
            </w:r>
          </w:p>
        </w:tc>
        <w:tc>
          <w:tcPr>
            <w:tcW w:w="1965" w:type="dxa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489" w:type="dxa"/>
            <w:gridSpan w:val="3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799" w:type="dxa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418" w:type="dxa"/>
            <w:gridSpan w:val="2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175" w:type="dxa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0.0028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0.0532</w:t>
            </w:r>
          </w:p>
        </w:tc>
      </w:tr>
      <w:tr>
        <w:trPr>
          <w:trHeight w:val="220" w:hRule="atLeast"/>
        </w:trPr>
        <w:tc>
          <w:tcPr>
            <w:tcW w:w="2025" w:type="dxa"/>
            <w:vMerge w:val="continue"/>
            <w:tcBorders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i/>
                <w:i/>
                <w:iCs/>
                <w:color w:val="767171" w:themeColor="background2" w:themeShade="80"/>
                <w:sz w:val="20"/>
                <w:szCs w:val="20"/>
              </w:rPr>
            </w:pPr>
            <w:r>
              <w:rPr>
                <w:i/>
                <w:iCs/>
                <w:color w:val="767171" w:themeColor="background2" w:themeShade="80"/>
                <w:sz w:val="20"/>
                <w:szCs w:val="20"/>
              </w:rPr>
            </w:r>
          </w:p>
        </w:tc>
        <w:tc>
          <w:tcPr>
            <w:tcW w:w="1965" w:type="dxa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89" w:type="dxa"/>
            <w:gridSpan w:val="3"/>
            <w:vMerge w:val="continue"/>
            <w:tcBorders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799" w:type="dxa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18" w:type="dxa"/>
            <w:gridSpan w:val="2"/>
            <w:vMerge w:val="continue"/>
            <w:tcBorders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75" w:type="dxa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07" w:type="dxa"/>
            <w:vMerge w:val="continue"/>
            <w:tcBorders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07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0.0119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0.1091</w:t>
            </w:r>
          </w:p>
        </w:tc>
      </w:tr>
      <w:tr>
        <w:trPr/>
        <w:tc>
          <w:tcPr>
            <w:tcW w:w="2025" w:type="dxa"/>
            <w:tcBorders>
              <w:top w:val="nil"/>
              <w:bottom w:val="double" w:sz="6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i/>
                <w:iCs/>
                <w:color w:val="767171" w:themeColor="background2" w:themeShade="80"/>
                <w:sz w:val="20"/>
                <w:szCs w:val="20"/>
              </w:rPr>
              <w:t>Method</w:t>
            </w:r>
          </w:p>
        </w:tc>
        <w:tc>
          <w:tcPr>
            <w:tcW w:w="2223" w:type="dxa"/>
            <w:gridSpan w:val="2"/>
            <w:tcBorders>
              <w:top w:val="nil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BG; 1.31(1.27-1.36)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1799" w:type="dxa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1.30(1.25-1.35)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175" w:type="dxa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tcBorders>
              <w:top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0.0351</w:t>
            </w:r>
          </w:p>
        </w:tc>
        <w:tc>
          <w:tcPr>
            <w:tcW w:w="1204" w:type="dxa"/>
            <w:tcBorders>
              <w:top w:val="nil"/>
              <w:lef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0.1874</w:t>
            </w:r>
          </w:p>
        </w:tc>
      </w:tr>
      <w:tr>
        <w:trPr/>
        <w:tc>
          <w:tcPr>
            <w:tcW w:w="2025" w:type="dxa"/>
            <w:tcBorders>
              <w:top w:val="double" w:sz="6" w:space="0" w:color="000000"/>
              <w:bottom w:val="doub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Model 3</w:t>
            </w:r>
          </w:p>
        </w:tc>
        <w:tc>
          <w:tcPr>
            <w:tcW w:w="1965" w:type="dxa"/>
            <w:tcBorders>
              <w:top w:val="double" w:sz="6" w:space="0" w:color="000000"/>
              <w:bottom w:val="double" w:sz="4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HR(95%CI)</w:t>
            </w:r>
          </w:p>
        </w:tc>
        <w:tc>
          <w:tcPr>
            <w:tcW w:w="1489" w:type="dxa"/>
            <w:gridSpan w:val="3"/>
            <w:tcBorders>
              <w:top w:val="double" w:sz="6" w:space="0" w:color="000000"/>
              <w:left w:val="nil"/>
              <w:bottom w:val="doub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</w:t>
            </w:r>
          </w:p>
        </w:tc>
        <w:tc>
          <w:tcPr>
            <w:tcW w:w="1799" w:type="dxa"/>
            <w:tcBorders>
              <w:top w:val="double" w:sz="6" w:space="0" w:color="000000"/>
              <w:bottom w:val="double" w:sz="4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HR(95%CI)</w:t>
            </w:r>
          </w:p>
        </w:tc>
        <w:tc>
          <w:tcPr>
            <w:tcW w:w="1418" w:type="dxa"/>
            <w:gridSpan w:val="2"/>
            <w:tcBorders>
              <w:top w:val="double" w:sz="6" w:space="0" w:color="000000"/>
              <w:left w:val="nil"/>
              <w:bottom w:val="doub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</w:t>
            </w:r>
          </w:p>
        </w:tc>
        <w:tc>
          <w:tcPr>
            <w:tcW w:w="2175" w:type="dxa"/>
            <w:tcBorders>
              <w:top w:val="double" w:sz="6" w:space="0" w:color="000000"/>
              <w:bottom w:val="double" w:sz="4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HR(95%CI)</w:t>
            </w:r>
          </w:p>
        </w:tc>
        <w:tc>
          <w:tcPr>
            <w:tcW w:w="1207" w:type="dxa"/>
            <w:tcBorders>
              <w:top w:val="double" w:sz="6" w:space="0" w:color="000000"/>
              <w:left w:val="nil"/>
              <w:bottom w:val="doub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</w:t>
            </w:r>
          </w:p>
        </w:tc>
        <w:tc>
          <w:tcPr>
            <w:tcW w:w="1207" w:type="dxa"/>
            <w:tcBorders>
              <w:top w:val="double" w:sz="6" w:space="0" w:color="000000"/>
              <w:bottom w:val="double" w:sz="4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1204" w:type="dxa"/>
            <w:tcBorders>
              <w:top w:val="double" w:sz="6" w:space="0" w:color="000000"/>
              <w:left w:val="nil"/>
              <w:bottom w:val="doub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SD</w:t>
            </w:r>
          </w:p>
        </w:tc>
      </w:tr>
      <w:tr>
        <w:trPr/>
        <w:tc>
          <w:tcPr>
            <w:tcW w:w="2025" w:type="dxa"/>
            <w:tcBorders>
              <w:top w:val="double" w:sz="4" w:space="0" w:color="000000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Photoperiod</w:t>
            </w:r>
          </w:p>
        </w:tc>
        <w:tc>
          <w:tcPr>
            <w:tcW w:w="2549" w:type="dxa"/>
            <w:gridSpan w:val="3"/>
            <w:tcBorders>
              <w:top w:val="double" w:sz="4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1.17(1.15-1.18)</w:t>
            </w:r>
          </w:p>
        </w:tc>
        <w:tc>
          <w:tcPr>
            <w:tcW w:w="905" w:type="dxa"/>
            <w:tcBorders>
              <w:top w:val="double" w:sz="4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280" w:type="dxa"/>
            <w:gridSpan w:val="2"/>
            <w:tcBorders>
              <w:top w:val="double" w:sz="4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1.23(1.20-1.26)</w:t>
            </w:r>
          </w:p>
        </w:tc>
        <w:tc>
          <w:tcPr>
            <w:tcW w:w="937" w:type="dxa"/>
            <w:tcBorders>
              <w:top w:val="double" w:sz="4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175" w:type="dxa"/>
            <w:tcBorders>
              <w:top w:val="double" w:sz="4" w:space="0" w:color="000000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1.23(1.20-1.26)</w:t>
            </w:r>
          </w:p>
        </w:tc>
        <w:tc>
          <w:tcPr>
            <w:tcW w:w="1207" w:type="dxa"/>
            <w:tcBorders>
              <w:top w:val="double" w:sz="4" w:space="0" w:color="000000"/>
              <w:left w:val="nil"/>
              <w:bottom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1207" w:type="dxa"/>
            <w:tcBorders>
              <w:top w:val="double" w:sz="4" w:space="0" w:color="000000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4" w:type="dxa"/>
            <w:tcBorders>
              <w:top w:val="double" w:sz="4" w:space="0" w:color="000000"/>
              <w:left w:val="nil"/>
              <w:bottom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>
        <w:trPr/>
        <w:tc>
          <w:tcPr>
            <w:tcW w:w="2025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Mintemperature</w:t>
            </w:r>
          </w:p>
        </w:tc>
        <w:tc>
          <w:tcPr>
            <w:tcW w:w="2549" w:type="dxa"/>
            <w:gridSpan w:val="3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1.03(1.03-1.03)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280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0.97(0.96-0.98)</w:t>
            </w:r>
          </w:p>
        </w:tc>
        <w:tc>
          <w:tcPr>
            <w:tcW w:w="937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175" w:type="dxa"/>
            <w:tcBorders>
              <w:top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0.97(0.96-0.98)</w:t>
            </w:r>
          </w:p>
        </w:tc>
        <w:tc>
          <w:tcPr>
            <w:tcW w:w="1207" w:type="dxa"/>
            <w:tcBorders>
              <w:top w:val="nil"/>
              <w:left w:val="nil"/>
              <w:bottom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1207" w:type="dxa"/>
            <w:tcBorders>
              <w:top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>
        <w:trPr/>
        <w:tc>
          <w:tcPr>
            <w:tcW w:w="2025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MinRH</w:t>
            </w:r>
          </w:p>
        </w:tc>
        <w:tc>
          <w:tcPr>
            <w:tcW w:w="2549" w:type="dxa"/>
            <w:gridSpan w:val="3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0.997(0.996-0.999)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280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0.99(0.997-1.0001)</w:t>
            </w:r>
          </w:p>
        </w:tc>
        <w:tc>
          <w:tcPr>
            <w:tcW w:w="937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0.07</w:t>
            </w:r>
          </w:p>
        </w:tc>
        <w:tc>
          <w:tcPr>
            <w:tcW w:w="2175" w:type="dxa"/>
            <w:tcBorders>
              <w:top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0.99(0.997-1.00)</w:t>
            </w:r>
          </w:p>
        </w:tc>
        <w:tc>
          <w:tcPr>
            <w:tcW w:w="1207" w:type="dxa"/>
            <w:tcBorders>
              <w:top w:val="nil"/>
              <w:left w:val="nil"/>
              <w:bottom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0.089</w:t>
            </w:r>
          </w:p>
        </w:tc>
        <w:tc>
          <w:tcPr>
            <w:tcW w:w="1207" w:type="dxa"/>
            <w:tcBorders>
              <w:top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>
        <w:trPr/>
        <w:tc>
          <w:tcPr>
            <w:tcW w:w="2025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i/>
                <w:iCs/>
                <w:color w:val="767171" w:themeColor="background2" w:themeShade="80"/>
                <w:sz w:val="20"/>
                <w:szCs w:val="20"/>
              </w:rPr>
              <w:t>Location</w:t>
            </w:r>
          </w:p>
        </w:tc>
        <w:tc>
          <w:tcPr>
            <w:tcW w:w="2549" w:type="dxa"/>
            <w:gridSpan w:val="3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UR; 0.80(0.77-0.82)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280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0.79(0.76-0.82)</w:t>
            </w:r>
          </w:p>
        </w:tc>
        <w:tc>
          <w:tcPr>
            <w:tcW w:w="937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175" w:type="dxa"/>
            <w:tcBorders>
              <w:top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tcBorders>
              <w:top w:val="nil"/>
              <w:left w:val="nil"/>
              <w:bottom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0.0093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0.0968</w:t>
            </w:r>
          </w:p>
        </w:tc>
      </w:tr>
      <w:tr>
        <w:trPr>
          <w:trHeight w:val="220" w:hRule="atLeast"/>
        </w:trPr>
        <w:tc>
          <w:tcPr>
            <w:tcW w:w="2025" w:type="dxa"/>
            <w:vMerge w:val="restart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i/>
                <w:iCs/>
                <w:color w:val="767171" w:themeColor="background2" w:themeShade="80"/>
                <w:sz w:val="20"/>
                <w:szCs w:val="20"/>
              </w:rPr>
              <w:t>Location/method*</w:t>
            </w:r>
          </w:p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i/>
                <w:iCs/>
                <w:color w:val="767171" w:themeColor="background2" w:themeShade="80"/>
                <w:sz w:val="20"/>
                <w:szCs w:val="20"/>
              </w:rPr>
              <w:t>Location (interc)</w:t>
            </w:r>
          </w:p>
        </w:tc>
        <w:tc>
          <w:tcPr>
            <w:tcW w:w="2549" w:type="dxa"/>
            <w:gridSpan w:val="3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05" w:type="dxa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280" w:type="dxa"/>
            <w:gridSpan w:val="2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37" w:type="dxa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175" w:type="dxa"/>
            <w:vMerge w:val="restart"/>
            <w:tcBorders>
              <w:top w:val="nil"/>
              <w:right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vMerge w:val="restart"/>
            <w:tcBorders>
              <w:top w:val="nil"/>
              <w:left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0.0029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0.0543</w:t>
            </w:r>
          </w:p>
        </w:tc>
      </w:tr>
      <w:tr>
        <w:trPr>
          <w:trHeight w:val="220" w:hRule="atLeast"/>
        </w:trPr>
        <w:tc>
          <w:tcPr>
            <w:tcW w:w="2025" w:type="dxa"/>
            <w:vMerge w:val="continue"/>
            <w:tcBorders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i/>
                <w:i/>
                <w:iCs/>
                <w:color w:val="767171" w:themeColor="background2" w:themeShade="80"/>
                <w:sz w:val="20"/>
                <w:szCs w:val="20"/>
              </w:rPr>
            </w:pPr>
            <w:r>
              <w:rPr>
                <w:i/>
                <w:iCs/>
                <w:color w:val="767171" w:themeColor="background2" w:themeShade="80"/>
                <w:sz w:val="20"/>
                <w:szCs w:val="20"/>
              </w:rPr>
            </w:r>
          </w:p>
        </w:tc>
        <w:tc>
          <w:tcPr>
            <w:tcW w:w="2549" w:type="dxa"/>
            <w:gridSpan w:val="3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05" w:type="dxa"/>
            <w:vMerge w:val="continue"/>
            <w:tcBorders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280" w:type="dxa"/>
            <w:gridSpan w:val="2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7" w:type="dxa"/>
            <w:vMerge w:val="continue"/>
            <w:tcBorders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75" w:type="dxa"/>
            <w:vMerge w:val="continue"/>
            <w:tcBorders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07" w:type="dxa"/>
            <w:vMerge w:val="continue"/>
            <w:tcBorders>
              <w:left w:val="nil"/>
              <w:bottom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07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0.0093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0.0968</w:t>
            </w:r>
          </w:p>
        </w:tc>
      </w:tr>
      <w:tr>
        <w:trPr/>
        <w:tc>
          <w:tcPr>
            <w:tcW w:w="2025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i/>
                <w:iCs/>
                <w:color w:val="767171" w:themeColor="background2" w:themeShade="80"/>
                <w:sz w:val="20"/>
                <w:szCs w:val="20"/>
              </w:rPr>
              <w:t>Method</w:t>
            </w:r>
          </w:p>
        </w:tc>
        <w:tc>
          <w:tcPr>
            <w:tcW w:w="2549" w:type="dxa"/>
            <w:gridSpan w:val="3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BG; 1.31(1.27-1.36)</w:t>
            </w:r>
          </w:p>
        </w:tc>
        <w:tc>
          <w:tcPr>
            <w:tcW w:w="905" w:type="dxa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280" w:type="dxa"/>
            <w:gridSpan w:val="2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1.30(1.25-1.35)</w:t>
            </w:r>
          </w:p>
        </w:tc>
        <w:tc>
          <w:tcPr>
            <w:tcW w:w="937" w:type="dxa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&lt;0.05</w:t>
            </w:r>
          </w:p>
        </w:tc>
        <w:tc>
          <w:tcPr>
            <w:tcW w:w="2175" w:type="dxa"/>
            <w:tcBorders>
              <w:top w:val="nil"/>
              <w:right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tcBorders>
              <w:top w:val="nil"/>
              <w:left w:val="nil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07" w:type="dxa"/>
            <w:tcBorders>
              <w:top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0.0350</w:t>
            </w:r>
          </w:p>
        </w:tc>
        <w:tc>
          <w:tcPr>
            <w:tcW w:w="1204" w:type="dxa"/>
            <w:tcBorders>
              <w:top w:val="nil"/>
              <w:lef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0.1870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aconcuadrcula"/>
        <w:tblW w:w="14686" w:type="dxa"/>
        <w:jc w:val="left"/>
        <w:tblInd w:w="-68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4"/>
        <w:gridCol w:w="1739"/>
        <w:gridCol w:w="404"/>
        <w:gridCol w:w="828"/>
        <w:gridCol w:w="1899"/>
        <w:gridCol w:w="204"/>
        <w:gridCol w:w="1031"/>
        <w:gridCol w:w="2393"/>
        <w:gridCol w:w="1414"/>
        <w:gridCol w:w="1380"/>
        <w:gridCol w:w="1438"/>
      </w:tblGrid>
      <w:tr>
        <w:trPr>
          <w:trHeight w:val="225" w:hRule="atLeast"/>
        </w:trPr>
        <w:tc>
          <w:tcPr>
            <w:tcW w:w="1954" w:type="dxa"/>
            <w:tcBorders>
              <w:bottom w:val="double" w:sz="6" w:space="0" w:color="000000"/>
            </w:tcBorders>
          </w:tcPr>
          <w:p>
            <w:pPr>
              <w:pStyle w:val="Normal"/>
              <w:pageBreakBefore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i/>
                <w:iCs/>
                <w:sz w:val="19"/>
                <w:szCs w:val="19"/>
              </w:rPr>
              <w:t>Covariates</w:t>
            </w:r>
          </w:p>
        </w:tc>
        <w:tc>
          <w:tcPr>
            <w:tcW w:w="2971" w:type="dxa"/>
            <w:gridSpan w:val="3"/>
            <w:tcBorders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i/>
                <w:iCs/>
                <w:sz w:val="19"/>
                <w:szCs w:val="19"/>
              </w:rPr>
              <w:t>Univariate</w:t>
            </w:r>
          </w:p>
        </w:tc>
        <w:tc>
          <w:tcPr>
            <w:tcW w:w="3134" w:type="dxa"/>
            <w:gridSpan w:val="3"/>
            <w:tcBorders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i/>
                <w:iCs/>
                <w:sz w:val="19"/>
                <w:szCs w:val="19"/>
              </w:rPr>
              <w:t>Multivariate</w:t>
            </w:r>
          </w:p>
        </w:tc>
        <w:tc>
          <w:tcPr>
            <w:tcW w:w="6625" w:type="dxa"/>
            <w:gridSpan w:val="4"/>
            <w:tcBorders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b/>
                <w:bCs/>
                <w:i/>
                <w:iCs/>
                <w:sz w:val="19"/>
                <w:szCs w:val="19"/>
                <w:lang w:val="en-GB"/>
              </w:rPr>
              <w:t>Multilevel: (1|location) + (1|method) + (1|location/method)</w:t>
            </w:r>
          </w:p>
        </w:tc>
      </w:tr>
      <w:tr>
        <w:trPr/>
        <w:tc>
          <w:tcPr>
            <w:tcW w:w="1954" w:type="dxa"/>
            <w:tcBorders>
              <w:top w:val="double" w:sz="6" w:space="0" w:color="000000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Model 4</w:t>
            </w:r>
          </w:p>
        </w:tc>
        <w:tc>
          <w:tcPr>
            <w:tcW w:w="1739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HR(95%CI)</w:t>
            </w:r>
          </w:p>
        </w:tc>
        <w:tc>
          <w:tcPr>
            <w:tcW w:w="1232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i/>
                <w:iCs/>
                <w:sz w:val="19"/>
                <w:szCs w:val="19"/>
              </w:rPr>
              <w:t>p</w:t>
            </w:r>
          </w:p>
        </w:tc>
        <w:tc>
          <w:tcPr>
            <w:tcW w:w="1899" w:type="dxa"/>
            <w:tcBorders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HR(95%CI)</w:t>
            </w:r>
          </w:p>
        </w:tc>
        <w:tc>
          <w:tcPr>
            <w:tcW w:w="1235" w:type="dxa"/>
            <w:gridSpan w:val="2"/>
            <w:tcBorders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i/>
                <w:iCs/>
                <w:sz w:val="19"/>
                <w:szCs w:val="19"/>
              </w:rPr>
              <w:t>p</w:t>
            </w:r>
          </w:p>
        </w:tc>
        <w:tc>
          <w:tcPr>
            <w:tcW w:w="2393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HR(95%CI)</w:t>
            </w:r>
          </w:p>
        </w:tc>
        <w:tc>
          <w:tcPr>
            <w:tcW w:w="1414" w:type="dxa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i/>
                <w:iCs/>
                <w:sz w:val="19"/>
                <w:szCs w:val="19"/>
              </w:rPr>
              <w:t>p</w:t>
            </w:r>
          </w:p>
        </w:tc>
        <w:tc>
          <w:tcPr>
            <w:tcW w:w="1380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Variance</w:t>
            </w:r>
          </w:p>
        </w:tc>
        <w:tc>
          <w:tcPr>
            <w:tcW w:w="1438" w:type="dxa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SD</w:t>
            </w:r>
          </w:p>
        </w:tc>
      </w:tr>
      <w:tr>
        <w:trPr/>
        <w:tc>
          <w:tcPr>
            <w:tcW w:w="1954" w:type="dxa"/>
            <w:tcBorders>
              <w:top w:val="double" w:sz="6" w:space="0" w:color="000000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Photoperiod</w:t>
            </w:r>
          </w:p>
        </w:tc>
        <w:tc>
          <w:tcPr>
            <w:tcW w:w="2143" w:type="dxa"/>
            <w:gridSpan w:val="2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1.17(1.15-1.18)</w:t>
            </w:r>
          </w:p>
        </w:tc>
        <w:tc>
          <w:tcPr>
            <w:tcW w:w="828" w:type="dxa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103" w:type="dxa"/>
            <w:gridSpan w:val="2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1.23(1.20-1.26)</w:t>
            </w:r>
          </w:p>
        </w:tc>
        <w:tc>
          <w:tcPr>
            <w:tcW w:w="1031" w:type="dxa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393" w:type="dxa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1.23(1.21-1.26)</w:t>
            </w:r>
          </w:p>
        </w:tc>
        <w:tc>
          <w:tcPr>
            <w:tcW w:w="1414" w:type="dxa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1380" w:type="dxa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38" w:type="dxa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</w:tr>
      <w:tr>
        <w:trPr/>
        <w:tc>
          <w:tcPr>
            <w:tcW w:w="1954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Mintemperature</w:t>
            </w:r>
          </w:p>
        </w:tc>
        <w:tc>
          <w:tcPr>
            <w:tcW w:w="214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1.03(1.03-1.03)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10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0.97(0.96-0.978)</w:t>
            </w:r>
          </w:p>
        </w:tc>
        <w:tc>
          <w:tcPr>
            <w:tcW w:w="1031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393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0.97(0.96-0.978)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1380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</w:tr>
      <w:tr>
        <w:trPr/>
        <w:tc>
          <w:tcPr>
            <w:tcW w:w="1954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MaxRH</w:t>
            </w:r>
          </w:p>
        </w:tc>
        <w:tc>
          <w:tcPr>
            <w:tcW w:w="214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0.996(0.995-0.998)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10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0.997(0.995-0.999)</w:t>
            </w:r>
          </w:p>
        </w:tc>
        <w:tc>
          <w:tcPr>
            <w:tcW w:w="1031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0.04</w:t>
            </w:r>
          </w:p>
        </w:tc>
        <w:tc>
          <w:tcPr>
            <w:tcW w:w="2393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0.99(0.995-0.999)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0.04</w:t>
            </w:r>
          </w:p>
        </w:tc>
        <w:tc>
          <w:tcPr>
            <w:tcW w:w="1380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</w:tr>
      <w:tr>
        <w:trPr/>
        <w:tc>
          <w:tcPr>
            <w:tcW w:w="1954" w:type="dxa"/>
            <w:tcBorders>
              <w:top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i/>
                <w:iCs/>
                <w:color w:val="767171" w:themeColor="background2" w:themeShade="80"/>
                <w:sz w:val="19"/>
                <w:szCs w:val="19"/>
              </w:rPr>
              <w:t>Location</w:t>
            </w:r>
          </w:p>
        </w:tc>
        <w:tc>
          <w:tcPr>
            <w:tcW w:w="214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UR; 0.80(0.77-0.82)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10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0.79(0.77-0.82)</w:t>
            </w:r>
          </w:p>
        </w:tc>
        <w:tc>
          <w:tcPr>
            <w:tcW w:w="1031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393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380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0.0090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0.0949</w:t>
            </w:r>
          </w:p>
        </w:tc>
      </w:tr>
      <w:tr>
        <w:trPr>
          <w:trHeight w:val="220" w:hRule="atLeast"/>
        </w:trPr>
        <w:tc>
          <w:tcPr>
            <w:tcW w:w="1954" w:type="dxa"/>
            <w:vMerge w:val="restart"/>
            <w:tcBorders>
              <w:top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i/>
                <w:iCs/>
                <w:color w:val="767171" w:themeColor="background2" w:themeShade="80"/>
                <w:sz w:val="19"/>
                <w:szCs w:val="19"/>
              </w:rPr>
              <w:t>Location/method*</w:t>
            </w:r>
          </w:p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i/>
                <w:iCs/>
                <w:color w:val="767171" w:themeColor="background2" w:themeShade="80"/>
                <w:sz w:val="19"/>
                <w:szCs w:val="19"/>
              </w:rPr>
              <w:t>Location (interc)</w:t>
            </w:r>
          </w:p>
        </w:tc>
        <w:tc>
          <w:tcPr>
            <w:tcW w:w="2143" w:type="dxa"/>
            <w:gridSpan w:val="2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828" w:type="dxa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103" w:type="dxa"/>
            <w:gridSpan w:val="2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031" w:type="dxa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393" w:type="dxa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14" w:type="dxa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380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0.0030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0.0554</w:t>
            </w:r>
          </w:p>
        </w:tc>
      </w:tr>
      <w:tr>
        <w:trPr>
          <w:trHeight w:val="220" w:hRule="atLeast"/>
        </w:trPr>
        <w:tc>
          <w:tcPr>
            <w:tcW w:w="1954" w:type="dxa"/>
            <w:vMerge w:val="continue"/>
            <w:tcBorders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i/>
                <w:i/>
                <w:iCs/>
                <w:color w:val="767171" w:themeColor="background2" w:themeShade="80"/>
                <w:sz w:val="19"/>
                <w:szCs w:val="19"/>
              </w:rPr>
            </w:pPr>
            <w:r>
              <w:rPr>
                <w:i/>
                <w:iCs/>
                <w:color w:val="767171" w:themeColor="background2" w:themeShade="80"/>
                <w:sz w:val="19"/>
                <w:szCs w:val="19"/>
              </w:rPr>
            </w:r>
          </w:p>
        </w:tc>
        <w:tc>
          <w:tcPr>
            <w:tcW w:w="2143" w:type="dxa"/>
            <w:gridSpan w:val="2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828" w:type="dxa"/>
            <w:vMerge w:val="continue"/>
            <w:tcBorders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2103" w:type="dxa"/>
            <w:gridSpan w:val="2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1031" w:type="dxa"/>
            <w:vMerge w:val="continue"/>
            <w:tcBorders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2393" w:type="dxa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1414" w:type="dxa"/>
            <w:vMerge w:val="continue"/>
            <w:tcBorders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1380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0.0090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0.0949</w:t>
            </w:r>
          </w:p>
        </w:tc>
      </w:tr>
      <w:tr>
        <w:trPr/>
        <w:tc>
          <w:tcPr>
            <w:tcW w:w="1954" w:type="dxa"/>
            <w:tcBorders>
              <w:top w:val="nil"/>
              <w:bottom w:val="double" w:sz="6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i/>
                <w:iCs/>
                <w:color w:val="767171" w:themeColor="background2" w:themeShade="80"/>
                <w:sz w:val="19"/>
                <w:szCs w:val="19"/>
              </w:rPr>
              <w:t>Method</w:t>
            </w:r>
          </w:p>
        </w:tc>
        <w:tc>
          <w:tcPr>
            <w:tcW w:w="2143" w:type="dxa"/>
            <w:gridSpan w:val="2"/>
            <w:tcBorders>
              <w:top w:val="nil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BG; 1.31(1.27-1.36)</w:t>
            </w:r>
          </w:p>
        </w:tc>
        <w:tc>
          <w:tcPr>
            <w:tcW w:w="828" w:type="dxa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103" w:type="dxa"/>
            <w:gridSpan w:val="2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1.30(1.25-1.35)</w:t>
            </w:r>
          </w:p>
        </w:tc>
        <w:tc>
          <w:tcPr>
            <w:tcW w:w="1031" w:type="dxa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393" w:type="dxa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14" w:type="dxa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380" w:type="dxa"/>
            <w:tcBorders>
              <w:top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0.0350</w:t>
            </w:r>
          </w:p>
        </w:tc>
        <w:tc>
          <w:tcPr>
            <w:tcW w:w="1438" w:type="dxa"/>
            <w:tcBorders>
              <w:top w:val="nil"/>
              <w:lef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0.1871</w:t>
            </w:r>
          </w:p>
        </w:tc>
      </w:tr>
      <w:tr>
        <w:trPr/>
        <w:tc>
          <w:tcPr>
            <w:tcW w:w="1954" w:type="dxa"/>
            <w:tcBorders>
              <w:top w:val="double" w:sz="6" w:space="0" w:color="000000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Model 5</w:t>
            </w:r>
          </w:p>
        </w:tc>
        <w:tc>
          <w:tcPr>
            <w:tcW w:w="1739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HR(95%CI)</w:t>
            </w:r>
          </w:p>
        </w:tc>
        <w:tc>
          <w:tcPr>
            <w:tcW w:w="1232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i/>
                <w:iCs/>
                <w:sz w:val="19"/>
                <w:szCs w:val="19"/>
              </w:rPr>
              <w:t>p</w:t>
            </w:r>
          </w:p>
        </w:tc>
        <w:tc>
          <w:tcPr>
            <w:tcW w:w="1899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HR(95%CI)</w:t>
            </w:r>
          </w:p>
        </w:tc>
        <w:tc>
          <w:tcPr>
            <w:tcW w:w="1235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i/>
                <w:iCs/>
                <w:sz w:val="19"/>
                <w:szCs w:val="19"/>
              </w:rPr>
              <w:t>p</w:t>
            </w:r>
          </w:p>
        </w:tc>
        <w:tc>
          <w:tcPr>
            <w:tcW w:w="2393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HR(95%CI)</w:t>
            </w:r>
          </w:p>
        </w:tc>
        <w:tc>
          <w:tcPr>
            <w:tcW w:w="1414" w:type="dxa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i/>
                <w:iCs/>
                <w:sz w:val="19"/>
                <w:szCs w:val="19"/>
              </w:rPr>
              <w:t>p</w:t>
            </w:r>
          </w:p>
        </w:tc>
        <w:tc>
          <w:tcPr>
            <w:tcW w:w="1380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Variance</w:t>
            </w:r>
          </w:p>
        </w:tc>
        <w:tc>
          <w:tcPr>
            <w:tcW w:w="1438" w:type="dxa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SD</w:t>
            </w:r>
          </w:p>
        </w:tc>
      </w:tr>
      <w:tr>
        <w:trPr/>
        <w:tc>
          <w:tcPr>
            <w:tcW w:w="1954" w:type="dxa"/>
            <w:tcBorders>
              <w:top w:val="double" w:sz="6" w:space="0" w:color="000000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Photoperiod</w:t>
            </w:r>
          </w:p>
        </w:tc>
        <w:tc>
          <w:tcPr>
            <w:tcW w:w="2143" w:type="dxa"/>
            <w:gridSpan w:val="2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1.17(1.15-1.18)</w:t>
            </w:r>
          </w:p>
        </w:tc>
        <w:tc>
          <w:tcPr>
            <w:tcW w:w="828" w:type="dxa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103" w:type="dxa"/>
            <w:gridSpan w:val="2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1.25(1.21-1.28)</w:t>
            </w:r>
          </w:p>
        </w:tc>
        <w:tc>
          <w:tcPr>
            <w:tcW w:w="1031" w:type="dxa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393" w:type="dxa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1.25(1.21-1.28)</w:t>
            </w:r>
          </w:p>
        </w:tc>
        <w:tc>
          <w:tcPr>
            <w:tcW w:w="1414" w:type="dxa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1380" w:type="dxa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38" w:type="dxa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</w:tr>
      <w:tr>
        <w:trPr/>
        <w:tc>
          <w:tcPr>
            <w:tcW w:w="1954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GDD</w:t>
            </w:r>
          </w:p>
        </w:tc>
        <w:tc>
          <w:tcPr>
            <w:tcW w:w="214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1.04(1.03-1.04)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10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0.96(0.95-0.97)</w:t>
            </w:r>
          </w:p>
        </w:tc>
        <w:tc>
          <w:tcPr>
            <w:tcW w:w="1031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393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0.966(0.957-0.975)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1380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</w:tr>
      <w:tr>
        <w:trPr/>
        <w:tc>
          <w:tcPr>
            <w:tcW w:w="1954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minRH</w:t>
            </w:r>
          </w:p>
        </w:tc>
        <w:tc>
          <w:tcPr>
            <w:tcW w:w="214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0.997(0.996-0.999)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10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0.99(0.996-0.999)</w:t>
            </w:r>
          </w:p>
        </w:tc>
        <w:tc>
          <w:tcPr>
            <w:tcW w:w="1031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0.005</w:t>
            </w:r>
          </w:p>
        </w:tc>
        <w:tc>
          <w:tcPr>
            <w:tcW w:w="2393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0.998(0.996-0.999)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0.006</w:t>
            </w:r>
          </w:p>
        </w:tc>
        <w:tc>
          <w:tcPr>
            <w:tcW w:w="1380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</w:tr>
      <w:tr>
        <w:trPr/>
        <w:tc>
          <w:tcPr>
            <w:tcW w:w="1954" w:type="dxa"/>
            <w:tcBorders>
              <w:top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i/>
                <w:iCs/>
                <w:color w:val="767171" w:themeColor="background2" w:themeShade="80"/>
                <w:sz w:val="19"/>
                <w:szCs w:val="19"/>
              </w:rPr>
              <w:t>Location</w:t>
            </w:r>
          </w:p>
        </w:tc>
        <w:tc>
          <w:tcPr>
            <w:tcW w:w="214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UR; 0.80(0.77-0.82)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10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0.82(0.79-0.85)</w:t>
            </w:r>
          </w:p>
        </w:tc>
        <w:tc>
          <w:tcPr>
            <w:tcW w:w="1031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393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380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0.0121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0.1101</w:t>
            </w:r>
          </w:p>
        </w:tc>
      </w:tr>
      <w:tr>
        <w:trPr>
          <w:trHeight w:val="220" w:hRule="atLeast"/>
        </w:trPr>
        <w:tc>
          <w:tcPr>
            <w:tcW w:w="1954" w:type="dxa"/>
            <w:vMerge w:val="restart"/>
            <w:tcBorders>
              <w:top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i/>
                <w:iCs/>
                <w:color w:val="767171" w:themeColor="background2" w:themeShade="80"/>
                <w:sz w:val="19"/>
                <w:szCs w:val="19"/>
              </w:rPr>
              <w:t>Location/method*</w:t>
            </w:r>
          </w:p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i/>
                <w:iCs/>
                <w:color w:val="767171" w:themeColor="background2" w:themeShade="80"/>
                <w:sz w:val="19"/>
                <w:szCs w:val="19"/>
              </w:rPr>
              <w:t>Location</w:t>
            </w:r>
          </w:p>
        </w:tc>
        <w:tc>
          <w:tcPr>
            <w:tcW w:w="2143" w:type="dxa"/>
            <w:gridSpan w:val="2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828" w:type="dxa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103" w:type="dxa"/>
            <w:gridSpan w:val="2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031" w:type="dxa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393" w:type="dxa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14" w:type="dxa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380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0.0031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0.0565</w:t>
            </w:r>
          </w:p>
        </w:tc>
      </w:tr>
      <w:tr>
        <w:trPr>
          <w:trHeight w:val="220" w:hRule="atLeast"/>
        </w:trPr>
        <w:tc>
          <w:tcPr>
            <w:tcW w:w="1954" w:type="dxa"/>
            <w:vMerge w:val="continue"/>
            <w:tcBorders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i/>
                <w:i/>
                <w:iCs/>
                <w:color w:val="767171" w:themeColor="background2" w:themeShade="80"/>
                <w:sz w:val="19"/>
                <w:szCs w:val="19"/>
              </w:rPr>
            </w:pPr>
            <w:r>
              <w:rPr>
                <w:i/>
                <w:iCs/>
                <w:color w:val="767171" w:themeColor="background2" w:themeShade="80"/>
                <w:sz w:val="19"/>
                <w:szCs w:val="19"/>
              </w:rPr>
            </w:r>
          </w:p>
        </w:tc>
        <w:tc>
          <w:tcPr>
            <w:tcW w:w="2143" w:type="dxa"/>
            <w:gridSpan w:val="2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828" w:type="dxa"/>
            <w:vMerge w:val="continue"/>
            <w:tcBorders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2103" w:type="dxa"/>
            <w:gridSpan w:val="2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1031" w:type="dxa"/>
            <w:vMerge w:val="continue"/>
            <w:tcBorders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2393" w:type="dxa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1414" w:type="dxa"/>
            <w:vMerge w:val="continue"/>
            <w:tcBorders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1380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0.0004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0.0200</w:t>
            </w:r>
          </w:p>
        </w:tc>
      </w:tr>
      <w:tr>
        <w:trPr/>
        <w:tc>
          <w:tcPr>
            <w:tcW w:w="1954" w:type="dxa"/>
            <w:tcBorders>
              <w:top w:val="nil"/>
              <w:bottom w:val="double" w:sz="6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i/>
                <w:iCs/>
                <w:color w:val="767171" w:themeColor="background2" w:themeShade="80"/>
                <w:sz w:val="19"/>
                <w:szCs w:val="19"/>
              </w:rPr>
              <w:t>Method</w:t>
            </w:r>
          </w:p>
        </w:tc>
        <w:tc>
          <w:tcPr>
            <w:tcW w:w="2143" w:type="dxa"/>
            <w:gridSpan w:val="2"/>
            <w:tcBorders>
              <w:top w:val="nil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BG; 1.31(1.27-1.36)</w:t>
            </w:r>
          </w:p>
        </w:tc>
        <w:tc>
          <w:tcPr>
            <w:tcW w:w="828" w:type="dxa"/>
            <w:tcBorders>
              <w:top w:val="nil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103" w:type="dxa"/>
            <w:gridSpan w:val="2"/>
            <w:tcBorders>
              <w:top w:val="nil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1.30(1.25-1.35)</w:t>
            </w:r>
          </w:p>
        </w:tc>
        <w:tc>
          <w:tcPr>
            <w:tcW w:w="1031" w:type="dxa"/>
            <w:tcBorders>
              <w:top w:val="nil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393" w:type="dxa"/>
            <w:tcBorders>
              <w:top w:val="nil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1414" w:type="dxa"/>
            <w:tcBorders>
              <w:top w:val="nil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1380" w:type="dxa"/>
            <w:tcBorders>
              <w:top w:val="nil"/>
              <w:bottom w:val="double" w:sz="6" w:space="0" w:color="000000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0.0352</w:t>
            </w:r>
          </w:p>
        </w:tc>
        <w:tc>
          <w:tcPr>
            <w:tcW w:w="1438" w:type="dxa"/>
            <w:tcBorders>
              <w:top w:val="nil"/>
              <w:left w:val="nil"/>
              <w:bottom w:val="double" w:sz="6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0.1877</w:t>
            </w:r>
          </w:p>
        </w:tc>
      </w:tr>
      <w:tr>
        <w:trPr/>
        <w:tc>
          <w:tcPr>
            <w:tcW w:w="1954" w:type="dxa"/>
            <w:tcBorders>
              <w:top w:val="double" w:sz="6" w:space="0" w:color="000000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Model 6</w:t>
            </w:r>
          </w:p>
        </w:tc>
        <w:tc>
          <w:tcPr>
            <w:tcW w:w="1739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HR(95%CI)</w:t>
            </w:r>
          </w:p>
        </w:tc>
        <w:tc>
          <w:tcPr>
            <w:tcW w:w="1232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i/>
                <w:iCs/>
                <w:sz w:val="19"/>
                <w:szCs w:val="19"/>
              </w:rPr>
              <w:t>p</w:t>
            </w:r>
          </w:p>
        </w:tc>
        <w:tc>
          <w:tcPr>
            <w:tcW w:w="1899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HR(95%CI)</w:t>
            </w:r>
          </w:p>
        </w:tc>
        <w:tc>
          <w:tcPr>
            <w:tcW w:w="1235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i/>
                <w:iCs/>
                <w:sz w:val="19"/>
                <w:szCs w:val="19"/>
              </w:rPr>
              <w:t>p</w:t>
            </w:r>
          </w:p>
        </w:tc>
        <w:tc>
          <w:tcPr>
            <w:tcW w:w="2393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HR(95%CI)</w:t>
            </w:r>
          </w:p>
        </w:tc>
        <w:tc>
          <w:tcPr>
            <w:tcW w:w="1414" w:type="dxa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i/>
                <w:iCs/>
                <w:sz w:val="19"/>
                <w:szCs w:val="19"/>
              </w:rPr>
              <w:t>p</w:t>
            </w:r>
          </w:p>
        </w:tc>
        <w:tc>
          <w:tcPr>
            <w:tcW w:w="1380" w:type="dxa"/>
            <w:tcBorders>
              <w:top w:val="double" w:sz="6" w:space="0" w:color="000000"/>
              <w:bottom w:val="double" w:sz="6" w:space="0" w:color="000000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Variance</w:t>
            </w:r>
          </w:p>
        </w:tc>
        <w:tc>
          <w:tcPr>
            <w:tcW w:w="1438" w:type="dxa"/>
            <w:tcBorders>
              <w:top w:val="double" w:sz="6" w:space="0" w:color="000000"/>
              <w:left w:val="nil"/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SD</w:t>
            </w:r>
          </w:p>
        </w:tc>
      </w:tr>
      <w:tr>
        <w:trPr/>
        <w:tc>
          <w:tcPr>
            <w:tcW w:w="1954" w:type="dxa"/>
            <w:tcBorders>
              <w:top w:val="double" w:sz="6" w:space="0" w:color="000000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Photoperiod</w:t>
            </w:r>
          </w:p>
        </w:tc>
        <w:tc>
          <w:tcPr>
            <w:tcW w:w="2143" w:type="dxa"/>
            <w:gridSpan w:val="2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1.17(1.15-1.18)</w:t>
            </w:r>
          </w:p>
        </w:tc>
        <w:tc>
          <w:tcPr>
            <w:tcW w:w="828" w:type="dxa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103" w:type="dxa"/>
            <w:gridSpan w:val="2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1.26(1.22-1.29)</w:t>
            </w:r>
          </w:p>
        </w:tc>
        <w:tc>
          <w:tcPr>
            <w:tcW w:w="1031" w:type="dxa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393" w:type="dxa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1.26(1.23-1.29)</w:t>
            </w:r>
          </w:p>
        </w:tc>
        <w:tc>
          <w:tcPr>
            <w:tcW w:w="1414" w:type="dxa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1380" w:type="dxa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38" w:type="dxa"/>
            <w:tcBorders>
              <w:top w:val="double" w:sz="6" w:space="0" w:color="000000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</w:tr>
      <w:tr>
        <w:trPr/>
        <w:tc>
          <w:tcPr>
            <w:tcW w:w="1954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GDD</w:t>
            </w:r>
          </w:p>
        </w:tc>
        <w:tc>
          <w:tcPr>
            <w:tcW w:w="214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1.04(1.03-1.04)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10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0.96(0.95-0.97)</w:t>
            </w:r>
          </w:p>
        </w:tc>
        <w:tc>
          <w:tcPr>
            <w:tcW w:w="1031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393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0.963(0.955-0.972)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1380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</w:tr>
      <w:tr>
        <w:trPr/>
        <w:tc>
          <w:tcPr>
            <w:tcW w:w="1954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MaxRH</w:t>
            </w:r>
          </w:p>
        </w:tc>
        <w:tc>
          <w:tcPr>
            <w:tcW w:w="214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0.996(0.995-0.998)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10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0.99(0.995-0.999)</w:t>
            </w:r>
          </w:p>
        </w:tc>
        <w:tc>
          <w:tcPr>
            <w:tcW w:w="1031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0.027</w:t>
            </w:r>
          </w:p>
        </w:tc>
        <w:tc>
          <w:tcPr>
            <w:tcW w:w="2393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0.997(0.995-0.999)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0.028</w:t>
            </w:r>
          </w:p>
        </w:tc>
        <w:tc>
          <w:tcPr>
            <w:tcW w:w="1380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</w:tr>
      <w:tr>
        <w:trPr/>
        <w:tc>
          <w:tcPr>
            <w:tcW w:w="1954" w:type="dxa"/>
            <w:tcBorders>
              <w:top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i/>
                <w:iCs/>
                <w:color w:val="767171" w:themeColor="background2" w:themeShade="80"/>
                <w:sz w:val="19"/>
                <w:szCs w:val="19"/>
              </w:rPr>
              <w:t>Location</w:t>
            </w:r>
          </w:p>
        </w:tc>
        <w:tc>
          <w:tcPr>
            <w:tcW w:w="214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UR; 0.80(0.77-0.82)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103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0.83(0.80-0.86)</w:t>
            </w:r>
          </w:p>
        </w:tc>
        <w:tc>
          <w:tcPr>
            <w:tcW w:w="1031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393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380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0.0097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0.0988</w:t>
            </w:r>
          </w:p>
        </w:tc>
      </w:tr>
      <w:tr>
        <w:trPr>
          <w:trHeight w:val="220" w:hRule="atLeast"/>
        </w:trPr>
        <w:tc>
          <w:tcPr>
            <w:tcW w:w="1954" w:type="dxa"/>
            <w:vMerge w:val="restart"/>
            <w:tcBorders>
              <w:top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i/>
                <w:iCs/>
                <w:color w:val="767171" w:themeColor="background2" w:themeShade="80"/>
                <w:sz w:val="19"/>
                <w:szCs w:val="19"/>
              </w:rPr>
              <w:t>Location/method*</w:t>
            </w:r>
          </w:p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i/>
                <w:iCs/>
                <w:color w:val="767171" w:themeColor="background2" w:themeShade="80"/>
                <w:sz w:val="19"/>
                <w:szCs w:val="19"/>
              </w:rPr>
              <w:t>Location</w:t>
            </w:r>
          </w:p>
        </w:tc>
        <w:tc>
          <w:tcPr>
            <w:tcW w:w="2143" w:type="dxa"/>
            <w:gridSpan w:val="2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828" w:type="dxa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103" w:type="dxa"/>
            <w:gridSpan w:val="2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031" w:type="dxa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393" w:type="dxa"/>
            <w:vMerge w:val="restart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14" w:type="dxa"/>
            <w:vMerge w:val="restart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380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0.0032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0.0572</w:t>
            </w:r>
          </w:p>
        </w:tc>
      </w:tr>
      <w:tr>
        <w:trPr>
          <w:trHeight w:val="220" w:hRule="atLeast"/>
        </w:trPr>
        <w:tc>
          <w:tcPr>
            <w:tcW w:w="1954" w:type="dxa"/>
            <w:vMerge w:val="continue"/>
            <w:tcBorders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i/>
                <w:i/>
                <w:iCs/>
                <w:color w:val="767171" w:themeColor="background2" w:themeShade="80"/>
                <w:sz w:val="19"/>
                <w:szCs w:val="19"/>
              </w:rPr>
            </w:pPr>
            <w:r>
              <w:rPr>
                <w:i/>
                <w:iCs/>
                <w:color w:val="767171" w:themeColor="background2" w:themeShade="80"/>
                <w:sz w:val="19"/>
                <w:szCs w:val="19"/>
              </w:rPr>
            </w:r>
          </w:p>
        </w:tc>
        <w:tc>
          <w:tcPr>
            <w:tcW w:w="2143" w:type="dxa"/>
            <w:gridSpan w:val="2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828" w:type="dxa"/>
            <w:vMerge w:val="continue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2103" w:type="dxa"/>
            <w:gridSpan w:val="2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1031" w:type="dxa"/>
            <w:vMerge w:val="continue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2393" w:type="dxa"/>
            <w:vMerge w:val="continue"/>
            <w:tcBorders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1414" w:type="dxa"/>
            <w:vMerge w:val="continue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1380" w:type="dxa"/>
            <w:tcBorders>
              <w:top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0.0004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0.0200</w:t>
            </w:r>
          </w:p>
        </w:tc>
      </w:tr>
      <w:tr>
        <w:trPr>
          <w:trHeight w:val="259" w:hRule="atLeast"/>
        </w:trPr>
        <w:tc>
          <w:tcPr>
            <w:tcW w:w="1954" w:type="dxa"/>
            <w:tcBorders>
              <w:top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i/>
                <w:iCs/>
                <w:color w:val="767171" w:themeColor="background2" w:themeShade="80"/>
                <w:sz w:val="19"/>
                <w:szCs w:val="19"/>
              </w:rPr>
              <w:t>Method</w:t>
            </w:r>
          </w:p>
        </w:tc>
        <w:tc>
          <w:tcPr>
            <w:tcW w:w="2143" w:type="dxa"/>
            <w:gridSpan w:val="2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BG; 1.31(1.27-1.36)</w:t>
            </w:r>
          </w:p>
        </w:tc>
        <w:tc>
          <w:tcPr>
            <w:tcW w:w="828" w:type="dxa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103" w:type="dxa"/>
            <w:gridSpan w:val="2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1.30(1.25-1.35)</w:t>
            </w:r>
          </w:p>
        </w:tc>
        <w:tc>
          <w:tcPr>
            <w:tcW w:w="1031" w:type="dxa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&lt;0.05</w:t>
            </w:r>
          </w:p>
        </w:tc>
        <w:tc>
          <w:tcPr>
            <w:tcW w:w="2393" w:type="dxa"/>
            <w:tcBorders>
              <w:top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14" w:type="dxa"/>
            <w:tcBorders>
              <w:top w:val="nil"/>
              <w:left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380" w:type="dxa"/>
            <w:tcBorders>
              <w:top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0.0355</w:t>
            </w:r>
          </w:p>
        </w:tc>
        <w:tc>
          <w:tcPr>
            <w:tcW w:w="1438" w:type="dxa"/>
            <w:tcBorders>
              <w:top w:val="nil"/>
              <w:left w:val="nil"/>
            </w:tcBorders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0.1885</w:t>
            </w:r>
          </w:p>
        </w:tc>
      </w:tr>
    </w:tbl>
    <w:p>
      <w:pPr>
        <w:pStyle w:val="Cuerpodetexto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aconcuadrcula"/>
        <w:tblW w:w="1399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04"/>
        <w:gridCol w:w="2365"/>
        <w:gridCol w:w="2306"/>
        <w:gridCol w:w="2267"/>
        <w:gridCol w:w="2327"/>
        <w:gridCol w:w="2324"/>
      </w:tblGrid>
      <w:tr>
        <w:trPr/>
        <w:tc>
          <w:tcPr>
            <w:tcW w:w="2404" w:type="dxa"/>
            <w:tcBorders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bCs/>
                <w:i/>
                <w:i/>
                <w:iCs/>
              </w:rPr>
            </w:pPr>
            <w:r>
              <w:rPr>
                <w:b/>
                <w:bCs/>
                <w:i/>
                <w:iCs/>
              </w:rPr>
              <w:t>MODEL</w:t>
            </w:r>
          </w:p>
        </w:tc>
        <w:tc>
          <w:tcPr>
            <w:tcW w:w="2365" w:type="dxa"/>
            <w:tcBorders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bCs/>
                <w:i/>
                <w:i/>
                <w:iCs/>
              </w:rPr>
            </w:pPr>
            <w:r>
              <w:rPr>
                <w:b/>
                <w:bCs/>
                <w:i/>
                <w:iCs/>
              </w:rPr>
              <w:t>Chisq</w:t>
            </w:r>
          </w:p>
        </w:tc>
        <w:tc>
          <w:tcPr>
            <w:tcW w:w="2306" w:type="dxa"/>
            <w:tcBorders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bCs/>
                <w:i/>
                <w:i/>
                <w:iCs/>
              </w:rPr>
            </w:pPr>
            <w:r>
              <w:rPr>
                <w:b/>
                <w:bCs/>
                <w:i/>
                <w:iCs/>
              </w:rPr>
              <w:t>Df</w:t>
            </w:r>
          </w:p>
        </w:tc>
        <w:tc>
          <w:tcPr>
            <w:tcW w:w="2267" w:type="dxa"/>
            <w:tcBorders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bCs/>
                <w:i/>
                <w:i/>
                <w:iCs/>
              </w:rPr>
            </w:pPr>
            <w:r>
              <w:rPr>
                <w:b/>
                <w:bCs/>
                <w:i/>
                <w:iCs/>
              </w:rPr>
              <w:t>LogLikelihood(int)</w:t>
            </w:r>
          </w:p>
        </w:tc>
        <w:tc>
          <w:tcPr>
            <w:tcW w:w="2327" w:type="dxa"/>
            <w:tcBorders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bCs/>
                <w:i/>
                <w:i/>
                <w:iCs/>
              </w:rPr>
            </w:pPr>
            <w:r>
              <w:rPr>
                <w:b/>
                <w:bCs/>
                <w:i/>
                <w:iCs/>
              </w:rPr>
              <w:t>AIC</w:t>
            </w:r>
          </w:p>
        </w:tc>
        <w:tc>
          <w:tcPr>
            <w:tcW w:w="2324" w:type="dxa"/>
            <w:tcBorders>
              <w:bottom w:val="double" w:sz="6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bCs/>
                <w:i/>
                <w:i/>
                <w:iCs/>
              </w:rPr>
            </w:pPr>
            <w:r>
              <w:rPr>
                <w:b/>
                <w:bCs/>
                <w:i/>
                <w:iCs/>
              </w:rPr>
              <w:t>BIC</w:t>
            </w:r>
          </w:p>
        </w:tc>
      </w:tr>
      <w:tr>
        <w:trPr/>
        <w:tc>
          <w:tcPr>
            <w:tcW w:w="2404" w:type="dxa"/>
            <w:tcBorders>
              <w:top w:val="double" w:sz="6" w:space="0" w:color="000000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Model 1</w:t>
            </w:r>
          </w:p>
        </w:tc>
        <w:tc>
          <w:tcPr>
            <w:tcW w:w="2365" w:type="dxa"/>
            <w:tcBorders>
              <w:top w:val="double" w:sz="6" w:space="0" w:color="000000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961.67</w:t>
            </w:r>
          </w:p>
        </w:tc>
        <w:tc>
          <w:tcPr>
            <w:tcW w:w="2306" w:type="dxa"/>
            <w:tcBorders>
              <w:top w:val="double" w:sz="6" w:space="0" w:color="000000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6.00</w:t>
            </w:r>
          </w:p>
        </w:tc>
        <w:tc>
          <w:tcPr>
            <w:tcW w:w="2267" w:type="dxa"/>
            <w:tcBorders>
              <w:top w:val="double" w:sz="6" w:space="0" w:color="000000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 xml:space="preserve"> </w:t>
            </w:r>
            <w:r>
              <w:rPr/>
              <w:t>-124814</w:t>
            </w:r>
          </w:p>
        </w:tc>
        <w:tc>
          <w:tcPr>
            <w:tcW w:w="2327" w:type="dxa"/>
            <w:tcBorders>
              <w:top w:val="double" w:sz="6" w:space="0" w:color="000000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949.67</w:t>
            </w:r>
          </w:p>
        </w:tc>
        <w:tc>
          <w:tcPr>
            <w:tcW w:w="2324" w:type="dxa"/>
            <w:tcBorders>
              <w:top w:val="double" w:sz="6" w:space="0" w:color="000000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904.16</w:t>
            </w:r>
          </w:p>
        </w:tc>
      </w:tr>
      <w:tr>
        <w:trPr/>
        <w:tc>
          <w:tcPr>
            <w:tcW w:w="2404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Model 2</w:t>
            </w:r>
          </w:p>
        </w:tc>
        <w:tc>
          <w:tcPr>
            <w:tcW w:w="2365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958.58</w:t>
            </w:r>
          </w:p>
        </w:tc>
        <w:tc>
          <w:tcPr>
            <w:tcW w:w="2306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6.00</w:t>
            </w:r>
          </w:p>
        </w:tc>
        <w:tc>
          <w:tcPr>
            <w:tcW w:w="2267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-124815.6</w:t>
            </w:r>
          </w:p>
        </w:tc>
        <w:tc>
          <w:tcPr>
            <w:tcW w:w="2327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946.58</w:t>
            </w:r>
          </w:p>
        </w:tc>
        <w:tc>
          <w:tcPr>
            <w:tcW w:w="2324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901.07</w:t>
            </w:r>
          </w:p>
        </w:tc>
      </w:tr>
      <w:tr>
        <w:trPr/>
        <w:tc>
          <w:tcPr>
            <w:tcW w:w="2404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color w:val="FF0000"/>
              </w:rPr>
            </w:pPr>
            <w:r>
              <w:rPr>
                <w:b/>
                <w:bCs/>
                <w:color w:val="FF0000"/>
              </w:rPr>
              <w:t>Model 3</w:t>
            </w:r>
          </w:p>
        </w:tc>
        <w:tc>
          <w:tcPr>
            <w:tcW w:w="2365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color w:val="FF0000"/>
              </w:rPr>
            </w:pPr>
            <w:r>
              <w:rPr>
                <w:color w:val="FF0000"/>
              </w:rPr>
              <w:t>936.30</w:t>
            </w:r>
          </w:p>
        </w:tc>
        <w:tc>
          <w:tcPr>
            <w:tcW w:w="2306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color w:val="FF0000"/>
              </w:rPr>
            </w:pPr>
            <w:r>
              <w:rPr>
                <w:color w:val="FF0000"/>
              </w:rPr>
              <w:t>7.00</w:t>
            </w:r>
          </w:p>
        </w:tc>
        <w:tc>
          <w:tcPr>
            <w:tcW w:w="2267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color w:val="FF0000"/>
              </w:rPr>
            </w:pPr>
            <w:r>
              <w:rPr>
                <w:color w:val="FF0000"/>
              </w:rPr>
              <w:t>-124826.7</w:t>
            </w:r>
          </w:p>
        </w:tc>
        <w:tc>
          <w:tcPr>
            <w:tcW w:w="2327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color w:val="FF0000"/>
              </w:rPr>
            </w:pPr>
            <w:r>
              <w:rPr>
                <w:color w:val="FF0000"/>
              </w:rPr>
              <w:t>922.30</w:t>
            </w:r>
          </w:p>
        </w:tc>
        <w:tc>
          <w:tcPr>
            <w:tcW w:w="2324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color w:val="FF0000"/>
              </w:rPr>
            </w:pPr>
            <w:r>
              <w:rPr>
                <w:color w:val="FF0000"/>
              </w:rPr>
              <w:t>869.21</w:t>
            </w:r>
          </w:p>
        </w:tc>
      </w:tr>
      <w:tr>
        <w:trPr/>
        <w:tc>
          <w:tcPr>
            <w:tcW w:w="2404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Model 4</w:t>
            </w:r>
          </w:p>
        </w:tc>
        <w:tc>
          <w:tcPr>
            <w:tcW w:w="2365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937.60</w:t>
            </w:r>
          </w:p>
        </w:tc>
        <w:tc>
          <w:tcPr>
            <w:tcW w:w="2306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7.00</w:t>
            </w:r>
          </w:p>
        </w:tc>
        <w:tc>
          <w:tcPr>
            <w:tcW w:w="2267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-124826</w:t>
            </w:r>
          </w:p>
        </w:tc>
        <w:tc>
          <w:tcPr>
            <w:tcW w:w="2327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923.60</w:t>
            </w:r>
          </w:p>
        </w:tc>
        <w:tc>
          <w:tcPr>
            <w:tcW w:w="2324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870.50</w:t>
            </w:r>
          </w:p>
        </w:tc>
      </w:tr>
      <w:tr>
        <w:trPr/>
        <w:tc>
          <w:tcPr>
            <w:tcW w:w="2404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Model 5</w:t>
            </w:r>
          </w:p>
        </w:tc>
        <w:tc>
          <w:tcPr>
            <w:tcW w:w="2365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938.82</w:t>
            </w:r>
          </w:p>
        </w:tc>
        <w:tc>
          <w:tcPr>
            <w:tcW w:w="2306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7.00</w:t>
            </w:r>
          </w:p>
        </w:tc>
        <w:tc>
          <w:tcPr>
            <w:tcW w:w="2267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-124825.4</w:t>
            </w:r>
          </w:p>
        </w:tc>
        <w:tc>
          <w:tcPr>
            <w:tcW w:w="2327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924.82</w:t>
            </w:r>
          </w:p>
        </w:tc>
        <w:tc>
          <w:tcPr>
            <w:tcW w:w="2324" w:type="dxa"/>
            <w:tcBorders>
              <w:top w:val="nil"/>
              <w:bottom w:val="nil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t>871.73</w:t>
            </w:r>
          </w:p>
        </w:tc>
      </w:tr>
      <w:tr>
        <w:trPr/>
        <w:tc>
          <w:tcPr>
            <w:tcW w:w="2404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color w:val="007FFE"/>
              </w:rPr>
            </w:pPr>
            <w:r>
              <w:rPr>
                <w:b/>
                <w:bCs/>
                <w:color w:val="007FFE"/>
              </w:rPr>
              <w:t>Model 6</w:t>
            </w:r>
          </w:p>
        </w:tc>
        <w:tc>
          <w:tcPr>
            <w:tcW w:w="2365" w:type="dxa"/>
            <w:tcBorders>
              <w:top w:val="nil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7FFE"/>
                <w:sz w:val="22"/>
                <w:szCs w:val="22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7FFE"/>
                <w:sz w:val="22"/>
                <w:szCs w:val="22"/>
                <w:u w:val="none"/>
              </w:rPr>
              <w:t>936.33</w:t>
            </w:r>
          </w:p>
        </w:tc>
        <w:tc>
          <w:tcPr>
            <w:tcW w:w="2306" w:type="dxa"/>
            <w:tcBorders>
              <w:top w:val="nil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7FFE"/>
                <w:sz w:val="22"/>
                <w:szCs w:val="22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7FFE"/>
                <w:sz w:val="22"/>
                <w:szCs w:val="22"/>
                <w:u w:val="none"/>
              </w:rPr>
              <w:t>7.00</w:t>
            </w:r>
          </w:p>
        </w:tc>
        <w:tc>
          <w:tcPr>
            <w:tcW w:w="2267" w:type="dxa"/>
            <w:tcBorders>
              <w:top w:val="nil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7FFE"/>
                <w:sz w:val="22"/>
                <w:szCs w:val="22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7FFE"/>
                <w:sz w:val="22"/>
                <w:szCs w:val="22"/>
                <w:u w:val="none"/>
              </w:rPr>
              <w:t>-124826.7</w:t>
            </w:r>
          </w:p>
        </w:tc>
        <w:tc>
          <w:tcPr>
            <w:tcW w:w="2327" w:type="dxa"/>
            <w:tcBorders>
              <w:top w:val="nil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7FFE"/>
                <w:sz w:val="22"/>
                <w:szCs w:val="22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7FFE"/>
                <w:sz w:val="22"/>
                <w:szCs w:val="22"/>
                <w:u w:val="none"/>
              </w:rPr>
              <w:t>922.33</w:t>
            </w:r>
          </w:p>
        </w:tc>
        <w:tc>
          <w:tcPr>
            <w:tcW w:w="2324" w:type="dxa"/>
            <w:tcBorders>
              <w:top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7FFE"/>
                <w:sz w:val="22"/>
                <w:szCs w:val="22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7FFE"/>
                <w:sz w:val="22"/>
                <w:szCs w:val="22"/>
                <w:u w:val="none"/>
              </w:rPr>
              <w:t>869.23</w:t>
            </w:r>
          </w:p>
        </w:tc>
      </w:tr>
    </w:tbl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orient="landscape" w:w="16838" w:h="11906"/>
      <w:pgMar w:left="1417" w:right="1417" w:header="0" w:top="1701" w:footer="0" w:bottom="1701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es-E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link w:val="Encabezado"/>
    <w:uiPriority w:val="99"/>
    <w:qFormat/>
    <w:rsid w:val="00f113d8"/>
    <w:rPr/>
  </w:style>
  <w:style w:type="character" w:styleId="PiedepginaCar" w:customStyle="1">
    <w:name w:val="Pie de página Car"/>
    <w:basedOn w:val="DefaultParagraphFont"/>
    <w:link w:val="Piedepgina"/>
    <w:uiPriority w:val="99"/>
    <w:qFormat/>
    <w:rsid w:val="00f113d8"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Normal"/>
    <w:link w:val="EncabezadoCar"/>
    <w:uiPriority w:val="99"/>
    <w:unhideWhenUsed/>
    <w:rsid w:val="00f113d8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Piedepgina">
    <w:name w:val="Footer"/>
    <w:basedOn w:val="Normal"/>
    <w:link w:val="PiedepginaCar"/>
    <w:uiPriority w:val="99"/>
    <w:unhideWhenUsed/>
    <w:rsid w:val="00f113d8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Contenidodelatabla">
    <w:name w:val="Contenido de la tabla"/>
    <w:basedOn w:val="Normal"/>
    <w:qFormat/>
    <w:pPr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2d12f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Application>LibreOffice/6.4.7.2$Linux_X86_64 LibreOffice_project/40$Build-2</Application>
  <Pages>3</Pages>
  <Words>462</Words>
  <Characters>2980</Characters>
  <CharactersWithSpaces>3029</CharactersWithSpaces>
  <Paragraphs>426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2022-07-11T08:02:00Z</dcterms:created>
  <dc:creator>Laura Blanco Sierra</dc:creator>
  <dc:description/>
  <dc:language>es-ES</dc:language>
  <cp:lastModifiedBy/>
  <cp:lastPrinted>2022-07-18T13:21:48Z</cp:lastPrinted>
  <dcterms:modified xsi:type="dcterms:W3CDTF">2022-07-18T13:27:31Z</dcterms:modified>
  <cp:revision>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