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1F3A5F"/>
          <w:sz w:val="36"/>
          <w:szCs w:val="36"/>
        </w:rPr>
        <w:t xml:space="preserve">Control Test Workpaper</w:t>
      </w:r>
    </w:p>
    <w:p>
      <w:pPr>
        <w:spacing w:after="60"/>
      </w:pPr>
      <w:r>
        <w:rPr>
          <w:color w:val="5B6573"/>
          <w:sz w:val="22"/>
          <w:szCs w:val="22"/>
        </w:rPr>
        <w:t xml:space="preserve">Test of Design (design assessment) and Operating Effectiveness — DRAFT for discussion</w:t>
      </w:r>
    </w:p>
    <w:p>
      <w:pPr>
        <w:pBdr>
          <w:bottom w:val="single" w:color="1F3A5F" w:sz="12" w:space="1"/>
        </w:pBdr>
        <w:spacing w:after="1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rHeight w:val="360" w:hRule="atLeast"/>
        </w:trPr>
        <w:tc>
          <w:tcPr>
            <w:tcW w:type="dxa" w:w="270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shd w:fill="DCE6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Test workpaper ID</w:t>
            </w:r>
          </w:p>
        </w:tc>
        <w:tc>
          <w:tcPr>
            <w:tcW w:type="dxa" w:w="66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i/>
                <w:iCs/>
                <w:color w:val="5B6573"/>
                <w:sz w:val="18"/>
                <w:szCs w:val="18"/>
              </w:rPr>
              <w:t xml:space="preserve">WS#</w:t>
            </w:r>
          </w:p>
        </w:tc>
      </w:tr>
      <w:tr>
        <w:trPr>
          <w:trHeight w:val="360" w:hRule="atLeast"/>
        </w:trPr>
        <w:tc>
          <w:tcPr>
            <w:tcW w:type="dxa" w:w="270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shd w:fill="DCE6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Control ID / title</w:t>
            </w:r>
          </w:p>
        </w:tc>
        <w:tc>
          <w:tcPr>
            <w:tcW w:type="dxa" w:w="66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i/>
                <w:iCs/>
                <w:color w:val="5B6573"/>
                <w:sz w:val="18"/>
                <w:szCs w:val="18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270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shd w:fill="DCE6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Preparer / date prepared</w:t>
            </w:r>
          </w:p>
        </w:tc>
        <w:tc>
          <w:tcPr>
            <w:tcW w:type="dxa" w:w="66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i/>
                <w:iCs/>
                <w:color w:val="5B6573"/>
                <w:sz w:val="18"/>
                <w:szCs w:val="18"/>
              </w:rPr>
              <w:t xml:space="preserve"/>
            </w:r>
          </w:p>
        </w:tc>
      </w:tr>
    </w:tbl>
    <w:p>
      <w:pPr>
        <w:spacing w:after="140"/>
      </w:pPr>
      <w:r>
        <w:rPr>
          <w:sz w:val="6"/>
          <w:szCs w:val="6"/>
        </w:rPr>
        <w:t xml:space="preserve"/>
      </w:r>
    </w:p>
    <w:p>
      <w:pPr>
        <w:spacing w:after="40"/>
      </w:pPr>
      <w:r>
        <w:rPr>
          <w:b/>
          <w:bCs/>
          <w:color w:val="1F4E79"/>
          <w:sz w:val="20"/>
          <w:szCs w:val="20"/>
        </w:rPr>
        <w:t xml:space="preserve">Sections</w:t>
      </w:r>
    </w:p>
    <w:p>
      <w:pPr>
        <w:spacing w:after="20"/>
      </w:pPr>
      <w:r>
        <w:rPr>
          <w:color w:val="5B6573"/>
          <w:sz w:val="19"/>
          <w:szCs w:val="19"/>
        </w:rPr>
        <w:t xml:space="preserve">1.  Test of design — procedures &amp; evidence (design assessment)</w:t>
      </w:r>
    </w:p>
    <w:p>
      <w:pPr>
        <w:spacing w:after="20"/>
      </w:pPr>
      <w:r>
        <w:rPr>
          <w:color w:val="5B6573"/>
          <w:sz w:val="19"/>
          <w:szCs w:val="19"/>
        </w:rPr>
        <w:t xml:space="preserve">2.  5Ws + H evaluation</w:t>
      </w:r>
    </w:p>
    <w:p>
      <w:pPr>
        <w:spacing w:after="20"/>
      </w:pPr>
      <w:r>
        <w:rPr>
          <w:color w:val="5B6573"/>
          <w:sz w:val="19"/>
          <w:szCs w:val="19"/>
        </w:rPr>
        <w:t xml:space="preserve">3.  Design conclusion</w:t>
      </w:r>
    </w:p>
    <w:p>
      <w:pPr>
        <w:spacing w:after="20"/>
      </w:pPr>
      <w:r>
        <w:rPr>
          <w:color w:val="5B6573"/>
          <w:sz w:val="19"/>
          <w:szCs w:val="19"/>
        </w:rPr>
        <w:t xml:space="preserve">4.  Population &amp; sample selection  (operating-effectiveness gate)</w:t>
      </w:r>
    </w:p>
    <w:p>
      <w:pPr>
        <w:spacing w:after="20"/>
      </w:pPr>
      <w:r>
        <w:rPr>
          <w:color w:val="5B6573"/>
          <w:sz w:val="19"/>
          <w:szCs w:val="19"/>
        </w:rPr>
        <w:t xml:space="preserve">5.  Operating effectiveness conclusion</w:t>
      </w:r>
    </w:p>
    <w:p>
      <w:pPr>
        <w:spacing w:after="20"/>
      </w:pPr>
      <w:r>
        <w:rPr>
          <w:color w:val="5B6573"/>
          <w:sz w:val="19"/>
          <w:szCs w:val="19"/>
        </w:rPr>
        <w:t xml:space="preserve">6.  Inventory tracking &amp; reporting</w:t>
      </w:r>
    </w:p>
    <w:p>
      <w:pPr>
        <w:spacing w:after="18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1.  Test of design — procedures &amp; evidence  (design assessment)</w:t>
            </w:r>
          </w:p>
        </w:tc>
      </w:tr>
    </w:tbl>
    <w:p>
      <w:pPr>
        <w:spacing w:after="30" w:before="180"/>
      </w:pPr>
      <w:r>
        <w:rPr>
          <w:b/>
          <w:bCs/>
          <w:color w:val="1F4E79"/>
          <w:sz w:val="21"/>
          <w:szCs w:val="21"/>
        </w:rPr>
        <w:t xml:space="preserve">Evidence collection methods used</w:t>
      </w:r>
    </w:p>
    <w:p>
      <w:pPr>
        <w:spacing w:after="60"/>
      </w:pPr>
      <w:r>
        <w:rPr>
          <w:i/>
          <w:iCs/>
          <w:color w:val="5B6573"/>
          <w:sz w:val="18"/>
          <w:szCs w:val="18"/>
        </w:rPr>
        <w:t xml:space="preserve">Select all methods used to assess the design of the control. Inquiry alone is not sufficient to support an effective design conclusion and must be corroborated with other evidence.</w:t>
      </w:r>
    </w:p>
    <w:p>
      <w:pPr>
        <w:spacing w:after="30"/>
      </w:pPr>
      <w:r>
        <w:rPr>
          <w:sz w:val="21"/>
          <w:szCs w:val="21"/>
        </w:rPr>
        <w:t xml:space="preserve">☐  Inspection</w:t>
      </w:r>
    </w:p>
    <w:p>
      <w:pPr>
        <w:spacing w:after="30"/>
      </w:pPr>
      <w:r>
        <w:rPr>
          <w:sz w:val="21"/>
          <w:szCs w:val="21"/>
        </w:rPr>
        <w:t xml:space="preserve">☐  Observation</w:t>
      </w:r>
    </w:p>
    <w:p>
      <w:pPr>
        <w:spacing w:after="30"/>
      </w:pPr>
      <w:r>
        <w:rPr>
          <w:sz w:val="21"/>
          <w:szCs w:val="21"/>
        </w:rPr>
        <w:t xml:space="preserve">☐  Reperformance</w:t>
      </w:r>
    </w:p>
    <w:p>
      <w:pPr>
        <w:spacing w:after="30"/>
      </w:pPr>
      <w:r>
        <w:rPr>
          <w:sz w:val="21"/>
          <w:szCs w:val="21"/>
        </w:rPr>
        <w:t xml:space="preserve">☐  Data-Driven Audit Procedures</w:t>
      </w:r>
    </w:p>
    <w:p>
      <w:pPr>
        <w:spacing w:after="30"/>
      </w:pPr>
      <w:r>
        <w:rPr>
          <w:sz w:val="21"/>
          <w:szCs w:val="21"/>
        </w:rPr>
        <w:t xml:space="preserve">☐  N/A</w:t>
      </w:r>
    </w:p>
    <w:p>
      <w:pPr>
        <w:spacing w:after="30" w:before="180"/>
      </w:pPr>
      <w:r>
        <w:rPr>
          <w:b/>
          <w:bCs/>
          <w:color w:val="1F4E79"/>
          <w:sz w:val="21"/>
          <w:szCs w:val="21"/>
        </w:rPr>
        <w:t xml:space="preserve">Process walkthrough reference</w:t>
      </w:r>
    </w:p>
    <w:p>
      <w:pPr>
        <w:spacing w:after="60"/>
      </w:pPr>
      <w:r>
        <w:rPr>
          <w:i/>
          <w:iCs/>
          <w:color w:val="5B6573"/>
          <w:sz w:val="18"/>
          <w:szCs w:val="18"/>
        </w:rPr>
        <w:t xml:space="preserve">Reference the end-to-end process walkthrough performed with someone senior to the control operator. The walkthrough is documented separately — point to it 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30" w:before="180"/>
      </w:pPr>
      <w:r>
        <w:rPr>
          <w:b/>
          <w:bCs/>
          <w:color w:val="1F4E79"/>
          <w:sz w:val="21"/>
          <w:szCs w:val="21"/>
        </w:rPr>
        <w:t xml:space="preserve">Completed Test of One</w:t>
      </w:r>
    </w:p>
    <w:p>
      <w:pPr>
        <w:spacing w:after="60"/>
      </w:pPr>
      <w:r>
        <w:rPr>
          <w:i/>
          <w:iCs/>
          <w:color w:val="5B6573"/>
          <w:sz w:val="18"/>
          <w:szCs w:val="18"/>
        </w:rPr>
        <w:t xml:space="preserve">Attach the completed Test of One for this control and reference it 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30" w:before="180"/>
      </w:pPr>
      <w:r>
        <w:rPr>
          <w:b/>
          <w:bCs/>
          <w:color w:val="1F4E79"/>
          <w:sz w:val="21"/>
          <w:szCs w:val="21"/>
        </w:rPr>
        <w:t xml:space="preserve">Design procedures performed — summary</w:t>
      </w:r>
    </w:p>
    <w:p>
      <w:pPr>
        <w:spacing w:after="60"/>
      </w:pPr>
      <w:r>
        <w:rPr>
          <w:i/>
          <w:iCs/>
          <w:color w:val="5B6573"/>
          <w:sz w:val="18"/>
          <w:szCs w:val="18"/>
        </w:rPr>
        <w:t xml:space="preserve">Briefly summarize the procedures performed to assess design: what was inspected, observed, or reperformed, the instance examined, and the artifacts reviewed.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820" w:hRule="atLeast"/>
        </w:trPr>
        <w:tc>
          <w:tcPr>
            <w:tcW w:type="dxa" w:w="93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8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2.  5Ws + H evaluation</w:t>
            </w:r>
          </w:p>
        </w:tc>
      </w:tr>
    </w:tbl>
    <w:p>
      <w:pPr>
        <w:spacing w:after="60"/>
      </w:pPr>
      <w:r>
        <w:rPr>
          <w:i/>
          <w:iCs/>
          <w:color w:val="5B6573"/>
          <w:sz w:val="18"/>
          <w:szCs w:val="18"/>
        </w:rPr>
        <w:t xml:space="preserve">For each dimension, assess whether it is appropriate to mitigate the risk — an assessment, not a restatement of the control description. The prompts under each dimension are guidance for what a weakness looks like; probe them harder for higher-risk controls.</w:t>
      </w:r>
    </w:p>
    <w:p>
      <w:pPr>
        <w:spacing w:after="4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  <w:trHeight w:val="1500" w:hRule="atLeast"/>
        </w:trPr>
        <w:tc>
          <w:tcPr>
            <w:tcW w:type="dxa" w:w="93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pBdr>
                <w:bottom w:val="single" w:color="BBC6D6" w:sz="4" w:space="4"/>
              </w:pBdr>
              <w:spacing w:after="70"/>
            </w:pPr>
            <w:r>
              <w:rPr>
                <w:b/>
                <w:bCs/>
                <w:sz w:val="20"/>
                <w:szCs w:val="20"/>
              </w:rPr>
              <w:t xml:space="preserve">WHO — control performer.  </w:t>
            </w:r>
            <w:r>
              <w:rPr>
                <w:i/>
                <w:iCs/>
                <w:color w:val="1F4E79"/>
                <w:sz w:val="19"/>
                <w:szCs w:val="19"/>
              </w:rPr>
              <w:t xml:space="preserve">Is the WHO appropriate to mitigate the risk?</w:t>
            </w:r>
          </w:p>
          <w:p>
            <w:pPr>
              <w:spacing w:after="22"/>
            </w:pPr>
            <w:r>
              <w:rPr>
                <w:i/>
                <w:iCs/>
                <w:color w:val="5B6573"/>
                <w:sz w:val="18"/>
                <w:szCs w:val="18"/>
              </w:rPr>
              <w:t xml:space="preserve">A.  Is this person appropriate given their role, authority, and competence?</w:t>
            </w:r>
          </w:p>
          <w:p>
            <w:pPr>
              <w:spacing w:after="0"/>
            </w:pPr>
            <w:r>
              <w:rPr>
                <w:i/>
                <w:iCs/>
                <w:color w:val="5B6573"/>
                <w:sz w:val="18"/>
                <w:szCs w:val="18"/>
              </w:rPr>
              <w:t xml:space="preserve">B.  Are segregation of duties being upheld?</w:t>
            </w:r>
          </w:p>
          <w:p>
            <w:pPr>
              <w:pBdr>
                <w:top w:val="single" w:color="E4EAF1" w:sz="4" w:space="6"/>
              </w:pBdr>
              <w:spacing w:after="0" w:before="120"/>
            </w:pPr>
            <w:r>
              <w:rPr>
                <w:sz w:val="6"/>
                <w:szCs w:val="6"/>
              </w:rPr>
              <w:t xml:space="preserve"/>
            </w:r>
          </w:p>
          <w:p>
            <w:pPr>
              <w:spacing w:before="30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9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  <w:trHeight w:val="1500" w:hRule="atLeast"/>
        </w:trPr>
        <w:tc>
          <w:tcPr>
            <w:tcW w:type="dxa" w:w="93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pBdr>
                <w:bottom w:val="single" w:color="BBC6D6" w:sz="4" w:space="4"/>
              </w:pBdr>
              <w:spacing w:after="70"/>
            </w:pPr>
            <w:r>
              <w:rPr>
                <w:b/>
                <w:bCs/>
                <w:sz w:val="20"/>
                <w:szCs w:val="20"/>
              </w:rPr>
              <w:t xml:space="preserve">WHAT — control activity.  </w:t>
            </w:r>
            <w:r>
              <w:rPr>
                <w:i/>
                <w:iCs/>
                <w:color w:val="1F4E79"/>
                <w:sz w:val="19"/>
                <w:szCs w:val="19"/>
              </w:rPr>
              <w:t xml:space="preserve">Is the WHAT appropriate to mitigate the risk?</w:t>
            </w:r>
          </w:p>
          <w:p>
            <w:pPr>
              <w:spacing w:after="22"/>
            </w:pPr>
            <w:r>
              <w:rPr>
                <w:i/>
                <w:iCs/>
                <w:color w:val="5B6573"/>
                <w:sz w:val="18"/>
                <w:szCs w:val="18"/>
              </w:rPr>
              <w:t xml:space="preserve">A.  What specifically is being reviewed, approved, or verified?</w:t>
            </w:r>
          </w:p>
          <w:p>
            <w:pPr>
              <w:spacing w:after="0"/>
            </w:pPr>
            <w:r>
              <w:rPr>
                <w:i/>
                <w:iCs/>
                <w:color w:val="5B6573"/>
                <w:sz w:val="18"/>
                <w:szCs w:val="18"/>
              </w:rPr>
              <w:t xml:space="preserve">B.  What criteria or thresholds are used to determine if something passes or fails?</w:t>
            </w:r>
          </w:p>
          <w:p>
            <w:pPr>
              <w:pBdr>
                <w:top w:val="single" w:color="E4EAF1" w:sz="4" w:space="6"/>
              </w:pBdr>
              <w:spacing w:after="0" w:before="120"/>
            </w:pPr>
            <w:r>
              <w:rPr>
                <w:sz w:val="6"/>
                <w:szCs w:val="6"/>
              </w:rPr>
              <w:t xml:space="preserve"/>
            </w:r>
          </w:p>
          <w:p>
            <w:pPr>
              <w:spacing w:before="30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9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  <w:trHeight w:val="1500" w:hRule="atLeast"/>
        </w:trPr>
        <w:tc>
          <w:tcPr>
            <w:tcW w:type="dxa" w:w="93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pBdr>
                <w:bottom w:val="single" w:color="BBC6D6" w:sz="4" w:space="4"/>
              </w:pBdr>
              <w:spacing w:after="70"/>
            </w:pPr>
            <w:r>
              <w:rPr>
                <w:b/>
                <w:bCs/>
                <w:sz w:val="20"/>
                <w:szCs w:val="20"/>
              </w:rPr>
              <w:t xml:space="preserve">WHEN — frequency / timing.  </w:t>
            </w:r>
            <w:r>
              <w:rPr>
                <w:i/>
                <w:iCs/>
                <w:color w:val="1F4E79"/>
                <w:sz w:val="19"/>
                <w:szCs w:val="19"/>
              </w:rPr>
              <w:t xml:space="preserve">Is the WHEN appropriate to mitigate the risk?</w:t>
            </w:r>
          </w:p>
          <w:p>
            <w:pPr>
              <w:spacing w:after="22"/>
            </w:pPr>
            <w:r>
              <w:rPr>
                <w:i/>
                <w:iCs/>
                <w:color w:val="5B6573"/>
                <w:sz w:val="18"/>
                <w:szCs w:val="18"/>
              </w:rPr>
              <w:t xml:space="preserve">A.  Is the timing / frequency appropriate relative to the risk?</w:t>
            </w:r>
          </w:p>
          <w:p>
            <w:pPr>
              <w:spacing w:after="0"/>
            </w:pPr>
            <w:r>
              <w:rPr>
                <w:i/>
                <w:iCs/>
                <w:color w:val="5B6573"/>
                <w:sz w:val="18"/>
                <w:szCs w:val="18"/>
              </w:rPr>
              <w:t xml:space="preserve">B.  Could the risk materialize between occurrences? (Think about what could happen in the gap between each time the control runs.)</w:t>
            </w:r>
          </w:p>
          <w:p>
            <w:pPr>
              <w:pBdr>
                <w:top w:val="single" w:color="E4EAF1" w:sz="4" w:space="6"/>
              </w:pBdr>
              <w:spacing w:after="0" w:before="120"/>
            </w:pPr>
            <w:r>
              <w:rPr>
                <w:sz w:val="6"/>
                <w:szCs w:val="6"/>
              </w:rPr>
              <w:t xml:space="preserve"/>
            </w:r>
          </w:p>
          <w:p>
            <w:pPr>
              <w:spacing w:before="30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9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  <w:trHeight w:val="1500" w:hRule="atLeast"/>
        </w:trPr>
        <w:tc>
          <w:tcPr>
            <w:tcW w:type="dxa" w:w="93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pBdr>
                <w:bottom w:val="single" w:color="BBC6D6" w:sz="4" w:space="4"/>
              </w:pBdr>
              <w:spacing w:after="70"/>
            </w:pPr>
            <w:r>
              <w:rPr>
                <w:b/>
                <w:bCs/>
                <w:sz w:val="20"/>
                <w:szCs w:val="20"/>
              </w:rPr>
              <w:t xml:space="preserve">WHERE — location / system.  </w:t>
            </w:r>
            <w:r>
              <w:rPr>
                <w:i/>
                <w:iCs/>
                <w:color w:val="1F4E79"/>
                <w:sz w:val="19"/>
                <w:szCs w:val="19"/>
              </w:rPr>
              <w:t xml:space="preserve">Is the WHERE appropriate to mitigate the risk?</w:t>
            </w:r>
          </w:p>
          <w:p>
            <w:pPr>
              <w:spacing w:after="22"/>
            </w:pPr>
            <w:r>
              <w:rPr>
                <w:i/>
                <w:iCs/>
                <w:color w:val="5B6573"/>
                <w:sz w:val="18"/>
                <w:szCs w:val="18"/>
              </w:rPr>
              <w:t xml:space="preserve">A.  Where is the control performed and where is evidence retained?</w:t>
            </w:r>
          </w:p>
          <w:p>
            <w:pPr>
              <w:spacing w:after="0"/>
            </w:pPr>
            <w:r>
              <w:rPr>
                <w:i/>
                <w:iCs/>
                <w:color w:val="5B6573"/>
                <w:sz w:val="18"/>
                <w:szCs w:val="18"/>
              </w:rPr>
              <w:t xml:space="preserve">B.  At what point in the process is the control performed, and is that point appropriate for a preventive or detective control?</w:t>
            </w:r>
          </w:p>
          <w:p>
            <w:pPr>
              <w:pBdr>
                <w:top w:val="single" w:color="E4EAF1" w:sz="4" w:space="6"/>
              </w:pBdr>
              <w:spacing w:after="0" w:before="120"/>
            </w:pPr>
            <w:r>
              <w:rPr>
                <w:sz w:val="6"/>
                <w:szCs w:val="6"/>
              </w:rPr>
              <w:t xml:space="preserve"/>
            </w:r>
          </w:p>
          <w:p>
            <w:pPr>
              <w:spacing w:before="30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9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  <w:trHeight w:val="1500" w:hRule="atLeast"/>
        </w:trPr>
        <w:tc>
          <w:tcPr>
            <w:tcW w:type="dxa" w:w="93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pBdr>
                <w:bottom w:val="single" w:color="BBC6D6" w:sz="4" w:space="4"/>
              </w:pBdr>
              <w:spacing w:after="70"/>
            </w:pPr>
            <w:r>
              <w:rPr>
                <w:b/>
                <w:bCs/>
                <w:sz w:val="20"/>
                <w:szCs w:val="20"/>
              </w:rPr>
              <w:t xml:space="preserve">HOW — evidence / documentation design.  </w:t>
            </w:r>
            <w:r>
              <w:rPr>
                <w:i/>
                <w:iCs/>
                <w:color w:val="1F4E79"/>
                <w:sz w:val="19"/>
                <w:szCs w:val="19"/>
              </w:rPr>
              <w:t xml:space="preserve">Is the HOW appropriate to mitigate the risk?</w:t>
            </w:r>
          </w:p>
          <w:p>
            <w:pPr>
              <w:spacing w:after="22"/>
            </w:pPr>
            <w:r>
              <w:rPr>
                <w:i/>
                <w:iCs/>
                <w:color w:val="5B6573"/>
                <w:sz w:val="18"/>
                <w:szCs w:val="18"/>
              </w:rPr>
              <w:t xml:space="preserve">A.  Is the information used to execute the control accurate and from a reliable source?</w:t>
            </w:r>
          </w:p>
          <w:p>
            <w:pPr>
              <w:spacing w:after="22"/>
            </w:pPr>
            <w:r>
              <w:rPr>
                <w:i/>
                <w:iCs/>
                <w:color w:val="5B6573"/>
                <w:sz w:val="18"/>
                <w:szCs w:val="18"/>
              </w:rPr>
              <w:t xml:space="preserve">B.  How would someone else perform this control if the current person was unavailable?</w:t>
            </w:r>
          </w:p>
          <w:p>
            <w:pPr>
              <w:spacing w:after="0"/>
            </w:pPr>
            <w:r>
              <w:rPr>
                <w:i/>
                <w:iCs/>
                <w:color w:val="5B6573"/>
                <w:sz w:val="18"/>
                <w:szCs w:val="18"/>
              </w:rPr>
              <w:t xml:space="preserve">C.  Does the documentation show what was done and what was decided?</w:t>
            </w:r>
          </w:p>
          <w:p>
            <w:pPr>
              <w:pBdr>
                <w:top w:val="single" w:color="E4EAF1" w:sz="4" w:space="6"/>
              </w:pBdr>
              <w:spacing w:after="0" w:before="120"/>
            </w:pPr>
            <w:r>
              <w:rPr>
                <w:sz w:val="6"/>
                <w:szCs w:val="6"/>
              </w:rPr>
              <w:t xml:space="preserve"/>
            </w:r>
          </w:p>
          <w:p>
            <w:pPr>
              <w:spacing w:before="30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9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  <w:trHeight w:val="1500" w:hRule="atLeast"/>
        </w:trPr>
        <w:tc>
          <w:tcPr>
            <w:tcW w:type="dxa" w:w="93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pBdr>
                <w:bottom w:val="single" w:color="BBC6D6" w:sz="4" w:space="4"/>
              </w:pBdr>
              <w:spacing w:after="70"/>
            </w:pPr>
            <w:r>
              <w:rPr>
                <w:b/>
                <w:bCs/>
                <w:sz w:val="20"/>
                <w:szCs w:val="20"/>
              </w:rPr>
              <w:t xml:space="preserve">WHY — risk linkage.  </w:t>
            </w:r>
            <w:r>
              <w:rPr>
                <w:i/>
                <w:iCs/>
                <w:color w:val="1F4E79"/>
                <w:sz w:val="19"/>
                <w:szCs w:val="19"/>
              </w:rPr>
              <w:t xml:space="preserve">Is the WHY appropriate to mitigate the risk?</w:t>
            </w:r>
          </w:p>
          <w:p>
            <w:pPr>
              <w:spacing w:after="22"/>
            </w:pPr>
            <w:r>
              <w:rPr>
                <w:i/>
                <w:iCs/>
                <w:color w:val="5B6573"/>
                <w:sz w:val="18"/>
                <w:szCs w:val="18"/>
              </w:rPr>
              <w:t xml:space="preserve">A.  Does this control directly address the identified risk? (Explain the connection between what the control does and what the risk is.)</w:t>
            </w:r>
          </w:p>
          <w:p>
            <w:pPr>
              <w:spacing w:after="22"/>
            </w:pPr>
            <w:r>
              <w:rPr>
                <w:i/>
                <w:iCs/>
                <w:color w:val="5B6573"/>
                <w:sz w:val="18"/>
                <w:szCs w:val="18"/>
              </w:rPr>
              <w:t xml:space="preserve">B.  If this control failed, what would be the impact?</w:t>
            </w:r>
          </w:p>
          <w:p>
            <w:pPr>
              <w:spacing w:after="0"/>
            </w:pPr>
            <w:r>
              <w:rPr>
                <w:i/>
                <w:iCs/>
                <w:color w:val="5B6573"/>
                <w:sz w:val="18"/>
                <w:szCs w:val="18"/>
              </w:rPr>
              <w:t xml:space="preserve">C.  If an exception or deviation occurs, is there a defined escalation or remediation path?</w:t>
            </w:r>
          </w:p>
          <w:p>
            <w:pPr>
              <w:pBdr>
                <w:top w:val="single" w:color="E4EAF1" w:sz="4" w:space="6"/>
              </w:pBdr>
              <w:spacing w:after="0" w:before="120"/>
            </w:pPr>
            <w:r>
              <w:rPr>
                <w:sz w:val="6"/>
                <w:szCs w:val="6"/>
              </w:rPr>
              <w:t xml:space="preserve"/>
            </w:r>
          </w:p>
          <w:p>
            <w:pPr>
              <w:spacing w:before="30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8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3.  Design conclusion</w:t>
            </w:r>
          </w:p>
        </w:tc>
      </w:tr>
    </w:tbl>
    <w:p>
      <w:pPr>
        <w:spacing w:after="30" w:before="180"/>
      </w:pPr>
      <w:r>
        <w:rPr>
          <w:b/>
          <w:bCs/>
          <w:color w:val="1F4E79"/>
          <w:sz w:val="21"/>
          <w:szCs w:val="21"/>
        </w:rPr>
        <w:t xml:space="preserve">Exception(s) identified during Test of Design?</w:t>
      </w:r>
    </w:p>
    <w:p>
      <w:pPr>
        <w:spacing w:after="60"/>
      </w:pPr>
      <w:r>
        <w:rPr>
          <w:i/>
          <w:iCs/>
          <w:color w:val="5B6573"/>
          <w:sz w:val="18"/>
          <w:szCs w:val="18"/>
        </w:rPr>
        <w:t xml:space="preserve">Exceptions may result in either a reportable issue or a non-rated exception depending on impact.</w:t>
      </w:r>
    </w:p>
    <w:p>
      <w:pPr>
        <w:spacing w:after="40"/>
      </w:pPr>
      <w:r>
        <w:rPr>
          <w:sz w:val="21"/>
          <w:szCs w:val="21"/>
        </w:rPr>
        <w:t xml:space="preserve">☐  Yes</w:t>
      </w:r>
      <w:r>
        <w:rPr>
          <w:sz w:val="21"/>
          <w:szCs w:val="21"/>
        </w:rPr>
        <w:t xml:space="preserve">        ☐  No</w:t>
      </w:r>
    </w:p>
    <w:p>
      <w:pPr>
        <w:spacing w:after="30" w:before="180"/>
      </w:pPr>
      <w:r>
        <w:rPr>
          <w:b/>
          <w:bCs/>
          <w:color w:val="1F4E79"/>
          <w:sz w:val="21"/>
          <w:szCs w:val="21"/>
        </w:rPr>
        <w:t xml:space="preserve">Exception(s): description and impact on Test of Design conclusion</w:t>
      </w:r>
    </w:p>
    <w:p>
      <w:pPr>
        <w:spacing w:after="60"/>
      </w:pPr>
      <w:r>
        <w:rPr>
          <w:i/>
          <w:iCs/>
          <w:color w:val="5B6573"/>
          <w:sz w:val="18"/>
          <w:szCs w:val="18"/>
        </w:rPr>
        <w:t xml:space="preserve">Complete if Yes above. Describe the exception(s) (expected vs. observed) and how they affected the overall conclusion. If the conclusion remains Effective, explain why and whether a non-rated exception was documented or no follow-up was warranted.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760" w:hRule="atLeast"/>
        </w:trPr>
        <w:tc>
          <w:tcPr>
            <w:tcW w:type="dxa" w:w="93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30" w:before="180"/>
      </w:pPr>
      <w:r>
        <w:rPr>
          <w:b/>
          <w:bCs/>
          <w:color w:val="1F4E79"/>
          <w:sz w:val="21"/>
          <w:szCs w:val="21"/>
        </w:rPr>
        <w:t xml:space="preserve">Test of Design conclusion</w:t>
      </w:r>
    </w:p>
    <w:p>
      <w:pPr>
        <w:spacing w:after="40"/>
      </w:pPr>
      <w:r>
        <w:rPr>
          <w:sz w:val="21"/>
          <w:szCs w:val="21"/>
        </w:rPr>
        <w:t xml:space="preserve">☐  Effective Design</w:t>
      </w:r>
      <w:r>
        <w:rPr>
          <w:sz w:val="21"/>
          <w:szCs w:val="21"/>
        </w:rPr>
        <w:t xml:space="preserve">        ☐  Ineffective Design</w:t>
      </w:r>
    </w:p>
    <w:p>
      <w:pPr>
        <w:spacing w:after="18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4.  Population &amp; sample selection</w:t>
            </w:r>
          </w:p>
        </w:tc>
      </w:tr>
    </w:tbl>
    <w:p>
      <w:pPr>
        <w:spacing w:after="30" w:before="180"/>
      </w:pPr>
      <w:r>
        <w:rPr>
          <w:b/>
          <w:bCs/>
          <w:color w:val="1F4E79"/>
          <w:sz w:val="21"/>
          <w:szCs w:val="21"/>
        </w:rPr>
        <w:t xml:space="preserve">Are you performing Operating Effectiveness (OE) testing for this control?</w:t>
      </w:r>
    </w:p>
    <w:p>
      <w:pPr>
        <w:spacing w:after="60"/>
      </w:pPr>
      <w:r>
        <w:rPr>
          <w:i/>
          <w:iCs/>
          <w:color w:val="5B6573"/>
          <w:sz w:val="18"/>
          <w:szCs w:val="18"/>
        </w:rPr>
        <w:t xml:space="preserve">This gate drives the remainder of Sections 4 and 5.</w:t>
      </w:r>
    </w:p>
    <w:p>
      <w:pPr>
        <w:spacing w:after="40"/>
      </w:pPr>
      <w:r>
        <w:rPr>
          <w:sz w:val="21"/>
          <w:szCs w:val="21"/>
        </w:rPr>
        <w:t xml:space="preserve">☐  Yes</w:t>
      </w:r>
      <w:r>
        <w:rPr>
          <w:sz w:val="21"/>
          <w:szCs w:val="21"/>
        </w:rPr>
        <w:t xml:space="preserve">        ☐  No</w:t>
      </w:r>
    </w:p>
    <w:p>
      <w:pPr>
        <w:spacing w:after="30" w:before="180"/>
      </w:pPr>
      <w:r>
        <w:rPr>
          <w:b/>
          <w:bCs/>
          <w:color w:val="1F4E79"/>
          <w:sz w:val="21"/>
          <w:szCs w:val="21"/>
        </w:rPr>
        <w:t xml:space="preserve">Reason OE testing was not performed</w:t>
      </w:r>
    </w:p>
    <w:p>
      <w:pPr>
        <w:spacing w:after="60"/>
      </w:pPr>
      <w:r>
        <w:rPr>
          <w:i/>
          <w:iCs/>
          <w:color w:val="5B6573"/>
          <w:sz w:val="18"/>
          <w:szCs w:val="18"/>
        </w:rPr>
        <w:t xml:space="preserve">Complete if No above. Describe the primary reason (e.g., ineffective design conclusion, no occurrences, out of scope, reliance, or other documented approach) and any relevant context.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560" w:hRule="atLeast"/>
        </w:trPr>
        <w:tc>
          <w:tcPr>
            <w:tcW w:type="dxa" w:w="93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r>
        <w:rPr>
          <w:b/>
          <w:bCs/>
          <w:i/>
          <w:iCs/>
          <w:color w:val="1F4E79"/>
          <w:sz w:val="18"/>
          <w:szCs w:val="18"/>
        </w:rPr>
        <w:t xml:space="preserve">Complete the remainder of this section only if performing OE testing.</w:t>
      </w:r>
    </w:p>
    <w:p>
      <w:pPr>
        <w:spacing w:after="30" w:before="180"/>
      </w:pPr>
      <w:r>
        <w:rPr>
          <w:b/>
          <w:bCs/>
          <w:color w:val="1F4E79"/>
          <w:sz w:val="21"/>
          <w:szCs w:val="21"/>
        </w:rPr>
        <w:t xml:space="preserve">Population description</w:t>
      </w:r>
    </w:p>
    <w:p>
      <w:pPr>
        <w:spacing w:after="60"/>
      </w:pPr>
      <w:r>
        <w:rPr>
          <w:i/>
          <w:iCs/>
          <w:color w:val="5B6573"/>
          <w:sz w:val="18"/>
          <w:szCs w:val="18"/>
        </w:rPr>
        <w:t xml:space="preserve">Describe the population samples were selected from: what is included or excluded, the source (system, report name/number, report date, or individual providing the data), and any filters or criteria applied.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620" w:hRule="atLeast"/>
        </w:trPr>
        <w:tc>
          <w:tcPr>
            <w:tcW w:type="dxa" w:w="93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rHeight w:val="360" w:hRule="atLeast"/>
        </w:trPr>
        <w:tc>
          <w:tcPr>
            <w:tcW w:type="dxa" w:w="340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shd w:fill="DCE6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Population scope — start date</w:t>
            </w:r>
          </w:p>
        </w:tc>
        <w:tc>
          <w:tcPr>
            <w:tcW w:type="dxa" w:w="59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i/>
                <w:iCs/>
                <w:color w:val="5B6573"/>
                <w:sz w:val="18"/>
                <w:szCs w:val="18"/>
              </w:rPr>
              <w:t xml:space="preserve">Select a date</w:t>
            </w:r>
          </w:p>
        </w:tc>
      </w:tr>
      <w:tr>
        <w:trPr>
          <w:trHeight w:val="360" w:hRule="atLeast"/>
        </w:trPr>
        <w:tc>
          <w:tcPr>
            <w:tcW w:type="dxa" w:w="340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shd w:fill="DCE6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Population scope — end date</w:t>
            </w:r>
          </w:p>
        </w:tc>
        <w:tc>
          <w:tcPr>
            <w:tcW w:type="dxa" w:w="59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i/>
                <w:iCs/>
                <w:color w:val="5B6573"/>
                <w:sz w:val="18"/>
                <w:szCs w:val="18"/>
              </w:rPr>
              <w:t xml:space="preserve">Select a date</w:t>
            </w:r>
          </w:p>
        </w:tc>
      </w:tr>
      <w:tr>
        <w:trPr>
          <w:trHeight w:val="360" w:hRule="atLeast"/>
        </w:trPr>
        <w:tc>
          <w:tcPr>
            <w:tcW w:type="dxa" w:w="340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shd w:fill="DCE6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Population size</w:t>
            </w:r>
          </w:p>
        </w:tc>
        <w:tc>
          <w:tcPr>
            <w:tcW w:type="dxa" w:w="59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i/>
                <w:iCs/>
                <w:color w:val="5B6573"/>
                <w:sz w:val="18"/>
                <w:szCs w:val="18"/>
              </w:rPr>
              <w:t xml:space="preserve">Numeric value (e.g., 125)</w:t>
            </w:r>
          </w:p>
        </w:tc>
      </w:tr>
    </w:tbl>
    <w:p>
      <w:pPr>
        <w:spacing w:after="30" w:before="180"/>
      </w:pPr>
      <w:r>
        <w:rPr>
          <w:b/>
          <w:bCs/>
          <w:color w:val="1F4E79"/>
          <w:sz w:val="21"/>
          <w:szCs w:val="21"/>
        </w:rPr>
        <w:t xml:space="preserve">Population completeness &amp; accuracy validation</w:t>
      </w:r>
    </w:p>
    <w:p>
      <w:pPr>
        <w:spacing w:after="60"/>
      </w:pPr>
      <w:r>
        <w:rPr>
          <w:i/>
          <w:iCs/>
          <w:color w:val="5B6573"/>
          <w:sz w:val="18"/>
          <w:szCs w:val="18"/>
        </w:rPr>
        <w:t xml:space="preserve">Describe how completeness and accuracy were validated (e.g., reconciliation to source systems or independent totals, comparison to supporting records, review of system-generated controls). Specify what was compared, the source(s) relied upon, and any assumptions or limitations.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620" w:hRule="atLeast"/>
        </w:trPr>
        <w:tc>
          <w:tcPr>
            <w:tcW w:type="dxa" w:w="93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rHeight w:val="360" w:hRule="atLeast"/>
        </w:trPr>
        <w:tc>
          <w:tcPr>
            <w:tcW w:type="dxa" w:w="340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shd w:fill="DCE6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Sample size</w:t>
            </w:r>
          </w:p>
        </w:tc>
        <w:tc>
          <w:tcPr>
            <w:tcW w:type="dxa" w:w="59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i/>
                <w:iCs/>
                <w:color w:val="5B6573"/>
                <w:sz w:val="18"/>
                <w:szCs w:val="18"/>
              </w:rPr>
              <w:t xml:space="preserve">Numeric value</w:t>
            </w:r>
          </w:p>
        </w:tc>
      </w:tr>
    </w:tbl>
    <w:p>
      <w:pPr>
        <w:spacing w:after="30" w:before="180"/>
      </w:pPr>
      <w:r>
        <w:rPr>
          <w:b/>
          <w:bCs/>
          <w:color w:val="1F4E79"/>
          <w:sz w:val="21"/>
          <w:szCs w:val="21"/>
        </w:rPr>
        <w:t xml:space="preserve">Sample selection method</w:t>
      </w:r>
    </w:p>
    <w:p>
      <w:pPr>
        <w:spacing w:after="30"/>
      </w:pPr>
      <w:r>
        <w:rPr>
          <w:sz w:val="21"/>
          <w:szCs w:val="21"/>
        </w:rPr>
        <w:t xml:space="preserve">☐  100% Testing</w:t>
      </w:r>
    </w:p>
    <w:p>
      <w:pPr>
        <w:spacing w:after="30"/>
      </w:pPr>
      <w:r>
        <w:rPr>
          <w:sz w:val="21"/>
          <w:szCs w:val="21"/>
        </w:rPr>
        <w:t xml:space="preserve">☐  Judgmental (Non-Statistical)</w:t>
      </w:r>
    </w:p>
    <w:p>
      <w:pPr>
        <w:spacing w:after="30"/>
      </w:pPr>
      <w:r>
        <w:rPr>
          <w:sz w:val="21"/>
          <w:szCs w:val="21"/>
        </w:rPr>
        <w:t xml:space="preserve">☐  Random (Statistical)</w:t>
      </w:r>
    </w:p>
    <w:p>
      <w:pPr>
        <w:spacing w:after="30"/>
      </w:pPr>
      <w:r>
        <w:rPr>
          <w:sz w:val="21"/>
          <w:szCs w:val="21"/>
        </w:rPr>
        <w:t xml:space="preserve">☐  Systematic / Interval (Statistical)</w:t>
      </w:r>
    </w:p>
    <w:p>
      <w:pPr>
        <w:spacing w:after="30"/>
      </w:pPr>
      <w:r>
        <w:rPr>
          <w:sz w:val="21"/>
          <w:szCs w:val="21"/>
        </w:rPr>
        <w:t xml:space="preserve">☐  Stratified</w:t>
      </w:r>
    </w:p>
    <w:p>
      <w:pPr>
        <w:spacing w:after="30"/>
      </w:pPr>
      <w:r>
        <w:rPr>
          <w:sz w:val="21"/>
          <w:szCs w:val="21"/>
        </w:rPr>
        <w:t xml:space="preserve">☐  Discovery (Targeted)</w:t>
      </w:r>
    </w:p>
    <w:p>
      <w:pPr>
        <w:spacing w:after="30" w:before="180"/>
      </w:pPr>
      <w:r>
        <w:rPr>
          <w:b/>
          <w:bCs/>
          <w:color w:val="1F4E79"/>
          <w:sz w:val="21"/>
          <w:szCs w:val="21"/>
        </w:rPr>
        <w:t xml:space="preserve">Sampling rationale</w:t>
      </w:r>
    </w:p>
    <w:p>
      <w:pPr>
        <w:spacing w:after="60"/>
      </w:pPr>
      <w:r>
        <w:rPr>
          <w:i/>
          <w:iCs/>
          <w:color w:val="5B6573"/>
          <w:sz w:val="18"/>
          <w:szCs w:val="18"/>
        </w:rPr>
        <w:t xml:space="preserve">Explain why the selected method and sample size are appropriate. Where relevant, address population homogeneity, stratification, entity-specific considerations, and whether the approach is statistical or non-statistical.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620" w:hRule="atLeast"/>
        </w:trPr>
        <w:tc>
          <w:tcPr>
            <w:tcW w:type="dxa" w:w="93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8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5.  Operating effectiveness conclusion</w:t>
            </w:r>
          </w:p>
        </w:tc>
      </w:tr>
    </w:tbl>
    <w:p>
      <w:pPr>
        <w:spacing w:after="60"/>
      </w:pPr>
      <w:r>
        <w:rPr>
          <w:b/>
          <w:bCs/>
          <w:i/>
          <w:iCs/>
          <w:color w:val="1F4E79"/>
          <w:sz w:val="18"/>
          <w:szCs w:val="18"/>
        </w:rPr>
        <w:t xml:space="preserve">Complete this section only if performing OE testing.</w:t>
      </w:r>
    </w:p>
    <w:p>
      <w:pPr>
        <w:spacing w:after="30" w:before="180"/>
      </w:pPr>
      <w:r>
        <w:rPr>
          <w:b/>
          <w:bCs/>
          <w:color w:val="1F4E79"/>
          <w:sz w:val="21"/>
          <w:szCs w:val="21"/>
        </w:rPr>
        <w:t xml:space="preserve">Exceptions identified during OE testing?</w:t>
      </w:r>
    </w:p>
    <w:p>
      <w:pPr>
        <w:spacing w:after="40"/>
      </w:pPr>
      <w:r>
        <w:rPr>
          <w:sz w:val="21"/>
          <w:szCs w:val="21"/>
        </w:rPr>
        <w:t xml:space="preserve">☐  Yes</w:t>
      </w:r>
      <w:r>
        <w:rPr>
          <w:sz w:val="21"/>
          <w:szCs w:val="21"/>
        </w:rPr>
        <w:t xml:space="preserve">        ☐  No</w:t>
      </w:r>
    </w:p>
    <w:p>
      <w:pPr>
        <w:spacing w:after="30" w:before="180"/>
      </w:pPr>
      <w:r>
        <w:rPr>
          <w:b/>
          <w:bCs/>
          <w:color w:val="1F4E79"/>
          <w:sz w:val="21"/>
          <w:szCs w:val="21"/>
        </w:rPr>
        <w:t xml:space="preserve">Describe exceptions and impact on OE conclusion</w:t>
      </w:r>
    </w:p>
    <w:p>
      <w:pPr>
        <w:spacing w:after="60"/>
      </w:pPr>
      <w:r>
        <w:rPr>
          <w:i/>
          <w:iCs/>
          <w:color w:val="5B6573"/>
          <w:sz w:val="18"/>
          <w:szCs w:val="18"/>
        </w:rPr>
        <w:t xml:space="preserve">Complete if Yes above. Explain how the exception(s) affected the overall OE conclusion (Effective vs. Ineffective).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620" w:hRule="atLeast"/>
        </w:trPr>
        <w:tc>
          <w:tcPr>
            <w:tcW w:type="dxa" w:w="93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30" w:before="180"/>
      </w:pPr>
      <w:r>
        <w:rPr>
          <w:b/>
          <w:bCs/>
          <w:color w:val="1F4E79"/>
          <w:sz w:val="21"/>
          <w:szCs w:val="21"/>
        </w:rPr>
        <w:t xml:space="preserve">Test of Operating Effectiveness conclusion</w:t>
      </w:r>
    </w:p>
    <w:p>
      <w:pPr>
        <w:spacing w:after="40"/>
      </w:pPr>
      <w:r>
        <w:rPr>
          <w:sz w:val="21"/>
          <w:szCs w:val="21"/>
        </w:rPr>
        <w:t xml:space="preserve">☐  Effective</w:t>
      </w:r>
      <w:r>
        <w:rPr>
          <w:sz w:val="21"/>
          <w:szCs w:val="21"/>
        </w:rPr>
        <w:t xml:space="preserve">        ☐  Ineffective</w:t>
      </w:r>
    </w:p>
    <w:p>
      <w:pPr>
        <w:spacing w:after="18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6.  Inventory tracking &amp; reporting</w:t>
            </w:r>
          </w:p>
        </w:tc>
      </w:tr>
    </w:tbl>
    <w:p>
      <w:pPr>
        <w:spacing w:after="30" w:before="180"/>
      </w:pPr>
      <w:r>
        <w:rPr>
          <w:b/>
          <w:bCs/>
          <w:color w:val="1F4E79"/>
          <w:sz w:val="21"/>
          <w:szCs w:val="21"/>
        </w:rPr>
        <w:t xml:space="preserve">Category(ies) applicable to the control being tested</w:t>
      </w:r>
    </w:p>
    <w:p>
      <w:pPr>
        <w:spacing w:after="30"/>
      </w:pPr>
      <w:r>
        <w:rPr>
          <w:sz w:val="21"/>
          <w:szCs w:val="21"/>
        </w:rPr>
        <w:t xml:space="preserve">☐  Applications</w:t>
      </w:r>
    </w:p>
    <w:p>
      <w:pPr>
        <w:spacing w:after="30"/>
      </w:pPr>
      <w:r>
        <w:rPr>
          <w:sz w:val="21"/>
          <w:szCs w:val="21"/>
        </w:rPr>
        <w:t xml:space="preserve">☐  Third Parties</w:t>
      </w:r>
    </w:p>
    <w:p>
      <w:pPr>
        <w:spacing w:after="30"/>
      </w:pPr>
      <w:r>
        <w:rPr>
          <w:sz w:val="21"/>
          <w:szCs w:val="21"/>
        </w:rPr>
        <w:t xml:space="preserve">☐  Models</w:t>
      </w:r>
    </w:p>
    <w:p>
      <w:pPr>
        <w:spacing w:after="30"/>
      </w:pPr>
      <w:r>
        <w:rPr>
          <w:sz w:val="21"/>
          <w:szCs w:val="21"/>
        </w:rPr>
        <w:t xml:space="preserve">☐  Mandates</w:t>
      </w:r>
    </w:p>
    <w:p>
      <w:pPr>
        <w:spacing w:after="30"/>
      </w:pPr>
      <w:r>
        <w:rPr>
          <w:sz w:val="21"/>
          <w:szCs w:val="21"/>
        </w:rPr>
        <w:t xml:space="preserve">☐  Policies or Procedures</w:t>
      </w:r>
    </w:p>
    <w:p>
      <w:pPr>
        <w:spacing w:after="30"/>
      </w:pPr>
      <w:r>
        <w:rPr>
          <w:sz w:val="21"/>
          <w:szCs w:val="21"/>
        </w:rPr>
        <w:t xml:space="preserve">☐  N/A</w:t>
      </w:r>
    </w:p>
    <w:p>
      <w:pPr>
        <w:spacing w:after="30" w:before="180"/>
      </w:pPr>
      <w:r>
        <w:rPr>
          <w:b/>
          <w:bCs/>
          <w:color w:val="1F4E79"/>
          <w:sz w:val="21"/>
          <w:szCs w:val="21"/>
        </w:rPr>
        <w:t xml:space="preserve">Application(s) relevant to this test work</w:t>
      </w:r>
    </w:p>
    <w:p>
      <w:pPr>
        <w:spacing w:after="60"/>
      </w:pPr>
      <w:r>
        <w:rPr>
          <w:i/>
          <w:iCs/>
          <w:color w:val="5B6573"/>
          <w:sz w:val="18"/>
          <w:szCs w:val="18"/>
        </w:rPr>
        <w:t xml:space="preserve">Complete if Applications is selected.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30" w:before="180"/>
      </w:pPr>
      <w:r>
        <w:rPr>
          <w:b/>
          <w:bCs/>
          <w:color w:val="1F4E79"/>
          <w:sz w:val="21"/>
          <w:szCs w:val="21"/>
        </w:rPr>
        <w:t xml:space="preserve">Third party(ies) relevant to this test work</w:t>
      </w:r>
    </w:p>
    <w:p>
      <w:pPr>
        <w:spacing w:after="60"/>
      </w:pPr>
      <w:r>
        <w:rPr>
          <w:i/>
          <w:iCs/>
          <w:color w:val="5B6573"/>
          <w:sz w:val="18"/>
          <w:szCs w:val="18"/>
        </w:rPr>
        <w:t xml:space="preserve">Complete if Third Parties is selected.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30" w:before="180"/>
      </w:pPr>
      <w:r>
        <w:rPr>
          <w:b/>
          <w:bCs/>
          <w:color w:val="1F4E79"/>
          <w:sz w:val="21"/>
          <w:szCs w:val="21"/>
        </w:rPr>
        <w:t xml:space="preserve">Model(s) relevant to this test work</w:t>
      </w:r>
    </w:p>
    <w:p>
      <w:pPr>
        <w:spacing w:after="60"/>
      </w:pPr>
      <w:r>
        <w:rPr>
          <w:i/>
          <w:iCs/>
          <w:color w:val="5B6573"/>
          <w:sz w:val="18"/>
          <w:szCs w:val="18"/>
        </w:rPr>
        <w:t xml:space="preserve">Complete if Models is selected.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30" w:before="180"/>
      </w:pPr>
      <w:r>
        <w:rPr>
          <w:b/>
          <w:bCs/>
          <w:color w:val="1F4E79"/>
          <w:sz w:val="21"/>
          <w:szCs w:val="21"/>
        </w:rPr>
        <w:t xml:space="preserve">Mandate(s) relevant to this test work</w:t>
      </w:r>
    </w:p>
    <w:p>
      <w:pPr>
        <w:spacing w:after="60"/>
      </w:pPr>
      <w:r>
        <w:rPr>
          <w:i/>
          <w:iCs/>
          <w:color w:val="5B6573"/>
          <w:sz w:val="18"/>
          <w:szCs w:val="18"/>
        </w:rPr>
        <w:t xml:space="preserve">Complete if Mandates is selected. Format example:  SR 11-7 – Model Risk Management, Section III.C – Ongoing Monitoring | in scope for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30" w:before="180"/>
      </w:pPr>
      <w:r>
        <w:rPr>
          <w:b/>
          <w:bCs/>
          <w:color w:val="1F4E79"/>
          <w:sz w:val="21"/>
          <w:szCs w:val="21"/>
        </w:rPr>
        <w:t xml:space="preserve">Policy(s) and / or procedure(s) relevant to this test work</w:t>
      </w:r>
    </w:p>
    <w:p>
      <w:pPr>
        <w:spacing w:after="60"/>
      </w:pPr>
      <w:r>
        <w:rPr>
          <w:i/>
          <w:iCs/>
          <w:color w:val="5B6573"/>
          <w:sz w:val="18"/>
          <w:szCs w:val="18"/>
        </w:rPr>
        <w:t xml:space="preserve">Complete if Policies or Procedures is selected. Format examples:  A. Global Payments Policy – Section 4.2 – Requires daily transaction review and escalation of exceptions | Adherence to Policy.  B. Enterprise Data Governance Policy – Section 2.1 – Establishes required data ownership roles | Policy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560" w:hRule="atLeast"/>
        </w:trPr>
        <w:tc>
          <w:tcPr>
            <w:tcW w:type="dxa" w:w="93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30" w:before="180"/>
      </w:pPr>
      <w:r>
        <w:rPr>
          <w:b/>
          <w:bCs/>
          <w:color w:val="1F4E79"/>
          <w:sz w:val="21"/>
          <w:szCs w:val="21"/>
        </w:rPr>
        <w:t xml:space="preserve">Relevant subsidiary banks</w:t>
      </w:r>
    </w:p>
    <w:p>
      <w:pPr>
        <w:spacing w:after="60"/>
      </w:pPr>
      <w:r>
        <w:rPr>
          <w:i/>
          <w:iCs/>
          <w:color w:val="5B6573"/>
          <w:sz w:val="18"/>
          <w:szCs w:val="18"/>
        </w:rPr>
        <w:t xml:space="preserve">Select all that apply. (Confirm the full option list against the Optro configuration.)</w:t>
      </w:r>
    </w:p>
    <w:p>
      <w:pPr>
        <w:spacing w:after="30"/>
      </w:pPr>
      <w:r>
        <w:rPr>
          <w:sz w:val="21"/>
          <w:szCs w:val="21"/>
        </w:rPr>
        <w:t xml:space="preserve">☐  AENB</w:t>
      </w:r>
    </w:p>
    <w:p>
      <w:pPr>
        <w:spacing w:after="30"/>
      </w:pPr>
      <w:r>
        <w:rPr>
          <w:sz w:val="21"/>
          <w:szCs w:val="21"/>
        </w:rPr>
        <w:t xml:space="preserve">☐  Other (specify): ____________________</w:t>
      </w:r>
    </w:p>
    <w:sectPr>
      <w:headerReference w:type="default" r:id="rId7"/>
      <w:footerReference w:type="default" r:id="rId8"/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C6D6" w:sz="4" w:space="2"/>
      </w:pBdr>
      <w:tabs>
        <w:tab w:val="right" w:pos="9360"/>
      </w:tabs>
    </w:pPr>
    <w:r>
      <w:rPr>
        <w:color w:val="5B6573"/>
        <w:sz w:val="16"/>
        <w:szCs w:val="16"/>
      </w:rPr>
      <w:t xml:space="preserve">DRAFT — for discussion</w:t>
    </w:r>
    <w:r>
      <w:rPr>
        <w:color w:val="5B6573"/>
        <w:sz w:val="16"/>
        <w:szCs w:val="16"/>
      </w:rPr>
      <w:t xml:space="preserve">	Page </w:t>
    </w:r>
    <w:r>
      <w:rPr>
        <w:color w:val="5B65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3"/>
        <w:sz w:val="16"/>
        <w:szCs w:val="16"/>
      </w:rPr>
      <w:t xml:space="preserve"> of </w:t>
    </w:r>
    <w:r>
      <w:rPr>
        <w:color w:val="5B65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C6D6" w:sz="4" w:space="2"/>
      </w:pBdr>
      <w:jc w:val="right"/>
    </w:pPr>
    <w:r>
      <w:rPr>
        <w:color w:val="5B6573"/>
        <w:sz w:val="16"/>
        <w:szCs w:val="16"/>
      </w:rPr>
      <w:t xml:space="preserve">Control Test Workpaper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2026-06-16T02:13:23.160Z</dcterms:created>
  <dcterms:modified xsi:type="dcterms:W3CDTF">2026-06-16T02:13:23.160Z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