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50737">
      <w:pPr>
        <w:jc w:val="center"/>
        <w:rPr>
          <w:rFonts w:hint="eastAsia" w:ascii="黑体" w:hAnsi="宋体" w:eastAsia="黑体"/>
          <w:b/>
          <w:color w:val="000000"/>
          <w:sz w:val="44"/>
          <w:szCs w:val="44"/>
        </w:rPr>
      </w:pPr>
    </w:p>
    <w:p w14:paraId="0CCBBC16">
      <w:pPr>
        <w:jc w:val="center"/>
        <w:rPr>
          <w:rFonts w:hint="eastAsia" w:ascii="黑体" w:hAnsi="宋体" w:eastAsia="黑体"/>
          <w:b/>
          <w:color w:val="000000"/>
          <w:sz w:val="44"/>
          <w:szCs w:val="44"/>
        </w:rPr>
      </w:pPr>
    </w:p>
    <w:p w14:paraId="1BD16B8E">
      <w:pPr>
        <w:jc w:val="center"/>
        <w:rPr>
          <w:rFonts w:hint="eastAsia" w:ascii="黑体" w:hAnsi="宋体" w:eastAsia="黑体"/>
          <w:b/>
          <w:color w:val="000000"/>
          <w:sz w:val="44"/>
          <w:szCs w:val="44"/>
        </w:rPr>
      </w:pPr>
      <w:bookmarkStart w:id="6" w:name="_GoBack"/>
      <w:bookmarkEnd w:id="6"/>
    </w:p>
    <w:p w14:paraId="1F650FDC">
      <w:pPr>
        <w:jc w:val="center"/>
        <w:outlineLvl w:val="0"/>
        <w:rPr>
          <w:rFonts w:hint="default" w:ascii="黑体" w:hAnsi="宋体" w:eastAsia="黑体"/>
          <w:b/>
          <w:color w:val="000000"/>
          <w:sz w:val="44"/>
          <w:szCs w:val="44"/>
          <w:lang w:val="en-US" w:eastAsia="zh-CN"/>
        </w:rPr>
      </w:pPr>
      <w:bookmarkStart w:id="0" w:name="_Toc6457"/>
      <w:r>
        <w:rPr>
          <w:rFonts w:hint="eastAsia" w:ascii="黑体" w:hAnsi="宋体" w:eastAsia="黑体"/>
          <w:b/>
          <w:color w:val="000000"/>
          <w:sz w:val="44"/>
          <w:szCs w:val="44"/>
          <w:lang w:val="en-US" w:eastAsia="zh-CN"/>
        </w:rPr>
        <w:t>文生图</w:t>
      </w:r>
      <w:r>
        <w:rPr>
          <w:rFonts w:hint="eastAsia" w:ascii="黑体" w:hAnsi="宋体" w:eastAsia="黑体"/>
          <w:b/>
          <w:color w:val="000000"/>
          <w:sz w:val="44"/>
          <w:szCs w:val="44"/>
          <w:lang w:val="en-US" w:eastAsia="zh-CN"/>
        </w:rPr>
        <w:t>AI产品用户体验测评比较研究——以文心一格和通义万相为例</w:t>
      </w:r>
      <w:bookmarkEnd w:id="0"/>
    </w:p>
    <w:p w14:paraId="2D5881D0">
      <w:pPr>
        <w:jc w:val="center"/>
        <w:rPr>
          <w:rFonts w:hint="eastAsia" w:ascii="黑体" w:hAnsi="宋体" w:eastAsia="黑体"/>
          <w:b/>
          <w:color w:val="000000"/>
          <w:sz w:val="44"/>
          <w:szCs w:val="44"/>
        </w:rPr>
      </w:pPr>
    </w:p>
    <w:p w14:paraId="509E8660">
      <w:pPr>
        <w:jc w:val="center"/>
        <w:rPr>
          <w:rFonts w:hint="eastAsia" w:eastAsia="黑体"/>
          <w:sz w:val="28"/>
        </w:rPr>
      </w:pPr>
    </w:p>
    <w:p w14:paraId="6C193E9C">
      <w:pPr>
        <w:jc w:val="center"/>
        <w:rPr>
          <w:rFonts w:hint="eastAsia" w:ascii="黑体" w:eastAsia="黑体"/>
          <w:color w:val="000000"/>
          <w:sz w:val="28"/>
          <w:szCs w:val="28"/>
        </w:rPr>
      </w:pPr>
    </w:p>
    <w:p w14:paraId="5CC09503">
      <w:pPr>
        <w:jc w:val="center"/>
        <w:rPr>
          <w:rFonts w:hint="eastAsia"/>
          <w:b/>
          <w:color w:val="000000"/>
          <w:sz w:val="28"/>
          <w:szCs w:val="28"/>
        </w:rPr>
      </w:pPr>
      <w:r>
        <w:rPr>
          <w:rFonts w:hint="eastAsia"/>
          <w:b/>
          <w:bCs/>
          <w:sz w:val="32"/>
          <w:szCs w:val="36"/>
        </w:rPr>
        <w:t>A Comparative Study of User Experience Measurement for Vincennes AI Products</w:t>
      </w:r>
      <w:r>
        <w:rPr>
          <w:rFonts w:hint="eastAsia"/>
          <w:b/>
          <w:bCs/>
          <w:sz w:val="32"/>
          <w:szCs w:val="36"/>
          <w:lang w:val="en-US" w:eastAsia="zh-CN"/>
        </w:rPr>
        <w:t>--</w:t>
      </w:r>
      <w:r>
        <w:rPr>
          <w:rFonts w:hint="eastAsia"/>
          <w:b/>
          <w:bCs/>
          <w:sz w:val="32"/>
          <w:szCs w:val="36"/>
          <w:lang w:eastAsia="zh-CN"/>
        </w:rPr>
        <w:t>Take Wen</w:t>
      </w:r>
      <w:r>
        <w:rPr>
          <w:rFonts w:hint="eastAsia"/>
          <w:b/>
          <w:bCs/>
          <w:sz w:val="32"/>
          <w:szCs w:val="36"/>
          <w:lang w:val="en-US" w:eastAsia="zh-CN"/>
        </w:rPr>
        <w:t>x</w:t>
      </w:r>
      <w:r>
        <w:rPr>
          <w:rFonts w:hint="eastAsia"/>
          <w:b/>
          <w:bCs/>
          <w:sz w:val="32"/>
          <w:szCs w:val="36"/>
          <w:lang w:val="en-US" w:eastAsia="zh-CN"/>
        </w:rPr>
        <w:t>i</w:t>
      </w:r>
      <w:r>
        <w:rPr>
          <w:rFonts w:hint="eastAsia"/>
          <w:b/>
          <w:bCs/>
          <w:sz w:val="32"/>
          <w:szCs w:val="36"/>
          <w:lang w:eastAsia="zh-CN"/>
        </w:rPr>
        <w:t>n Yi</w:t>
      </w:r>
      <w:r>
        <w:rPr>
          <w:rFonts w:hint="eastAsia"/>
          <w:b/>
          <w:bCs/>
          <w:sz w:val="32"/>
          <w:szCs w:val="36"/>
          <w:lang w:val="en-US" w:eastAsia="zh-CN"/>
        </w:rPr>
        <w:t>ge</w:t>
      </w:r>
      <w:r>
        <w:rPr>
          <w:rFonts w:hint="eastAsia"/>
          <w:b/>
          <w:bCs/>
          <w:sz w:val="32"/>
          <w:szCs w:val="36"/>
          <w:lang w:eastAsia="zh-CN"/>
        </w:rPr>
        <w:t xml:space="preserve"> and Tongyi Mansei as examples</w:t>
      </w:r>
    </w:p>
    <w:p w14:paraId="188A1DA8">
      <w:pPr>
        <w:ind w:firstLine="281" w:firstLineChars="100"/>
        <w:jc w:val="center"/>
        <w:rPr>
          <w:rFonts w:hint="eastAsia"/>
          <w:b/>
          <w:bCs/>
          <w:sz w:val="28"/>
        </w:rPr>
      </w:pPr>
    </w:p>
    <w:p w14:paraId="574F719F">
      <w:pPr>
        <w:ind w:firstLine="281" w:firstLineChars="100"/>
        <w:jc w:val="center"/>
        <w:rPr>
          <w:rFonts w:hint="eastAsia"/>
          <w:b/>
          <w:bCs/>
          <w:sz w:val="28"/>
        </w:rPr>
      </w:pPr>
    </w:p>
    <w:p w14:paraId="040A5E48">
      <w:pPr>
        <w:ind w:firstLine="2380" w:firstLineChars="850"/>
        <w:rPr>
          <w:rFonts w:hint="eastAsia" w:ascii="楷体_GB2312" w:eastAsia="楷体_GB2312"/>
          <w:color w:val="000000"/>
          <w:sz w:val="28"/>
          <w:szCs w:val="28"/>
        </w:rPr>
      </w:pPr>
      <w:r>
        <w:rPr>
          <w:rFonts w:hint="eastAsia" w:ascii="楷体_GB2312" w:eastAsia="楷体_GB2312"/>
          <w:color w:val="000000"/>
          <w:sz w:val="28"/>
          <w:szCs w:val="28"/>
        </w:rPr>
        <w:t xml:space="preserve">论文作者：  </w:t>
      </w:r>
      <w:r>
        <w:rPr>
          <w:rFonts w:hint="eastAsia" w:ascii="楷体_GB2312" w:eastAsia="楷体_GB2312"/>
          <w:color w:val="000000"/>
          <w:sz w:val="28"/>
          <w:szCs w:val="28"/>
          <w:lang w:val="en-US" w:eastAsia="zh-CN"/>
        </w:rPr>
        <w:t>舒婷</w:t>
      </w:r>
      <w:r>
        <w:rPr>
          <w:rFonts w:hint="eastAsia" w:ascii="楷体_GB2312" w:eastAsia="楷体_GB2312"/>
          <w:color w:val="000000"/>
          <w:sz w:val="28"/>
          <w:szCs w:val="28"/>
        </w:rPr>
        <w:t xml:space="preserve">              </w:t>
      </w:r>
    </w:p>
    <w:p w14:paraId="59BA1F83">
      <w:pPr>
        <w:ind w:firstLine="2380" w:firstLineChars="850"/>
        <w:rPr>
          <w:rFonts w:hint="eastAsia" w:ascii="楷体_GB2312" w:eastAsia="楷体_GB2312"/>
          <w:color w:val="000000"/>
          <w:sz w:val="28"/>
          <w:szCs w:val="28"/>
        </w:rPr>
      </w:pPr>
      <w:r>
        <w:rPr>
          <w:rFonts w:hint="eastAsia" w:ascii="楷体_GB2312" w:eastAsia="楷体_GB2312"/>
          <w:color w:val="000000"/>
          <w:sz w:val="28"/>
          <w:szCs w:val="28"/>
        </w:rPr>
        <w:t>专    业</w:t>
      </w:r>
      <w:r>
        <w:rPr>
          <w:rFonts w:hint="eastAsia" w:ascii="楷体_GB2312" w:eastAsia="楷体_GB2312"/>
          <w:color w:val="000000"/>
          <w:sz w:val="28"/>
          <w:szCs w:val="28"/>
          <w:lang w:eastAsia="zh-CN"/>
        </w:rPr>
        <w:t>：</w:t>
      </w:r>
      <w:r>
        <w:rPr>
          <w:rFonts w:hint="eastAsia" w:ascii="楷体_GB2312" w:eastAsia="楷体_GB2312"/>
          <w:color w:val="000000"/>
          <w:sz w:val="28"/>
          <w:szCs w:val="28"/>
          <w:lang w:val="en-US" w:eastAsia="zh-CN"/>
        </w:rPr>
        <w:t xml:space="preserve">  电子商务</w:t>
      </w:r>
      <w:r>
        <w:rPr>
          <w:rFonts w:hint="eastAsia" w:ascii="楷体_GB2312" w:eastAsia="楷体_GB2312"/>
          <w:color w:val="000000"/>
          <w:sz w:val="28"/>
          <w:szCs w:val="28"/>
        </w:rPr>
        <w:t xml:space="preserve"> </w:t>
      </w:r>
    </w:p>
    <w:p w14:paraId="1E262E92">
      <w:pPr>
        <w:ind w:firstLine="2380" w:firstLineChars="850"/>
        <w:rPr>
          <w:rFonts w:hint="default" w:ascii="楷体_GB2312" w:eastAsia="楷体_GB2312"/>
          <w:color w:val="000000"/>
          <w:sz w:val="28"/>
          <w:szCs w:val="28"/>
          <w:lang w:val="en-US" w:eastAsia="zh-CN"/>
        </w:rPr>
      </w:pPr>
      <w:r>
        <w:rPr>
          <w:rFonts w:hint="eastAsia" w:ascii="楷体_GB2312" w:eastAsia="楷体_GB2312"/>
          <w:color w:val="000000"/>
          <w:sz w:val="28"/>
          <w:szCs w:val="28"/>
        </w:rPr>
        <w:t xml:space="preserve">指导老师：  </w:t>
      </w:r>
      <w:r>
        <w:rPr>
          <w:rFonts w:hint="eastAsia" w:ascii="楷体_GB2312" w:eastAsia="楷体_GB2312"/>
          <w:color w:val="000000"/>
          <w:sz w:val="28"/>
          <w:szCs w:val="28"/>
          <w:lang w:val="en-US" w:eastAsia="zh-CN"/>
        </w:rPr>
        <w:t>张树人</w:t>
      </w:r>
    </w:p>
    <w:p w14:paraId="48FE24AB">
      <w:pPr>
        <w:tabs>
          <w:tab w:val="left" w:pos="7380"/>
        </w:tabs>
        <w:ind w:firstLine="480" w:firstLineChars="200"/>
        <w:rPr>
          <w:rFonts w:hint="eastAsia"/>
          <w:sz w:val="24"/>
        </w:rPr>
      </w:pPr>
      <w:r>
        <w:rPr>
          <w:rFonts w:hint="eastAsia"/>
          <w:sz w:val="24"/>
        </w:rPr>
        <w:t xml:space="preserve">                </w:t>
      </w:r>
    </w:p>
    <w:p w14:paraId="69718C62">
      <w:pPr>
        <w:tabs>
          <w:tab w:val="left" w:pos="7380"/>
        </w:tabs>
        <w:ind w:firstLine="560" w:firstLineChars="200"/>
        <w:rPr>
          <w:rFonts w:hint="eastAsia" w:ascii="楷体_GB2312" w:eastAsia="楷体_GB2312"/>
          <w:color w:val="000000"/>
          <w:sz w:val="28"/>
          <w:szCs w:val="28"/>
        </w:rPr>
      </w:pPr>
      <w:r>
        <w:rPr>
          <w:rFonts w:hint="eastAsia" w:ascii="楷体_GB2312" w:eastAsia="楷体_GB2312"/>
          <w:color w:val="000000"/>
          <w:sz w:val="28"/>
          <w:szCs w:val="28"/>
        </w:rPr>
        <w:t xml:space="preserve">             完成时间：   </w:t>
      </w:r>
      <w:r>
        <w:rPr>
          <w:rFonts w:hint="eastAsia" w:ascii="楷体_GB2312" w:eastAsia="楷体_GB2312"/>
          <w:color w:val="000000"/>
          <w:sz w:val="28"/>
          <w:szCs w:val="28"/>
          <w:lang w:val="en-US" w:eastAsia="zh-CN"/>
        </w:rPr>
        <w:t>2025</w:t>
      </w:r>
      <w:r>
        <w:rPr>
          <w:rFonts w:hint="eastAsia" w:ascii="楷体_GB2312" w:eastAsia="楷体_GB2312"/>
          <w:color w:val="000000"/>
          <w:sz w:val="28"/>
          <w:szCs w:val="28"/>
        </w:rPr>
        <w:t xml:space="preserve">   年   月   日</w:t>
      </w:r>
    </w:p>
    <w:p w14:paraId="64BB8D6F">
      <w:pPr>
        <w:tabs>
          <w:tab w:val="left" w:pos="7380"/>
        </w:tabs>
        <w:ind w:firstLine="420" w:firstLineChars="200"/>
        <w:rPr>
          <w:rFonts w:hint="eastAsia" w:ascii="黑体" w:eastAsia="黑体"/>
          <w:color w:val="000000"/>
          <w:szCs w:val="21"/>
        </w:rPr>
      </w:pPr>
    </w:p>
    <w:p w14:paraId="037C002F">
      <w:pPr>
        <w:tabs>
          <w:tab w:val="left" w:pos="7380"/>
        </w:tabs>
        <w:ind w:firstLine="420" w:firstLineChars="200"/>
        <w:jc w:val="center"/>
        <w:rPr>
          <w:rFonts w:hint="eastAsia" w:ascii="黑体" w:eastAsia="黑体"/>
          <w:color w:val="000000"/>
          <w:sz w:val="32"/>
          <w:szCs w:val="32"/>
        </w:rPr>
      </w:pPr>
      <w:r>
        <w:rPr>
          <w:rFonts w:ascii="黑体" w:eastAsia="黑体"/>
          <w:color w:val="000000"/>
          <w:szCs w:val="21"/>
        </w:rPr>
        <w:br w:type="page"/>
      </w:r>
      <w:r>
        <w:rPr>
          <w:rFonts w:hint="eastAsia" w:ascii="黑体" w:eastAsia="黑体"/>
          <w:color w:val="000000"/>
          <w:sz w:val="32"/>
          <w:szCs w:val="32"/>
        </w:rPr>
        <w:t>摘    要</w:t>
      </w:r>
    </w:p>
    <w:p w14:paraId="0C34D668">
      <w:pPr>
        <w:tabs>
          <w:tab w:val="left" w:pos="7380"/>
        </w:tabs>
        <w:rPr>
          <w:rFonts w:hint="eastAsia" w:ascii="楷体_GB2312" w:eastAsia="楷体_GB2312"/>
          <w:color w:val="000000"/>
          <w:szCs w:val="21"/>
        </w:rPr>
      </w:pPr>
      <w:r>
        <w:rPr>
          <w:rFonts w:hint="eastAsia" w:ascii="楷体_GB2312" w:eastAsia="楷体_GB2312"/>
          <w:color w:val="000000"/>
          <w:szCs w:val="21"/>
        </w:rPr>
        <w:t xml:space="preserve">    </w:t>
      </w:r>
    </w:p>
    <w:p w14:paraId="7A067825">
      <w:pPr>
        <w:tabs>
          <w:tab w:val="left" w:pos="7380"/>
        </w:tabs>
        <w:rPr>
          <w:rFonts w:hint="eastAsia" w:ascii="楷体_GB2312" w:eastAsia="楷体_GB2312"/>
          <w:color w:val="000000"/>
          <w:szCs w:val="21"/>
        </w:rPr>
      </w:pPr>
    </w:p>
    <w:p w14:paraId="24BB0FBA">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 xml:space="preserve">伴随着互联网及人工智能技术的飞速发展，文生图 </w:t>
      </w:r>
      <w:r>
        <w:rPr>
          <w:rFonts w:hint="default" w:ascii="Times New Roman" w:hAnsi="Times New Roman" w:eastAsia="楷体" w:cs="Times New Roman"/>
          <w:color w:val="000000"/>
          <w:kern w:val="0"/>
          <w:sz w:val="21"/>
          <w:szCs w:val="21"/>
          <w:lang w:val="en-US" w:eastAsia="zh-CN" w:bidi="ar"/>
        </w:rPr>
        <w:t xml:space="preserve">AI </w:t>
      </w:r>
      <w:r>
        <w:rPr>
          <w:rFonts w:hint="eastAsia" w:ascii="楷体" w:hAnsi="楷体" w:eastAsia="楷体" w:cs="楷体"/>
          <w:color w:val="000000"/>
          <w:kern w:val="0"/>
          <w:sz w:val="21"/>
          <w:szCs w:val="21"/>
          <w:lang w:val="en-US" w:eastAsia="zh-CN" w:bidi="ar"/>
        </w:rPr>
        <w:t xml:space="preserve">产品已成为语言理解和内容生成领域的重要工具。“文心一格”和“通义万相”是市场上两款款具有代表性的文生图 </w:t>
      </w:r>
      <w:r>
        <w:rPr>
          <w:rFonts w:hint="default" w:ascii="Times New Roman" w:hAnsi="Times New Roman" w:eastAsia="楷体" w:cs="Times New Roman"/>
          <w:color w:val="000000"/>
          <w:kern w:val="0"/>
          <w:sz w:val="21"/>
          <w:szCs w:val="21"/>
          <w:lang w:val="en-US" w:eastAsia="zh-CN" w:bidi="ar"/>
        </w:rPr>
        <w:t>AI</w:t>
      </w:r>
      <w:r>
        <w:rPr>
          <w:rFonts w:hint="eastAsia" w:ascii="楷体" w:hAnsi="楷体" w:eastAsia="楷体" w:cs="楷体"/>
          <w:color w:val="000000"/>
          <w:kern w:val="0"/>
          <w:sz w:val="21"/>
          <w:szCs w:val="21"/>
          <w:lang w:val="en-US" w:eastAsia="zh-CN" w:bidi="ar"/>
        </w:rPr>
        <w:t xml:space="preserve"> 产品，拥有着独特的算法模型和用户群体。但通过网络调查发现，两款用户使用量存在年波动现象，部分用户反馈文生图功能仍不够智能化，对高要求的文本理解存在偏差导致图不对文，不能有效帮助用户解决实际问题，用户对产品持续使用的粘性不强。</w:t>
      </w:r>
      <w:r>
        <w:rPr>
          <w:rFonts w:hint="eastAsia" w:ascii="楷体" w:hAnsi="楷体" w:eastAsia="楷体" w:cs="楷体"/>
          <w:i w:val="0"/>
          <w:iCs w:val="0"/>
          <w:color w:val="000000"/>
          <w:kern w:val="0"/>
          <w:sz w:val="21"/>
          <w:szCs w:val="21"/>
          <w:lang w:val="en-US" w:eastAsia="zh-CN" w:bidi="ar"/>
        </w:rPr>
        <w:t>对于此类产品性</w:t>
      </w:r>
      <w:r>
        <w:rPr>
          <w:rFonts w:hint="eastAsia" w:ascii="楷体" w:hAnsi="楷体" w:eastAsia="楷体" w:cs="楷体"/>
          <w:color w:val="000000"/>
          <w:kern w:val="0"/>
          <w:sz w:val="21"/>
          <w:szCs w:val="21"/>
          <w:lang w:val="en-US" w:eastAsia="zh-CN" w:bidi="ar"/>
        </w:rPr>
        <w:t xml:space="preserve">能、准确性、满意度等方面的评价缺乏标准用户体验测评分析。本研究从文生图 </w:t>
      </w:r>
      <w:r>
        <w:rPr>
          <w:rFonts w:hint="default" w:ascii="Times New Roman" w:hAnsi="Times New Roman" w:eastAsia="楷体" w:cs="Times New Roman"/>
          <w:color w:val="000000"/>
          <w:kern w:val="0"/>
          <w:sz w:val="21"/>
          <w:szCs w:val="21"/>
          <w:lang w:val="en-US" w:eastAsia="zh-CN" w:bidi="ar"/>
        </w:rPr>
        <w:t xml:space="preserve">AI </w:t>
      </w:r>
      <w:r>
        <w:rPr>
          <w:rFonts w:hint="eastAsia" w:ascii="楷体" w:hAnsi="楷体" w:eastAsia="楷体" w:cs="楷体"/>
          <w:color w:val="000000"/>
          <w:kern w:val="0"/>
          <w:sz w:val="21"/>
          <w:szCs w:val="21"/>
          <w:lang w:val="en-US" w:eastAsia="zh-CN" w:bidi="ar"/>
        </w:rPr>
        <w:t>产品的用户体验角度展开，尝试基于用户体验量表构建问卷，通过市场调研、用户问卷调查及数据分析进行对比研究。</w:t>
      </w:r>
    </w:p>
    <w:p w14:paraId="7701AA1F">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6D589C9E">
      <w:pPr>
        <w:ind w:firstLine="411" w:firstLineChars="196"/>
        <w:rPr>
          <w:rFonts w:hint="eastAsia" w:ascii="楷体_GB2312" w:eastAsia="楷体_GB2312"/>
          <w:color w:val="000000"/>
          <w:szCs w:val="21"/>
          <w:lang w:eastAsia="zh-CN"/>
        </w:rPr>
      </w:pPr>
      <w:r>
        <w:rPr>
          <w:rFonts w:hint="eastAsia" w:ascii="黑体" w:eastAsia="黑体"/>
          <w:color w:val="000000"/>
          <w:szCs w:val="21"/>
        </w:rPr>
        <w:t>关键词：</w:t>
      </w:r>
      <w:r>
        <w:rPr>
          <w:rFonts w:hint="eastAsia" w:ascii="楷体_GB2312" w:hAnsi="Times New Roman" w:eastAsia="楷体_GB2312" w:cs="Times New Roman"/>
          <w:color w:val="000000"/>
          <w:szCs w:val="21"/>
          <w:lang w:val="en-US" w:eastAsia="zh-CN"/>
        </w:rPr>
        <w:t>文生图</w:t>
      </w:r>
      <w:r>
        <w:rPr>
          <w:rFonts w:hint="default" w:ascii="Times New Roman" w:hAnsi="Times New Roman" w:eastAsia="楷体_GB2312" w:cs="Times New Roman"/>
          <w:color w:val="000000"/>
          <w:szCs w:val="21"/>
          <w:lang w:val="en-US" w:eastAsia="zh-CN"/>
        </w:rPr>
        <w:t>AI</w:t>
      </w:r>
      <w:r>
        <w:rPr>
          <w:rFonts w:hint="eastAsia" w:ascii="楷体_GB2312" w:hAnsi="Times New Roman" w:eastAsia="楷体_GB2312" w:cs="Times New Roman"/>
          <w:color w:val="000000"/>
          <w:szCs w:val="21"/>
          <w:lang w:val="en-US" w:eastAsia="zh-CN"/>
        </w:rPr>
        <w:t>产品</w:t>
      </w:r>
      <w:r>
        <w:rPr>
          <w:rFonts w:hint="eastAsia" w:ascii="楷体_GB2312" w:eastAsia="楷体_GB2312"/>
          <w:color w:val="000000"/>
          <w:szCs w:val="21"/>
        </w:rPr>
        <w:t xml:space="preserve">； </w:t>
      </w:r>
      <w:r>
        <w:rPr>
          <w:rFonts w:hint="eastAsia" w:ascii="楷体_GB2312" w:eastAsia="楷体_GB2312"/>
          <w:color w:val="000000"/>
          <w:szCs w:val="21"/>
          <w:lang w:val="en-US" w:eastAsia="zh-CN"/>
        </w:rPr>
        <w:t>文心一格</w:t>
      </w:r>
      <w:r>
        <w:rPr>
          <w:rFonts w:hint="eastAsia" w:ascii="楷体_GB2312" w:eastAsia="楷体_GB2312"/>
          <w:color w:val="000000"/>
          <w:szCs w:val="21"/>
        </w:rPr>
        <w:t xml:space="preserve">； </w:t>
      </w:r>
      <w:r>
        <w:rPr>
          <w:rFonts w:hint="eastAsia" w:ascii="楷体_GB2312" w:eastAsia="楷体_GB2312"/>
          <w:color w:val="000000"/>
          <w:szCs w:val="21"/>
          <w:lang w:val="en-US" w:eastAsia="zh-CN"/>
        </w:rPr>
        <w:t>通义万相；用户体验</w:t>
      </w:r>
      <w:r>
        <w:rPr>
          <w:rFonts w:hint="eastAsia" w:ascii="楷体_GB2312" w:eastAsia="楷体_GB2312"/>
          <w:color w:val="000000"/>
          <w:szCs w:val="21"/>
        </w:rPr>
        <w:t>；</w:t>
      </w:r>
    </w:p>
    <w:p w14:paraId="756CE618">
      <w:pPr>
        <w:ind w:firstLine="472" w:firstLineChars="196"/>
        <w:rPr>
          <w:rFonts w:hint="eastAsia"/>
          <w:b/>
          <w:sz w:val="24"/>
        </w:rPr>
      </w:pPr>
    </w:p>
    <w:p w14:paraId="0C6E0394">
      <w:pPr>
        <w:ind w:firstLine="472" w:firstLineChars="196"/>
        <w:jc w:val="center"/>
        <w:rPr>
          <w:rFonts w:hint="eastAsia"/>
          <w:b/>
          <w:sz w:val="24"/>
          <w:lang w:val="en-US" w:eastAsia="zh-CN"/>
        </w:rPr>
      </w:pPr>
    </w:p>
    <w:p w14:paraId="0424A9B0">
      <w:pPr>
        <w:ind w:firstLine="472" w:firstLineChars="196"/>
        <w:jc w:val="center"/>
        <w:outlineLvl w:val="0"/>
        <w:rPr>
          <w:rFonts w:hint="default" w:eastAsia="宋体"/>
          <w:b/>
          <w:sz w:val="24"/>
          <w:lang w:val="en-US" w:eastAsia="zh-CN"/>
        </w:rPr>
      </w:pPr>
      <w:bookmarkStart w:id="1" w:name="_Toc29758"/>
      <w:r>
        <w:rPr>
          <w:rFonts w:hint="eastAsia"/>
          <w:b/>
          <w:sz w:val="24"/>
          <w:lang w:val="en-US" w:eastAsia="zh-CN"/>
        </w:rPr>
        <w:t>ABSTRACT</w:t>
      </w:r>
      <w:bookmarkEnd w:id="1"/>
    </w:p>
    <w:p w14:paraId="7D3834EF">
      <w:pPr>
        <w:ind w:firstLine="472" w:firstLineChars="196"/>
        <w:rPr>
          <w:rFonts w:hint="eastAsia"/>
          <w:b/>
          <w:sz w:val="24"/>
        </w:rPr>
      </w:pPr>
    </w:p>
    <w:p w14:paraId="62345328">
      <w:pPr>
        <w:keepNext w:val="0"/>
        <w:keepLines w:val="0"/>
        <w:pageBreakBefore w:val="0"/>
        <w:widowControl w:val="0"/>
        <w:tabs>
          <w:tab w:val="left" w:pos="7380"/>
        </w:tabs>
        <w:kinsoku/>
        <w:wordWrap/>
        <w:overflowPunct/>
        <w:topLinePunct w:val="0"/>
        <w:autoSpaceDE/>
        <w:autoSpaceDN/>
        <w:bidi w:val="0"/>
        <w:adjustRightInd/>
        <w:snapToGrid/>
        <w:ind w:firstLine="482" w:firstLineChars="200"/>
        <w:textAlignment w:val="auto"/>
        <w:rPr>
          <w:rFonts w:hint="eastAsia"/>
          <w:b/>
          <w:sz w:val="24"/>
          <w:szCs w:val="24"/>
        </w:rPr>
      </w:pPr>
      <w:r>
        <w:rPr>
          <w:rFonts w:hint="eastAsia"/>
          <w:b/>
          <w:sz w:val="24"/>
          <w:szCs w:val="24"/>
        </w:rPr>
        <w:t>Accompanied by the rapid development of the Internet and artificial intelligence technology, Wentu AI products have become an important tool in the field of language understanding and content generation. “Wen</w:t>
      </w:r>
      <w:r>
        <w:rPr>
          <w:rFonts w:hint="eastAsia"/>
          <w:b/>
          <w:sz w:val="24"/>
          <w:szCs w:val="24"/>
          <w:lang w:val="en-US" w:eastAsia="zh-CN"/>
        </w:rPr>
        <w:t>x</w:t>
      </w:r>
      <w:r>
        <w:rPr>
          <w:rFonts w:hint="eastAsia"/>
          <w:b/>
          <w:sz w:val="24"/>
          <w:szCs w:val="24"/>
          <w:lang w:val="en-US" w:eastAsia="zh-CN"/>
        </w:rPr>
        <w:t>in</w:t>
      </w:r>
      <w:r>
        <w:rPr>
          <w:rFonts w:hint="eastAsia"/>
          <w:b/>
          <w:sz w:val="24"/>
          <w:szCs w:val="24"/>
        </w:rPr>
        <w:t xml:space="preserve"> Yige” and ‘Tongyi </w:t>
      </w:r>
      <w:r>
        <w:rPr>
          <w:rFonts w:hint="eastAsia"/>
          <w:b/>
          <w:sz w:val="24"/>
          <w:szCs w:val="24"/>
          <w:lang w:val="en-US" w:eastAsia="zh-CN"/>
        </w:rPr>
        <w:t>M</w:t>
      </w:r>
      <w:r>
        <w:rPr>
          <w:rFonts w:hint="eastAsia"/>
          <w:b/>
          <w:sz w:val="24"/>
          <w:szCs w:val="24"/>
          <w:lang w:val="en-US" w:eastAsia="zh-CN"/>
        </w:rPr>
        <w:t>ensei</w:t>
      </w:r>
      <w:r>
        <w:rPr>
          <w:rFonts w:hint="eastAsia"/>
          <w:b/>
          <w:sz w:val="24"/>
          <w:szCs w:val="24"/>
        </w:rPr>
        <w:t>’are two representative AI products on the market, with unique algorithm models and user groups. However, through the network survey, it is found that there are annual fluctuations in the usage of the two products, and some users feedback that the function of Wengtu is still not intelligent enough, and that there are deviations in the understanding of demanding texts, which leads to the fact that the diagrams do not correspond to the texts, and cannot effectively help users solve practical problems, and the stickiness of the users in the continuous use of the products is not strong. There is a lack of standard user experience evaluation and analysis on the performance, accuracy, and satisfaction of such products. This study starts from the perspective of user experience of Vincennes AI products, tries to construct a questionnaire based on the user experience scale, and conducts a comparative study through market research, user questionnaire survey and data analysis.</w:t>
      </w:r>
    </w:p>
    <w:p w14:paraId="23CECBC1">
      <w:pPr>
        <w:tabs>
          <w:tab w:val="left" w:pos="7380"/>
        </w:tabs>
        <w:ind w:firstLine="472" w:firstLineChars="196"/>
        <w:rPr>
          <w:b/>
          <w:sz w:val="24"/>
        </w:rPr>
      </w:pPr>
    </w:p>
    <w:p w14:paraId="25E30015">
      <w:pPr>
        <w:tabs>
          <w:tab w:val="left" w:pos="7380"/>
        </w:tabs>
        <w:ind w:firstLine="472" w:firstLineChars="196"/>
        <w:rPr>
          <w:rFonts w:hint="eastAsia" w:ascii="Times New Roman" w:hAnsi="Times New Roman" w:eastAsia="宋体" w:cs="Times New Roman"/>
          <w:b w:val="0"/>
          <w:bCs/>
          <w:sz w:val="24"/>
          <w:szCs w:val="24"/>
        </w:rPr>
      </w:pPr>
      <w:r>
        <w:rPr>
          <w:b/>
          <w:sz w:val="24"/>
        </w:rPr>
        <w:t>Keyword</w:t>
      </w:r>
      <w:r>
        <w:rPr>
          <w:rFonts w:hint="eastAsia"/>
          <w:b/>
          <w:sz w:val="24"/>
        </w:rPr>
        <w:t>s:</w:t>
      </w:r>
      <w:r>
        <w:rPr>
          <w:sz w:val="24"/>
        </w:rPr>
        <w:t xml:space="preserve"> </w:t>
      </w:r>
      <w:r>
        <w:rPr>
          <w:rFonts w:hint="default" w:ascii="Times New Roman" w:hAnsi="Times New Roman" w:eastAsia="楷体_GB2312" w:cs="Times New Roman"/>
          <w:color w:val="000000"/>
          <w:sz w:val="24"/>
          <w:szCs w:val="24"/>
        </w:rPr>
        <w:t>Wenshengtu AI product</w:t>
      </w:r>
      <w:r>
        <w:rPr>
          <w:rFonts w:hint="eastAsia" w:ascii="楷体_GB2312" w:eastAsia="楷体_GB2312"/>
          <w:color w:val="000000"/>
          <w:szCs w:val="21"/>
        </w:rPr>
        <w:t xml:space="preserve">； </w:t>
      </w:r>
      <w:r>
        <w:rPr>
          <w:rFonts w:hint="eastAsia"/>
          <w:b w:val="0"/>
          <w:bCs/>
          <w:sz w:val="24"/>
          <w:szCs w:val="24"/>
        </w:rPr>
        <w:t>Wen</w:t>
      </w:r>
      <w:r>
        <w:rPr>
          <w:rFonts w:hint="eastAsia"/>
          <w:b w:val="0"/>
          <w:bCs/>
          <w:sz w:val="24"/>
          <w:szCs w:val="24"/>
          <w:lang w:val="en-US" w:eastAsia="zh-CN"/>
        </w:rPr>
        <w:t>x</w:t>
      </w:r>
      <w:r>
        <w:rPr>
          <w:rFonts w:hint="eastAsia"/>
          <w:b w:val="0"/>
          <w:bCs/>
          <w:sz w:val="24"/>
          <w:szCs w:val="24"/>
        </w:rPr>
        <w:t>in Yige</w:t>
      </w:r>
      <w:r>
        <w:rPr>
          <w:rFonts w:hint="eastAsia" w:ascii="楷体_GB2312" w:eastAsia="楷体_GB2312"/>
          <w:color w:val="000000"/>
          <w:szCs w:val="21"/>
        </w:rPr>
        <w:t xml:space="preserve">； </w:t>
      </w:r>
      <w:r>
        <w:rPr>
          <w:rFonts w:hint="eastAsia" w:ascii="Times New Roman" w:hAnsi="Times New Roman" w:eastAsia="宋体" w:cs="Times New Roman"/>
          <w:b w:val="0"/>
          <w:bCs/>
          <w:sz w:val="24"/>
          <w:szCs w:val="24"/>
          <w:lang w:val="en-US" w:eastAsia="zh-CN"/>
        </w:rPr>
        <w:t>Tongyi Mansei</w:t>
      </w:r>
      <w:r>
        <w:rPr>
          <w:rFonts w:hint="eastAsia" w:ascii="楷体_GB2312" w:eastAsia="楷体_GB2312"/>
          <w:color w:val="000000"/>
          <w:szCs w:val="21"/>
          <w:lang w:val="en-US" w:eastAsia="zh-CN"/>
        </w:rPr>
        <w:t xml:space="preserve">; </w:t>
      </w:r>
      <w:r>
        <w:rPr>
          <w:rFonts w:hint="eastAsia" w:ascii="Times New Roman" w:hAnsi="Times New Roman" w:eastAsia="宋体" w:cs="Times New Roman"/>
          <w:b w:val="0"/>
          <w:bCs/>
          <w:sz w:val="24"/>
          <w:szCs w:val="24"/>
        </w:rPr>
        <w:t>User Experience</w:t>
      </w:r>
      <w:r>
        <w:rPr>
          <w:rFonts w:hint="eastAsia" w:ascii="Times New Roman" w:hAnsi="Times New Roman" w:eastAsia="宋体" w:cs="Times New Roman"/>
          <w:b w:val="0"/>
          <w:bCs/>
          <w:sz w:val="24"/>
          <w:szCs w:val="24"/>
          <w:lang w:val="en-US" w:eastAsia="zh-CN"/>
        </w:rPr>
        <w:t>;</w:t>
      </w:r>
    </w:p>
    <w:p w14:paraId="7EE91C8A">
      <w:pPr>
        <w:tabs>
          <w:tab w:val="left" w:pos="7380"/>
        </w:tabs>
        <w:ind w:firstLine="411" w:firstLineChars="196"/>
        <w:rPr>
          <w:rFonts w:hint="eastAsia" w:ascii="楷体_GB2312" w:eastAsia="楷体_GB2312"/>
          <w:color w:val="000000"/>
          <w:szCs w:val="21"/>
        </w:rPr>
      </w:pPr>
    </w:p>
    <w:p w14:paraId="470809E3">
      <w:pPr>
        <w:tabs>
          <w:tab w:val="left" w:pos="7380"/>
        </w:tabs>
        <w:ind w:firstLine="411" w:firstLineChars="196"/>
        <w:rPr>
          <w:rFonts w:hint="eastAsia" w:ascii="楷体_GB2312" w:eastAsia="楷体_GB2312"/>
          <w:color w:val="000000"/>
          <w:szCs w:val="21"/>
        </w:rPr>
      </w:pPr>
    </w:p>
    <w:p w14:paraId="7C703F80">
      <w:pPr>
        <w:tabs>
          <w:tab w:val="left" w:pos="7380"/>
        </w:tabs>
        <w:ind w:firstLine="411" w:firstLineChars="196"/>
        <w:rPr>
          <w:rFonts w:hint="eastAsia" w:ascii="楷体_GB2312" w:eastAsia="楷体_GB2312"/>
          <w:color w:val="000000"/>
          <w:szCs w:val="21"/>
        </w:rPr>
      </w:pPr>
    </w:p>
    <w:p w14:paraId="6CC9BC99">
      <w:pPr>
        <w:tabs>
          <w:tab w:val="left" w:pos="7380"/>
        </w:tabs>
        <w:ind w:firstLine="411" w:firstLineChars="196"/>
        <w:rPr>
          <w:rFonts w:hint="eastAsia" w:ascii="楷体_GB2312" w:eastAsia="楷体_GB2312"/>
          <w:color w:val="000000"/>
          <w:szCs w:val="21"/>
        </w:rPr>
      </w:pPr>
    </w:p>
    <w:p w14:paraId="4AB0AAC7">
      <w:pPr>
        <w:tabs>
          <w:tab w:val="left" w:pos="7380"/>
        </w:tabs>
        <w:ind w:firstLine="411" w:firstLineChars="196"/>
        <w:rPr>
          <w:rFonts w:hint="eastAsia" w:ascii="楷体_GB2312" w:eastAsia="楷体_GB2312"/>
          <w:color w:val="000000"/>
          <w:szCs w:val="21"/>
        </w:rPr>
      </w:pPr>
    </w:p>
    <w:p w14:paraId="1EB4653D">
      <w:pPr>
        <w:tabs>
          <w:tab w:val="left" w:pos="7380"/>
        </w:tabs>
        <w:ind w:firstLine="411" w:firstLineChars="196"/>
        <w:rPr>
          <w:rFonts w:hint="eastAsia" w:ascii="楷体_GB2312" w:eastAsia="楷体_GB2312"/>
          <w:color w:val="000000"/>
          <w:szCs w:val="21"/>
        </w:rPr>
      </w:pPr>
    </w:p>
    <w:p w14:paraId="44BADDB7">
      <w:pPr>
        <w:tabs>
          <w:tab w:val="left" w:pos="7380"/>
        </w:tabs>
        <w:ind w:firstLine="470" w:firstLineChars="196"/>
        <w:rPr>
          <w:rFonts w:hint="eastAsia"/>
          <w:sz w:val="24"/>
        </w:rPr>
      </w:pPr>
    </w:p>
    <w:p w14:paraId="0E3899CC">
      <w:pPr>
        <w:tabs>
          <w:tab w:val="left" w:pos="7380"/>
        </w:tabs>
        <w:rPr>
          <w:rFonts w:hint="eastAsia"/>
          <w:sz w:val="24"/>
        </w:rPr>
      </w:pPr>
    </w:p>
    <w:p w14:paraId="6891B545">
      <w:pPr>
        <w:tabs>
          <w:tab w:val="left" w:pos="7380"/>
        </w:tabs>
        <w:jc w:val="center"/>
      </w:pPr>
      <w:r>
        <w:rPr>
          <w:rFonts w:hint="eastAsia" w:ascii="黑体" w:eastAsia="黑体"/>
          <w:sz w:val="32"/>
          <w:szCs w:val="32"/>
        </w:rPr>
        <w:t>目    录</w:t>
      </w:r>
    </w:p>
    <w:p w14:paraId="2B69DD76">
      <w:pPr>
        <w:pStyle w:val="18"/>
        <w:tabs>
          <w:tab w:val="right" w:leader="dot" w:pos="8306"/>
        </w:tabs>
      </w:pP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TOC \o "1-3" \h \u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_Toc8786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 w:val="21"/>
          <w:szCs w:val="21"/>
          <w:lang w:val="en-US" w:eastAsia="zh-CN" w:bidi="ar"/>
        </w:rPr>
        <w:t>1 绪论</w:t>
      </w:r>
      <w:r>
        <w:tab/>
      </w:r>
      <w:r>
        <w:fldChar w:fldCharType="begin"/>
      </w:r>
      <w:r>
        <w:instrText xml:space="preserve"> PAGEREF _Toc8786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7C9D9F74">
      <w:pPr>
        <w:pStyle w:val="19"/>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_Toc17891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1.1研究背景</w:t>
      </w:r>
      <w:r>
        <w:tab/>
      </w:r>
      <w:r>
        <w:rPr>
          <w:rFonts w:hint="eastAsia"/>
          <w:lang w:val="en-US" w:eastAsia="zh-CN"/>
        </w:rPr>
        <w:t>4</w:t>
      </w:r>
      <w:r>
        <w:rPr>
          <w:rFonts w:hint="eastAsia" w:ascii="宋体" w:hAnsi="宋体" w:eastAsia="宋体" w:cs="宋体"/>
          <w:color w:val="000000"/>
          <w:kern w:val="0"/>
          <w:szCs w:val="21"/>
          <w:lang w:val="en-US" w:eastAsia="zh-CN" w:bidi="ar"/>
        </w:rPr>
        <w:fldChar w:fldCharType="end"/>
      </w:r>
    </w:p>
    <w:p w14:paraId="33684266">
      <w:pPr>
        <w:pStyle w:val="19"/>
        <w:tabs>
          <w:tab w:val="right" w:leader="dot" w:pos="8306"/>
        </w:tabs>
        <w:outlineLvl w:val="0"/>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_Toc20537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1.2研究目的及意义</w:t>
      </w:r>
      <w:r>
        <w:tab/>
      </w:r>
      <w:r>
        <w:fldChar w:fldCharType="begin"/>
      </w:r>
      <w:r>
        <w:instrText xml:space="preserve"> PAGEREF _Toc20537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1FFA9A3B">
      <w:pPr>
        <w:pStyle w:val="18"/>
        <w:tabs>
          <w:tab w:val="right" w:leader="dot" w:pos="8306"/>
        </w:tabs>
        <w:ind w:firstLine="800" w:firstLineChars="400"/>
      </w:pPr>
      <w:r>
        <w:rPr>
          <w:rFonts w:hint="eastAsia" w:ascii="宋体" w:hAnsi="宋体" w:eastAsia="宋体" w:cs="宋体"/>
          <w:color w:val="000000"/>
          <w:kern w:val="0"/>
          <w:szCs w:val="21"/>
          <w:lang w:val="en-US" w:eastAsia="zh-CN" w:bidi="ar"/>
        </w:rPr>
        <w:t>1.2.</w:t>
      </w: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_Toc5833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1研究目的</w:t>
      </w:r>
      <w:r>
        <w:tab/>
      </w:r>
      <w:r>
        <w:fldChar w:fldCharType="begin"/>
      </w:r>
      <w:r>
        <w:instrText xml:space="preserve"> PAGEREF _Toc5833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26B35E09">
      <w:pPr>
        <w:pStyle w:val="18"/>
        <w:tabs>
          <w:tab w:val="right" w:leader="dot" w:pos="8306"/>
        </w:tabs>
        <w:ind w:firstLine="800" w:firstLineChars="400"/>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CN" w:bidi="ar"/>
        </w:rPr>
        <w:t>1.2.2研究意义</w:t>
      </w:r>
      <w:r>
        <w:tab/>
      </w:r>
      <w:r>
        <w:fldChar w:fldCharType="begin"/>
      </w:r>
      <w:r>
        <w:instrText xml:space="preserve"> PAGEREF _Toc25171 \h </w:instrText>
      </w:r>
      <w:r>
        <w:fldChar w:fldCharType="separate"/>
      </w:r>
      <w:r>
        <w:t>3</w:t>
      </w:r>
      <w:r>
        <w:fldChar w:fldCharType="end"/>
      </w:r>
    </w:p>
    <w:p w14:paraId="13349554">
      <w:pPr>
        <w:pStyle w:val="18"/>
        <w:tabs>
          <w:tab w:val="right" w:leader="dot" w:pos="8306"/>
        </w:tabs>
        <w:ind w:firstLine="400" w:firstLineChars="200"/>
      </w:pPr>
      <w:r>
        <w:rPr>
          <w:rFonts w:hint="eastAsia" w:ascii="宋体" w:hAnsi="宋体" w:eastAsia="宋体" w:cs="宋体"/>
          <w:color w:val="000000"/>
          <w:kern w:val="0"/>
          <w:szCs w:val="21"/>
          <w:lang w:val="en-US" w:eastAsia="zh-CN" w:bidi="ar"/>
        </w:rPr>
        <w:t>1.3</w:t>
      </w: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_Toc1101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 xml:space="preserve"> 研究方法及技术路线</w:t>
      </w:r>
      <w:r>
        <w:tab/>
      </w:r>
      <w:r>
        <w:fldChar w:fldCharType="begin"/>
      </w:r>
      <w:r>
        <w:instrText xml:space="preserve"> PAGEREF _Toc1101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24CE337E">
      <w:pPr>
        <w:pStyle w:val="18"/>
        <w:tabs>
          <w:tab w:val="right" w:leader="dot" w:pos="8306"/>
        </w:tabs>
        <w:ind w:firstLine="800" w:firstLineChars="400"/>
      </w:pPr>
      <w:r>
        <w:rPr>
          <w:rFonts w:hint="eastAsia" w:ascii="宋体" w:hAnsi="宋体" w:eastAsia="宋体" w:cs="宋体"/>
          <w:color w:val="000000"/>
          <w:kern w:val="0"/>
          <w:szCs w:val="21"/>
          <w:lang w:val="en-US" w:eastAsia="zh-CN" w:bidi="ar"/>
        </w:rPr>
        <w:t>1.3.1研究内容</w:t>
      </w:r>
      <w:r>
        <w:tab/>
      </w:r>
      <w:r>
        <w:fldChar w:fldCharType="begin"/>
      </w:r>
      <w:r>
        <w:instrText xml:space="preserve"> PAGEREF _Toc25171 \h </w:instrText>
      </w:r>
      <w:r>
        <w:fldChar w:fldCharType="separate"/>
      </w:r>
      <w:r>
        <w:t>3</w:t>
      </w:r>
      <w:r>
        <w:fldChar w:fldCharType="end"/>
      </w:r>
    </w:p>
    <w:p w14:paraId="18C80B8E">
      <w:pPr>
        <w:pStyle w:val="18"/>
        <w:tabs>
          <w:tab w:val="right" w:leader="dot" w:pos="8306"/>
        </w:tabs>
        <w:ind w:firstLine="800" w:firstLineChars="400"/>
        <w:rPr>
          <w:rFonts w:hint="eastAsia"/>
          <w:lang w:val="en-US" w:eastAsia="zh-CN"/>
        </w:rPr>
      </w:pPr>
      <w:r>
        <w:rPr>
          <w:rFonts w:hint="eastAsia" w:ascii="宋体" w:hAnsi="宋体" w:eastAsia="宋体" w:cs="宋体"/>
          <w:color w:val="000000"/>
          <w:kern w:val="0"/>
          <w:szCs w:val="21"/>
          <w:lang w:val="en-US" w:eastAsia="zh-CN" w:bidi="ar"/>
        </w:rPr>
        <w:t>1.3.1研究方法</w:t>
      </w:r>
      <w:r>
        <w:tab/>
      </w:r>
      <w:r>
        <w:fldChar w:fldCharType="begin"/>
      </w:r>
      <w:r>
        <w:instrText xml:space="preserve"> PAGEREF _Toc25171 \h </w:instrText>
      </w:r>
      <w:r>
        <w:fldChar w:fldCharType="separate"/>
      </w:r>
      <w:r>
        <w:t>3</w:t>
      </w:r>
      <w:r>
        <w:fldChar w:fldCharType="end"/>
      </w:r>
    </w:p>
    <w:p w14:paraId="64DD47CD">
      <w:pPr>
        <w:pStyle w:val="18"/>
        <w:tabs>
          <w:tab w:val="right" w:leader="dot" w:pos="8306"/>
        </w:tabs>
        <w:ind w:firstLine="800" w:firstLineChars="400"/>
      </w:pPr>
      <w:r>
        <w:rPr>
          <w:rFonts w:hint="eastAsia" w:ascii="宋体" w:hAnsi="宋体" w:eastAsia="宋体" w:cs="宋体"/>
          <w:color w:val="000000"/>
          <w:kern w:val="0"/>
          <w:szCs w:val="21"/>
          <w:lang w:val="en-US" w:eastAsia="zh-CN" w:bidi="ar"/>
        </w:rPr>
        <w:t>1.3.2</w:t>
      </w: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_Toc25171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 xml:space="preserve"> 技术路线</w:t>
      </w:r>
      <w:r>
        <w:tab/>
      </w:r>
      <w:r>
        <w:fldChar w:fldCharType="begin"/>
      </w:r>
      <w:r>
        <w:instrText xml:space="preserve"> PAGEREF _Toc25171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1B3E3406">
      <w:pPr>
        <w:pStyle w:val="18"/>
        <w:tabs>
          <w:tab w:val="right" w:leader="dot" w:pos="8306"/>
        </w:tabs>
        <w:ind w:firstLine="400" w:firstLineChars="200"/>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_Toc22012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Cs w:val="21"/>
          <w:lang w:val="en-US" w:eastAsia="zh-CN" w:bidi="ar"/>
        </w:rPr>
        <w:t>1.4创新之处</w:t>
      </w:r>
      <w:r>
        <w:tab/>
      </w:r>
      <w:r>
        <w:fldChar w:fldCharType="begin"/>
      </w:r>
      <w:r>
        <w:instrText xml:space="preserve"> PAGEREF _Toc22012 \h </w:instrText>
      </w:r>
      <w:r>
        <w:fldChar w:fldCharType="separate"/>
      </w:r>
      <w:r>
        <w:t>4</w:t>
      </w:r>
      <w:r>
        <w:fldChar w:fldCharType="end"/>
      </w:r>
      <w:r>
        <w:rPr>
          <w:rFonts w:hint="eastAsia" w:ascii="宋体" w:hAnsi="宋体" w:eastAsia="宋体" w:cs="宋体"/>
          <w:color w:val="000000"/>
          <w:kern w:val="0"/>
          <w:szCs w:val="21"/>
          <w:lang w:val="en-US" w:eastAsia="zh-CN" w:bidi="ar"/>
        </w:rPr>
        <w:fldChar w:fldCharType="end"/>
      </w:r>
    </w:p>
    <w:p w14:paraId="0C19F68D">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_Toc8786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 w:val="21"/>
          <w:szCs w:val="21"/>
          <w:lang w:val="en-US" w:eastAsia="zh-CN" w:bidi="ar"/>
        </w:rPr>
        <w:t>2 文献综述</w:t>
      </w:r>
      <w:r>
        <w:tab/>
      </w:r>
      <w:r>
        <w:fldChar w:fldCharType="begin"/>
      </w:r>
      <w:r>
        <w:instrText xml:space="preserve"> PAGEREF _Toc8786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06A611BB">
      <w:pPr>
        <w:pStyle w:val="19"/>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_Toc17891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 xml:space="preserve">2.1 文生图 AI 产品的有关研究 </w:t>
      </w:r>
      <w:r>
        <w:tab/>
      </w:r>
      <w:r>
        <w:fldChar w:fldCharType="begin"/>
      </w:r>
      <w:r>
        <w:instrText xml:space="preserve"> PAGEREF _Toc17891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719F9C1">
      <w:pPr>
        <w:pStyle w:val="19"/>
        <w:tabs>
          <w:tab w:val="right" w:leader="dot" w:pos="8306"/>
        </w:tabs>
        <w:outlineLvl w:val="0"/>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_Toc20537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2.2 用户体验有关研究</w:t>
      </w:r>
      <w:r>
        <w:tab/>
      </w:r>
      <w:r>
        <w:fldChar w:fldCharType="begin"/>
      </w:r>
      <w:r>
        <w:instrText xml:space="preserve"> PAGEREF _Toc20537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905D607">
      <w:pPr>
        <w:pStyle w:val="18"/>
        <w:tabs>
          <w:tab w:val="right" w:leader="dot" w:pos="8306"/>
        </w:tabs>
        <w:ind w:firstLine="400" w:firstLineChars="200"/>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_Toc1101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2.3 用户体验在 AI 产品方面的有关研究</w:t>
      </w:r>
      <w:r>
        <w:tab/>
      </w:r>
      <w:r>
        <w:fldChar w:fldCharType="begin"/>
      </w:r>
      <w:r>
        <w:instrText xml:space="preserve"> PAGEREF _Toc1101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66550B5">
      <w:pPr>
        <w:pStyle w:val="18"/>
        <w:tabs>
          <w:tab w:val="right" w:leader="dot" w:pos="8306"/>
        </w:tabs>
        <w:ind w:firstLine="400" w:firstLineChars="200"/>
      </w:pPr>
      <w:r>
        <w:rPr>
          <w:rFonts w:hint="eastAsia" w:ascii="宋体" w:hAnsi="宋体" w:eastAsia="宋体" w:cs="宋体"/>
          <w:color w:val="000000"/>
          <w:kern w:val="0"/>
          <w:szCs w:val="21"/>
          <w:lang w:val="en-US" w:eastAsia="zh-CN" w:bidi="ar"/>
        </w:rPr>
        <w:t>2.4研究述评</w:t>
      </w:r>
      <w:r>
        <w:tab/>
      </w:r>
      <w:r>
        <w:fldChar w:fldCharType="begin"/>
      </w:r>
      <w:r>
        <w:instrText xml:space="preserve"> PAGEREF _Toc25171 \h </w:instrText>
      </w:r>
      <w:r>
        <w:fldChar w:fldCharType="separate"/>
      </w:r>
      <w:r>
        <w:t>3</w:t>
      </w:r>
      <w:r>
        <w:fldChar w:fldCharType="end"/>
      </w:r>
    </w:p>
    <w:p w14:paraId="44558301">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_Toc8786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3 理论基础</w:t>
      </w:r>
      <w:r>
        <w:tab/>
      </w:r>
      <w:r>
        <w:fldChar w:fldCharType="begin"/>
      </w:r>
      <w:r>
        <w:instrText xml:space="preserve"> PAGEREF _Toc8786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1E9A484D">
      <w:pPr>
        <w:pStyle w:val="19"/>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_Toc17891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3.1 用户体验层次理论</w:t>
      </w:r>
      <w:r>
        <w:tab/>
      </w:r>
      <w:r>
        <w:fldChar w:fldCharType="begin"/>
      </w:r>
      <w:r>
        <w:instrText xml:space="preserve"> PAGEREF _Toc17891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327B43B4">
      <w:pPr>
        <w:pStyle w:val="19"/>
        <w:tabs>
          <w:tab w:val="right" w:leader="dot" w:pos="8306"/>
        </w:tabs>
        <w:outlineLvl w:val="0"/>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_Toc20537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3.2 AHP层次分析法</w:t>
      </w:r>
      <w:r>
        <w:tab/>
      </w:r>
      <w:r>
        <w:fldChar w:fldCharType="begin"/>
      </w:r>
      <w:r>
        <w:instrText xml:space="preserve"> PAGEREF _Toc20537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6F966475">
      <w:pPr>
        <w:pStyle w:val="18"/>
        <w:tabs>
          <w:tab w:val="right" w:leader="dot" w:pos="8306"/>
        </w:tabs>
        <w:ind w:firstLine="420" w:firstLineChars="200"/>
      </w:pPr>
      <w:r>
        <w:rPr>
          <w:rFonts w:hint="eastAsia" w:ascii="宋体" w:hAnsi="宋体" w:eastAsia="宋体" w:cs="宋体"/>
          <w:color w:val="000000"/>
          <w:kern w:val="0"/>
          <w:sz w:val="21"/>
          <w:szCs w:val="21"/>
          <w:lang w:val="en-US" w:eastAsia="zh-CN" w:bidi="ar"/>
        </w:rPr>
        <w:t>3.3 里克特测评量表法</w:t>
      </w: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_Toc5833 </w:instrText>
      </w:r>
      <w:r>
        <w:rPr>
          <w:rFonts w:hint="eastAsia" w:ascii="宋体" w:hAnsi="宋体" w:eastAsia="宋体" w:cs="宋体"/>
          <w:kern w:val="0"/>
          <w:szCs w:val="21"/>
          <w:lang w:val="en-US" w:eastAsia="zh-CN" w:bidi="ar"/>
        </w:rPr>
        <w:fldChar w:fldCharType="separate"/>
      </w:r>
      <w:r>
        <w:tab/>
      </w:r>
      <w:r>
        <w:fldChar w:fldCharType="begin"/>
      </w:r>
      <w:r>
        <w:instrText xml:space="preserve"> PAGEREF _Toc5833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88C4E6F">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_Toc8786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 w:val="21"/>
          <w:szCs w:val="21"/>
          <w:lang w:val="en-US" w:eastAsia="zh-CN" w:bidi="ar"/>
        </w:rPr>
        <w:t>4 统计与分析</w:t>
      </w:r>
      <w:r>
        <w:tab/>
      </w:r>
      <w:r>
        <w:fldChar w:fldCharType="begin"/>
      </w:r>
      <w:r>
        <w:instrText xml:space="preserve"> PAGEREF _Toc8786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A354B74">
      <w:pPr>
        <w:pStyle w:val="19"/>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_Toc17891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 xml:space="preserve">4.1 数据来源 </w:t>
      </w:r>
      <w:r>
        <w:tab/>
      </w:r>
      <w:r>
        <w:fldChar w:fldCharType="begin"/>
      </w:r>
      <w:r>
        <w:instrText xml:space="preserve"> PAGEREF _Toc17891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230E35FE">
      <w:pPr>
        <w:pStyle w:val="19"/>
        <w:tabs>
          <w:tab w:val="right" w:leader="dot" w:pos="8306"/>
        </w:tabs>
        <w:outlineLvl w:val="0"/>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_Toc20537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4.2 量表设计</w:t>
      </w:r>
      <w:r>
        <w:tab/>
      </w:r>
      <w:r>
        <w:fldChar w:fldCharType="begin"/>
      </w:r>
      <w:r>
        <w:instrText xml:space="preserve"> PAGEREF _Toc20537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39766F7D">
      <w:pPr>
        <w:pStyle w:val="18"/>
        <w:tabs>
          <w:tab w:val="right" w:leader="dot" w:pos="8306"/>
        </w:tabs>
        <w:ind w:firstLine="400" w:firstLineChars="200"/>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_Toc1101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4.3 问卷收集</w:t>
      </w:r>
      <w:r>
        <w:tab/>
      </w:r>
      <w:r>
        <w:fldChar w:fldCharType="begin"/>
      </w:r>
      <w:r>
        <w:instrText xml:space="preserve"> PAGEREF _Toc1101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47BFDAA8">
      <w:pPr>
        <w:pStyle w:val="18"/>
        <w:tabs>
          <w:tab w:val="right" w:leader="dot" w:pos="8306"/>
        </w:tabs>
        <w:ind w:firstLine="420" w:firstLineChars="200"/>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 w:val="21"/>
          <w:szCs w:val="21"/>
          <w:lang w:val="en-US" w:eastAsia="zh-CN" w:bidi="ar"/>
        </w:rPr>
        <w:t>4.4 结果与分析</w:t>
      </w:r>
      <w:r>
        <w:tab/>
      </w:r>
      <w:r>
        <w:fldChar w:fldCharType="begin"/>
      </w:r>
      <w:r>
        <w:instrText xml:space="preserve"> PAGEREF _Toc25171 \h </w:instrText>
      </w:r>
      <w:r>
        <w:fldChar w:fldCharType="separate"/>
      </w:r>
      <w:r>
        <w:t>3</w:t>
      </w:r>
      <w:r>
        <w:fldChar w:fldCharType="end"/>
      </w:r>
    </w:p>
    <w:p w14:paraId="36A56E2D">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_Toc8786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kern w:val="0"/>
          <w:sz w:val="21"/>
          <w:szCs w:val="21"/>
          <w:lang w:val="en-US" w:eastAsia="zh-CN" w:bidi="ar"/>
        </w:rPr>
        <w:t>5 结论与建议</w:t>
      </w:r>
      <w:r>
        <w:tab/>
      </w:r>
      <w:r>
        <w:fldChar w:fldCharType="begin"/>
      </w:r>
      <w:r>
        <w:instrText xml:space="preserve"> PAGEREF _Toc8786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06FC2B40">
      <w:pPr>
        <w:pStyle w:val="19"/>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_Toc17891 </w:instrText>
      </w:r>
      <w:r>
        <w:rPr>
          <w:rFonts w:hint="eastAsia" w:ascii="宋体" w:hAnsi="宋体" w:eastAsia="宋体" w:cs="宋体"/>
          <w:kern w:val="0"/>
          <w:szCs w:val="21"/>
          <w:lang w:val="en-US" w:eastAsia="zh-CN" w:bidi="ar"/>
        </w:rPr>
        <w:fldChar w:fldCharType="separate"/>
      </w:r>
      <w:r>
        <w:rPr>
          <w:rFonts w:hint="eastAsia" w:ascii="宋体" w:hAnsi="宋体" w:eastAsia="宋体" w:cs="宋体"/>
          <w:color w:val="000000"/>
          <w:kern w:val="0"/>
          <w:sz w:val="21"/>
          <w:szCs w:val="21"/>
          <w:lang w:val="en-US" w:eastAsia="zh-CN" w:bidi="ar"/>
        </w:rPr>
        <w:t xml:space="preserve">5.1 研究结论 </w:t>
      </w:r>
      <w:r>
        <w:tab/>
      </w:r>
      <w:r>
        <w:fldChar w:fldCharType="begin"/>
      </w:r>
      <w:r>
        <w:instrText xml:space="preserve"> PAGEREF _Toc17891 \h </w:instrText>
      </w:r>
      <w:r>
        <w:fldChar w:fldCharType="separate"/>
      </w:r>
      <w:r>
        <w:t>3</w:t>
      </w:r>
      <w:r>
        <w:fldChar w:fldCharType="end"/>
      </w:r>
      <w:r>
        <w:rPr>
          <w:rFonts w:hint="eastAsia" w:ascii="宋体" w:hAnsi="宋体" w:eastAsia="宋体" w:cs="宋体"/>
          <w:color w:val="000000"/>
          <w:kern w:val="0"/>
          <w:szCs w:val="21"/>
          <w:lang w:val="en-US" w:eastAsia="zh-CN" w:bidi="ar"/>
        </w:rPr>
        <w:fldChar w:fldCharType="end"/>
      </w:r>
    </w:p>
    <w:p w14:paraId="6EEA66C5">
      <w:pPr>
        <w:pStyle w:val="18"/>
        <w:tabs>
          <w:tab w:val="right" w:leader="dot" w:pos="8306"/>
        </w:tabs>
        <w:ind w:firstLine="400" w:firstLineChars="200"/>
      </w:pPr>
      <w:r>
        <w:rPr>
          <w:rFonts w:hint="eastAsia" w:ascii="宋体" w:hAnsi="宋体" w:eastAsia="宋体" w:cs="宋体"/>
          <w:color w:val="000000"/>
          <w:kern w:val="0"/>
          <w:szCs w:val="21"/>
          <w:lang w:val="en-US" w:eastAsia="zh-CN" w:bidi="ar"/>
        </w:rPr>
        <w:t>5.2研究建议</w:t>
      </w:r>
      <w:r>
        <w:tab/>
      </w:r>
      <w:r>
        <w:fldChar w:fldCharType="begin"/>
      </w:r>
      <w:r>
        <w:instrText xml:space="preserve"> PAGEREF _Toc25171 \h </w:instrText>
      </w:r>
      <w:r>
        <w:fldChar w:fldCharType="separate"/>
      </w:r>
      <w:r>
        <w:t>3</w:t>
      </w:r>
      <w:r>
        <w:fldChar w:fldCharType="end"/>
      </w:r>
    </w:p>
    <w:p w14:paraId="5D1B8318">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_Toc18554 </w:instrText>
      </w:r>
      <w:r>
        <w:rPr>
          <w:rFonts w:hint="eastAsia" w:ascii="宋体" w:hAnsi="宋体" w:eastAsia="宋体" w:cs="宋体"/>
          <w:kern w:val="0"/>
          <w:szCs w:val="21"/>
          <w:lang w:val="en-US" w:eastAsia="zh-CN" w:bidi="ar"/>
        </w:rPr>
        <w:fldChar w:fldCharType="separate"/>
      </w:r>
      <w:r>
        <w:rPr>
          <w:rFonts w:hint="eastAsia" w:ascii="黑体" w:eastAsia="黑体"/>
          <w:szCs w:val="28"/>
        </w:rPr>
        <w:t>参考文献</w:t>
      </w:r>
      <w:r>
        <w:tab/>
      </w:r>
      <w:r>
        <w:fldChar w:fldCharType="begin"/>
      </w:r>
      <w:r>
        <w:instrText xml:space="preserve"> PAGEREF _Toc18554 \h </w:instrText>
      </w:r>
      <w:r>
        <w:fldChar w:fldCharType="separate"/>
      </w:r>
      <w:r>
        <w:t>5</w:t>
      </w:r>
      <w:r>
        <w:fldChar w:fldCharType="end"/>
      </w:r>
      <w:r>
        <w:rPr>
          <w:rFonts w:hint="eastAsia" w:ascii="宋体" w:hAnsi="宋体" w:eastAsia="宋体" w:cs="宋体"/>
          <w:color w:val="000000"/>
          <w:kern w:val="0"/>
          <w:szCs w:val="21"/>
          <w:lang w:val="en-US" w:eastAsia="zh-CN" w:bidi="ar"/>
        </w:rPr>
        <w:fldChar w:fldCharType="end"/>
      </w:r>
    </w:p>
    <w:p w14:paraId="4EA4D703">
      <w:pPr>
        <w:pStyle w:val="18"/>
        <w:tabs>
          <w:tab w:val="right" w:leader="dot" w:pos="8306"/>
        </w:tabs>
      </w:pPr>
      <w:r>
        <w:rPr>
          <w:rFonts w:hint="eastAsia" w:ascii="宋体" w:hAnsi="宋体" w:eastAsia="宋体" w:cs="宋体"/>
          <w:color w:val="000000"/>
          <w:kern w:val="0"/>
          <w:szCs w:val="21"/>
          <w:lang w:val="en-US" w:eastAsia="zh-CN" w:bidi="ar"/>
        </w:rPr>
        <w:fldChar w:fldCharType="begin"/>
      </w:r>
      <w:r>
        <w:rPr>
          <w:rFonts w:hint="eastAsia" w:ascii="宋体" w:hAnsi="宋体" w:eastAsia="宋体" w:cs="宋体"/>
          <w:kern w:val="0"/>
          <w:szCs w:val="21"/>
          <w:lang w:val="en-US" w:eastAsia="zh-CN" w:bidi="ar"/>
        </w:rPr>
        <w:instrText xml:space="preserve"> HYPERLINK \l _Toc20039 </w:instrText>
      </w:r>
      <w:r>
        <w:rPr>
          <w:rFonts w:hint="eastAsia" w:ascii="宋体" w:hAnsi="宋体" w:eastAsia="宋体" w:cs="宋体"/>
          <w:kern w:val="0"/>
          <w:szCs w:val="21"/>
          <w:lang w:val="en-US" w:eastAsia="zh-CN" w:bidi="ar"/>
        </w:rPr>
        <w:fldChar w:fldCharType="separate"/>
      </w:r>
      <w:r>
        <w:rPr>
          <w:rFonts w:hint="eastAsia" w:ascii="黑体" w:eastAsia="黑体"/>
          <w:szCs w:val="28"/>
        </w:rPr>
        <w:t>致谢</w:t>
      </w:r>
      <w:r>
        <w:tab/>
      </w:r>
      <w:r>
        <w:fldChar w:fldCharType="begin"/>
      </w:r>
      <w:r>
        <w:instrText xml:space="preserve"> PAGEREF _Toc20039 \h </w:instrText>
      </w:r>
      <w:r>
        <w:fldChar w:fldCharType="separate"/>
      </w:r>
      <w:r>
        <w:t>5</w:t>
      </w:r>
      <w:r>
        <w:fldChar w:fldCharType="end"/>
      </w:r>
      <w:r>
        <w:rPr>
          <w:rFonts w:hint="eastAsia" w:ascii="宋体" w:hAnsi="宋体" w:eastAsia="宋体" w:cs="宋体"/>
          <w:color w:val="000000"/>
          <w:kern w:val="0"/>
          <w:szCs w:val="21"/>
          <w:lang w:val="en-US" w:eastAsia="zh-CN" w:bidi="ar"/>
        </w:rPr>
        <w:fldChar w:fldCharType="end"/>
      </w:r>
    </w:p>
    <w:p w14:paraId="5AF7051F">
      <w:pPr>
        <w:keepNext w:val="0"/>
        <w:keepLines w:val="0"/>
        <w:widowControl/>
        <w:suppressLineNumbers w:val="0"/>
        <w:jc w:val="left"/>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CN" w:bidi="ar"/>
        </w:rPr>
        <w:fldChar w:fldCharType="end"/>
      </w:r>
    </w:p>
    <w:p w14:paraId="1D56EE90">
      <w:pPr>
        <w:keepNext w:val="0"/>
        <w:keepLines w:val="0"/>
        <w:widowControl/>
        <w:suppressLineNumbers w:val="0"/>
        <w:jc w:val="left"/>
        <w:rPr>
          <w:rFonts w:hint="eastAsia" w:ascii="宋体" w:hAnsi="宋体" w:eastAsia="宋体" w:cs="宋体"/>
          <w:color w:val="000000"/>
          <w:kern w:val="0"/>
          <w:szCs w:val="21"/>
          <w:lang w:val="en-US" w:eastAsia="zh-CN" w:bidi="ar"/>
        </w:rPr>
      </w:pPr>
    </w:p>
    <w:p w14:paraId="4D425C73">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1CD8A14F">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048A946">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3BBA6C2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E786319">
      <w:pPr>
        <w:tabs>
          <w:tab w:val="left" w:pos="7380"/>
        </w:tabs>
        <w:jc w:val="center"/>
        <w:rPr>
          <w:rFonts w:hint="default" w:eastAsia="宋体"/>
          <w:b/>
          <w:bCs/>
          <w:sz w:val="24"/>
          <w:lang w:val="en-US" w:eastAsia="zh-CN"/>
        </w:rPr>
      </w:pPr>
      <w:r>
        <w:rPr>
          <w:sz w:val="24"/>
        </w:rPr>
        <w:br w:type="page"/>
      </w:r>
      <w:r>
        <w:rPr>
          <w:rFonts w:hint="eastAsia"/>
          <w:b/>
          <w:bCs/>
          <w:sz w:val="24"/>
          <w:lang w:val="en-US" w:eastAsia="zh-CN"/>
        </w:rPr>
        <w:t>1绪论</w:t>
      </w:r>
    </w:p>
    <w:p w14:paraId="5656358F">
      <w:pPr>
        <w:tabs>
          <w:tab w:val="left" w:pos="7380"/>
        </w:tabs>
        <w:rPr>
          <w:rFonts w:hint="eastAsia"/>
          <w:color w:val="000000"/>
          <w:szCs w:val="21"/>
        </w:rPr>
      </w:pPr>
    </w:p>
    <w:p w14:paraId="03679590">
      <w:pPr>
        <w:tabs>
          <w:tab w:val="left" w:pos="7380"/>
        </w:tabs>
        <w:rPr>
          <w:rFonts w:hint="default" w:eastAsia="宋体"/>
          <w:b w:val="0"/>
          <w:bCs w:val="0"/>
          <w:color w:val="000000"/>
          <w:szCs w:val="21"/>
          <w:lang w:val="en-US" w:eastAsia="zh-CN"/>
        </w:rPr>
      </w:pPr>
      <w:r>
        <w:rPr>
          <w:rFonts w:hint="eastAsia"/>
          <w:b w:val="0"/>
          <w:bCs w:val="0"/>
          <w:color w:val="000000"/>
          <w:szCs w:val="21"/>
          <w:lang w:val="en-US" w:eastAsia="zh-CN"/>
        </w:rPr>
        <w:t>1.1研究背景</w:t>
      </w:r>
    </w:p>
    <w:p w14:paraId="71CDDCD8">
      <w:pPr>
        <w:tabs>
          <w:tab w:val="left" w:pos="7380"/>
        </w:tabs>
        <w:ind w:firstLine="420" w:firstLineChars="200"/>
        <w:rPr>
          <w:rFonts w:hint="eastAsia"/>
          <w:color w:val="000000"/>
          <w:szCs w:val="21"/>
        </w:rPr>
      </w:pPr>
    </w:p>
    <w:p w14:paraId="23ADAF5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Times New Roman" w:hAnsi="Times New Roman" w:eastAsia="宋体" w:cs="Times New Roman"/>
          <w:lang w:val="en-US" w:eastAsia="zh-CN"/>
        </w:rPr>
        <w:t>伴随着互联网及人工智能技术的飞速发展，文生图AI产品已成为语言理解和内容生成领域的重要工具。在文生图AI产品未出现前，大多数具有特定含义的图片由人力手工制作而成，这种方法不仅效率底下且成本高昂，尤其是当需要创作富有想象力、创造力的图像时，所需要的成本和精力还要更多。这种情况下，运用生成式AI帮助我们生成图像，无疑可以极大程度地降低作图成本，并且提高相关从业人员的工作效率。生成式AI依靠的生成式技术式是一种全新的互联网拓扑结构，是基于深度学习、神经网络模型和自然语言处理等功能，在原始输入的数据之上自动生成全新内容的一种人工智能技术。其中，阿里云计算有限公司旗下产品“通义万相”与百度公司开发的“文心一格”作为市场上两款具有代表性的文生图AI产品，各自拥有着独特的算法模型和用户群体。2022年8月百度集团正式发布AI艺术和创意辅助平台-文心一格，它是依托飞桨、文心大模型进行的技术创新，致力于为有设计需求和创意的人辅助创意设计，突破创意瓶颈；通义万相则是阿里云在2023年7月正式推出的AI绘画创作大模型，它能通过对配色、布局、风格等图像设计元素进行拆解和组合，从而提高图像可控性和图像生成效果的自由度。2024年11月百度公司发布了检索增强的文生图技术-iRAG，该技术效果在原本的文生图系统上进行更新，力求去除图片生成的机器感。但从用户使用反馈来看，iRAG技术实际上也并未完全解决大模型在图片生成上的幻觉问题，其消除多模态模型幻觉的实用性还有待提升。通过网络调查发现，使用通义万相和文心一格的用户量存在年波动现象，部分用户反馈文生图功能仍不够智能化，对高要求的文本理解存在偏差导致图不对文，不能有效帮助用户解决实际问题，用户对产品持续使用的粘性不强。相关文献研究表明，目前基于文生图AI产品主题展开的研究多从产品的功能方面进行分析总结，关于产品在文生图功能上的用户体验测评比较研究尚显不足，对于此类产品性能、准确性、满意度等方面的评价缺乏标准用户体验测评分析。因此尝试构建用户体验测评量表，进而对两款文生图AI产品进行用户体验测评比较研究，总结用户使用层面存在的不足，提高产品使用满意度是一项重要的课题。</w:t>
      </w:r>
    </w:p>
    <w:p w14:paraId="6209FA51">
      <w:pPr>
        <w:tabs>
          <w:tab w:val="left" w:pos="7380"/>
        </w:tabs>
        <w:ind w:firstLine="411" w:firstLineChars="196"/>
        <w:rPr>
          <w:rFonts w:hint="eastAsia"/>
          <w:color w:val="000000"/>
          <w:szCs w:val="21"/>
        </w:rPr>
      </w:pPr>
    </w:p>
    <w:p w14:paraId="73ADD037">
      <w:pPr>
        <w:tabs>
          <w:tab w:val="left" w:pos="7380"/>
        </w:tabs>
        <w:ind w:firstLine="470" w:firstLineChars="196"/>
        <w:rPr>
          <w:rFonts w:hint="eastAsia"/>
          <w:sz w:val="24"/>
        </w:rPr>
      </w:pPr>
    </w:p>
    <w:p w14:paraId="27E868A8">
      <w:pPr>
        <w:tabs>
          <w:tab w:val="left" w:pos="7380"/>
        </w:tabs>
        <w:ind w:firstLine="470" w:firstLineChars="196"/>
        <w:rPr>
          <w:rFonts w:hint="eastAsia"/>
          <w:sz w:val="24"/>
        </w:rPr>
      </w:pPr>
    </w:p>
    <w:p w14:paraId="78305530">
      <w:pPr>
        <w:tabs>
          <w:tab w:val="left" w:pos="7380"/>
        </w:tabs>
        <w:ind w:firstLine="470" w:firstLineChars="196"/>
        <w:rPr>
          <w:rFonts w:hint="eastAsia"/>
          <w:sz w:val="24"/>
        </w:rPr>
      </w:pPr>
    </w:p>
    <w:p w14:paraId="4137B37A">
      <w:pPr>
        <w:tabs>
          <w:tab w:val="left" w:pos="7380"/>
        </w:tabs>
        <w:ind w:firstLine="470" w:firstLineChars="196"/>
        <w:rPr>
          <w:rFonts w:hint="eastAsia"/>
          <w:sz w:val="24"/>
        </w:rPr>
      </w:pPr>
    </w:p>
    <w:p w14:paraId="0A31D5A0">
      <w:pPr>
        <w:tabs>
          <w:tab w:val="left" w:pos="7380"/>
        </w:tabs>
        <w:ind w:firstLine="470" w:firstLineChars="196"/>
        <w:rPr>
          <w:rFonts w:hint="eastAsia"/>
          <w:sz w:val="24"/>
        </w:rPr>
      </w:pPr>
    </w:p>
    <w:p w14:paraId="6348010C">
      <w:pPr>
        <w:tabs>
          <w:tab w:val="left" w:pos="7380"/>
        </w:tabs>
        <w:ind w:firstLine="470" w:firstLineChars="196"/>
        <w:rPr>
          <w:rFonts w:hint="eastAsia"/>
          <w:sz w:val="24"/>
        </w:rPr>
      </w:pPr>
    </w:p>
    <w:p w14:paraId="2D3B7AC7">
      <w:pPr>
        <w:tabs>
          <w:tab w:val="left" w:pos="7380"/>
        </w:tabs>
        <w:rPr>
          <w:rFonts w:hint="eastAsia"/>
          <w:sz w:val="24"/>
          <w:lang w:val="en-US" w:eastAsia="zh-CN"/>
        </w:rPr>
      </w:pPr>
      <w:r>
        <w:rPr>
          <w:rFonts w:hint="eastAsia"/>
          <w:sz w:val="24"/>
          <w:lang w:val="en-US" w:eastAsia="zh-CN"/>
        </w:rPr>
        <w:t>1.2研究目的及意义</w:t>
      </w:r>
    </w:p>
    <w:p w14:paraId="49DA45DD">
      <w:pPr>
        <w:tabs>
          <w:tab w:val="left" w:pos="7380"/>
        </w:tabs>
        <w:rPr>
          <w:rFonts w:hint="eastAsia"/>
          <w:sz w:val="24"/>
          <w:lang w:val="en-US" w:eastAsia="zh-CN"/>
        </w:rPr>
      </w:pPr>
    </w:p>
    <w:p w14:paraId="01AC9D41">
      <w:pPr>
        <w:tabs>
          <w:tab w:val="left" w:pos="7380"/>
        </w:tabs>
        <w:rPr>
          <w:rFonts w:hint="eastAsia"/>
          <w:sz w:val="24"/>
          <w:lang w:val="en-US" w:eastAsia="zh-CN"/>
        </w:rPr>
      </w:pPr>
      <w:r>
        <w:rPr>
          <w:rFonts w:hint="eastAsia"/>
          <w:sz w:val="24"/>
          <w:lang w:val="en-US" w:eastAsia="zh-CN"/>
        </w:rPr>
        <w:t>1.2.1研究目的</w:t>
      </w:r>
    </w:p>
    <w:p w14:paraId="0AA8820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研究旨在通过系统的用户体验测评，构建用户体验测评量表，从而对比分析百度“文心一格”与阿里云“通义万相”两款文生图AI产品在性能、满意度、完成准确度等方面的表现。同时从用户角度出发，了解当前文生图产品的发展现状，并对其面临的问题进行分析，为文生图AI产品开发者提供针对性的改进建议，以期为用户带来更好的体验感和更高的信任度。</w:t>
      </w:r>
    </w:p>
    <w:p w14:paraId="254B332C">
      <w:pPr>
        <w:spacing w:line="360" w:lineRule="auto"/>
        <w:ind w:firstLine="420" w:firstLineChars="200"/>
        <w:rPr>
          <w:rFonts w:hint="eastAsia" w:ascii="宋体" w:hAnsi="宋体" w:eastAsia="宋体"/>
        </w:rPr>
      </w:pPr>
    </w:p>
    <w:p w14:paraId="4ADB6B76">
      <w:pPr>
        <w:tabs>
          <w:tab w:val="left" w:pos="7380"/>
        </w:tabs>
        <w:rPr>
          <w:rFonts w:hint="eastAsia"/>
          <w:sz w:val="24"/>
          <w:lang w:val="en-US" w:eastAsia="zh-CN"/>
        </w:rPr>
      </w:pPr>
      <w:r>
        <w:rPr>
          <w:rFonts w:hint="eastAsia"/>
          <w:sz w:val="24"/>
          <w:lang w:val="en-US" w:eastAsia="zh-CN"/>
        </w:rPr>
        <w:t>1.2.2研究意义</w:t>
      </w:r>
    </w:p>
    <w:p w14:paraId="2F85203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研究从用户体验角度出发，结合AI产品在文生图领域的发展现状展开研究，并搜集相关文献，结合用户体验层次等理论在两个文生图产品之间进行用户体验测评，具有一定的创新性，是用户对产品体验相关研究的有益补充和拓展。同时本文从用户体验测评角度出发，尝试构建用户体验测评量表，进而进行对比分析研究，结合定性定量的方法，从文生图完成度的现状出发，以提高用户体验满意度为导向提出策略，进一步丰富文生图AI产品的用户体验研究的数据资料，为今后相关领域的研究提供参考。</w:t>
      </w:r>
    </w:p>
    <w:p w14:paraId="0DDB89E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人工智能技术高质高速发展的当下，AI产品已逐步融入人们的生活且更新迭代速度快，力求帮助人们更加高效地处理信息和解决问题。基于以上现状，通过对比分析考虑用户对AI产品的具体需求，构建用户体验测评量表，能为产品进行用户体验测评提供更为便捷的方式；同时有助于为AI产品开发者提供有效的用户反馈和市场需求信息，促进产品迭代升级，提高产品的竞争力，给予用户更高满意度的体验。</w:t>
      </w:r>
    </w:p>
    <w:p w14:paraId="211D6DDA">
      <w:pPr>
        <w:spacing w:line="360" w:lineRule="auto"/>
        <w:rPr>
          <w:rFonts w:hint="eastAsia" w:ascii="宋体" w:hAnsi="宋体" w:eastAsia="宋体"/>
        </w:rPr>
      </w:pPr>
    </w:p>
    <w:p w14:paraId="616218FF">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1.3研究方法及技术路线</w:t>
      </w:r>
    </w:p>
    <w:p w14:paraId="1AAB1DC9">
      <w:pPr>
        <w:spacing w:line="360" w:lineRule="auto"/>
        <w:rPr>
          <w:rFonts w:hint="eastAsia" w:ascii="宋体" w:hAnsi="宋体" w:eastAsia="宋体"/>
          <w:lang w:val="en-US" w:eastAsia="zh-CN"/>
        </w:rPr>
      </w:pPr>
      <w:r>
        <w:rPr>
          <w:rFonts w:hint="eastAsia" w:ascii="宋体" w:hAnsi="宋体" w:eastAsia="宋体"/>
          <w:lang w:val="en-US" w:eastAsia="zh-CN"/>
        </w:rPr>
        <w:t>1.3.1研究内容</w:t>
      </w:r>
    </w:p>
    <w:p w14:paraId="143E435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文从构建用户体验测评量表的角度出发，开展对文生图产品用户体验测评的对比研究。通过参照国内外既有的相关测评量表、田野观察和不同职业人员访谈确立量表的维度、指标和预试题项，形成初期测评量表。之后进行小规模问卷调研验证量表的科学性与有效性并修改题项，通过项目分析和探索性因子分析测评量表的结构效度；在此基础上设计正式问卷展开调查，并通过验证性因子分析和信度分析确立最终的用户体验测评量表。进而设计问卷针对两款产品收集用户反馈，探讨AI产品文生图功能中影响用户持续使用的因素并提出针对性的建议。</w:t>
      </w:r>
    </w:p>
    <w:p w14:paraId="056830E3">
      <w:pPr>
        <w:spacing w:line="360" w:lineRule="auto"/>
        <w:rPr>
          <w:rFonts w:hint="default" w:ascii="宋体" w:hAnsi="宋体" w:eastAsia="宋体"/>
          <w:lang w:val="en-US" w:eastAsia="zh-CN"/>
        </w:rPr>
      </w:pPr>
      <w:r>
        <w:rPr>
          <w:rFonts w:hint="eastAsia" w:ascii="宋体" w:hAnsi="宋体" w:eastAsia="宋体"/>
          <w:lang w:val="en-US" w:eastAsia="zh-CN"/>
        </w:rPr>
        <w:t>1.3.2研究方法</w:t>
      </w:r>
    </w:p>
    <w:p w14:paraId="62156327">
      <w:pPr>
        <w:numPr>
          <w:ilvl w:val="0"/>
          <w:numId w:val="0"/>
        </w:numPr>
        <w:spacing w:line="360" w:lineRule="auto"/>
        <w:ind w:firstLine="420" w:firstLineChars="200"/>
        <w:rPr>
          <w:rFonts w:hint="eastAsia" w:ascii="宋体" w:hAnsi="宋体" w:eastAsia="宋体"/>
          <w:b w:val="0"/>
          <w:bCs w:val="0"/>
          <w:lang w:val="en-US" w:eastAsia="zh-CN"/>
        </w:rPr>
      </w:pPr>
      <w:r>
        <w:rPr>
          <w:rFonts w:hint="eastAsia" w:ascii="宋体" w:hAnsi="宋体" w:eastAsia="宋体"/>
          <w:b w:val="0"/>
          <w:bCs w:val="0"/>
          <w:lang w:val="en-US" w:eastAsia="zh-CN"/>
        </w:rPr>
        <w:t>1.文献研究法</w:t>
      </w:r>
    </w:p>
    <w:p w14:paraId="4187F96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本文通过在知网等论文数据库平台进行文献检索，对文生图AI产品在学习应用及用户体验方面的研究进行回顾并了解量表设计的方法，获取归纳相关文献并创新思路，形成本文的研究体系。</w:t>
      </w:r>
    </w:p>
    <w:p w14:paraId="76710884">
      <w:pPr>
        <w:numPr>
          <w:ilvl w:val="0"/>
          <w:numId w:val="0"/>
        </w:numPr>
        <w:spacing w:line="360" w:lineRule="auto"/>
        <w:ind w:leftChars="200"/>
        <w:rPr>
          <w:rFonts w:hint="eastAsia" w:ascii="宋体" w:hAnsi="宋体" w:eastAsia="宋体"/>
          <w:b w:val="0"/>
          <w:bCs w:val="0"/>
          <w:lang w:val="en-US" w:eastAsia="zh-CN"/>
        </w:rPr>
      </w:pPr>
      <w:r>
        <w:rPr>
          <w:rFonts w:hint="eastAsia" w:ascii="宋体" w:hAnsi="宋体" w:eastAsia="宋体"/>
          <w:b w:val="0"/>
          <w:bCs w:val="0"/>
          <w:lang w:val="en-US" w:eastAsia="zh-CN"/>
        </w:rPr>
        <w:t>2.问卷调研法</w:t>
      </w:r>
    </w:p>
    <w:p w14:paraId="77B5C98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本研究通过问卷调查收集数据。以理论框架为基础，遵循国内外普遍接受的量表原则进行问卷</w:t>
      </w:r>
      <w:r>
        <w:rPr>
          <w:rFonts w:hint="default" w:ascii="Times New Roman" w:hAnsi="Times New Roman" w:eastAsia="宋体" w:cs="Times New Roman"/>
          <w:lang w:val="en-US" w:eastAsia="zh-CN"/>
        </w:rPr>
        <w:t>设计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并收集数据进行分析</w:t>
      </w:r>
      <w:r>
        <w:rPr>
          <w:rFonts w:hint="eastAsia" w:ascii="Times New Roman" w:hAnsi="Times New Roman" w:eastAsia="宋体" w:cs="Times New Roman"/>
          <w:lang w:val="en-US" w:eastAsia="zh-CN"/>
        </w:rPr>
        <w:t>总结</w:t>
      </w:r>
      <w:r>
        <w:rPr>
          <w:rFonts w:hint="default" w:ascii="Times New Roman" w:hAnsi="Times New Roman" w:eastAsia="宋体" w:cs="Times New Roman"/>
          <w:lang w:val="en-US" w:eastAsia="zh-CN"/>
        </w:rPr>
        <w:t>，为本文</w:t>
      </w:r>
      <w:r>
        <w:rPr>
          <w:rFonts w:hint="eastAsia" w:ascii="Times New Roman" w:hAnsi="Times New Roman" w:eastAsia="宋体" w:cs="Times New Roman"/>
          <w:lang w:val="en-US" w:eastAsia="zh-CN"/>
        </w:rPr>
        <w:t>获取</w:t>
      </w:r>
      <w:r>
        <w:rPr>
          <w:rFonts w:hint="default" w:ascii="Times New Roman" w:hAnsi="Times New Roman" w:eastAsia="宋体" w:cs="Times New Roman"/>
          <w:lang w:val="en-US" w:eastAsia="zh-CN"/>
        </w:rPr>
        <w:t>数据</w:t>
      </w:r>
      <w:r>
        <w:rPr>
          <w:rFonts w:hint="eastAsia" w:ascii="Times New Roman" w:hAnsi="Times New Roman" w:eastAsia="宋体" w:cs="Times New Roman"/>
          <w:lang w:val="en-US" w:eastAsia="zh-CN"/>
        </w:rPr>
        <w:t>提供支撑。</w:t>
      </w:r>
    </w:p>
    <w:p w14:paraId="13C7826E">
      <w:pPr>
        <w:numPr>
          <w:ilvl w:val="0"/>
          <w:numId w:val="0"/>
        </w:numPr>
        <w:spacing w:line="360" w:lineRule="auto"/>
        <w:ind w:leftChars="0" w:firstLine="420" w:firstLineChars="200"/>
        <w:rPr>
          <w:rFonts w:hint="default" w:ascii="宋体" w:hAnsi="宋体" w:eastAsia="宋体"/>
          <w:b w:val="0"/>
          <w:bCs w:val="0"/>
          <w:lang w:val="en-US" w:eastAsia="zh-CN"/>
        </w:rPr>
      </w:pPr>
      <w:r>
        <w:rPr>
          <w:rFonts w:hint="eastAsia" w:ascii="宋体" w:hAnsi="宋体" w:eastAsia="宋体"/>
          <w:b w:val="0"/>
          <w:bCs w:val="0"/>
          <w:lang w:val="en-US" w:eastAsia="zh-CN"/>
        </w:rPr>
        <w:t>3.统计分析法</w:t>
      </w:r>
    </w:p>
    <w:p w14:paraId="64122C5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本研究通过对收集的有效数据进行SPSS分析来试测量表的效度和评估</w:t>
      </w:r>
      <w:r>
        <w:rPr>
          <w:rFonts w:hint="default" w:ascii="Times New Roman" w:hAnsi="Times New Roman" w:eastAsia="宋体" w:cs="Times New Roman"/>
          <w:lang w:val="en-US" w:eastAsia="zh-CN"/>
        </w:rPr>
        <w:t>量表的</w:t>
      </w:r>
      <w:r>
        <w:rPr>
          <w:rFonts w:hint="eastAsia" w:ascii="Times New Roman" w:hAnsi="Times New Roman" w:eastAsia="宋体" w:cs="Times New Roman"/>
          <w:lang w:val="en-US" w:eastAsia="zh-CN"/>
        </w:rPr>
        <w:t>结构合理性</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从而形成最终的用户体验测评量表。</w:t>
      </w:r>
    </w:p>
    <w:p w14:paraId="352A08DB">
      <w:pPr>
        <w:spacing w:line="360" w:lineRule="auto"/>
        <w:rPr>
          <w:rFonts w:hint="eastAsia" w:ascii="宋体" w:hAnsi="宋体" w:eastAsia="宋体"/>
          <w:lang w:val="en-US" w:eastAsia="zh-CN"/>
        </w:rPr>
      </w:pPr>
      <w:r>
        <w:rPr>
          <w:rFonts w:hint="eastAsia" w:ascii="宋体" w:hAnsi="宋体" w:eastAsia="宋体"/>
          <w:lang w:val="en-US" w:eastAsia="zh-CN"/>
        </w:rPr>
        <w:t>1.3.3技术路线</w:t>
      </w:r>
    </w:p>
    <w:p w14:paraId="60FA28B0">
      <w:pPr>
        <w:spacing w:line="360" w:lineRule="auto"/>
        <w:rPr>
          <w:rFonts w:hint="eastAsia" w:eastAsia="宋体"/>
          <w:sz w:val="24"/>
          <w:lang w:eastAsia="zh-CN"/>
        </w:rPr>
      </w:pPr>
      <w:r>
        <w:rPr>
          <w:rFonts w:hint="eastAsia" w:eastAsia="宋体"/>
          <w:sz w:val="24"/>
          <w:lang w:eastAsia="zh-CN"/>
        </w:rPr>
        <w:drawing>
          <wp:inline distT="0" distB="0" distL="114300" distR="114300">
            <wp:extent cx="4986655" cy="4793615"/>
            <wp:effectExtent l="0" t="0" r="4445" b="6985"/>
            <wp:docPr id="1" name="图片 1" descr="666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666666"/>
                    <pic:cNvPicPr>
                      <a:picLocks noChangeAspect="1"/>
                    </pic:cNvPicPr>
                  </pic:nvPicPr>
                  <pic:blipFill>
                    <a:blip r:embed="rId6"/>
                    <a:stretch>
                      <a:fillRect/>
                    </a:stretch>
                  </pic:blipFill>
                  <pic:spPr>
                    <a:xfrm>
                      <a:off x="0" y="0"/>
                      <a:ext cx="4986655" cy="4793615"/>
                    </a:xfrm>
                    <a:prstGeom prst="rect">
                      <a:avLst/>
                    </a:prstGeom>
                    <a:noFill/>
                    <a:ln>
                      <a:noFill/>
                    </a:ln>
                  </pic:spPr>
                </pic:pic>
              </a:graphicData>
            </a:graphic>
          </wp:inline>
        </w:drawing>
      </w:r>
    </w:p>
    <w:p w14:paraId="103DF373">
      <w:pPr>
        <w:spacing w:line="360" w:lineRule="auto"/>
        <w:rPr>
          <w:rFonts w:hint="default" w:eastAsia="宋体"/>
          <w:sz w:val="24"/>
          <w:lang w:val="en-US" w:eastAsia="zh-CN"/>
        </w:rPr>
      </w:pPr>
    </w:p>
    <w:p w14:paraId="37A7CF3D">
      <w:pPr>
        <w:spacing w:line="360" w:lineRule="auto"/>
        <w:rPr>
          <w:rFonts w:hint="eastAsia" w:eastAsia="宋体"/>
          <w:sz w:val="24"/>
          <w:lang w:val="en-US" w:eastAsia="zh-CN"/>
        </w:rPr>
      </w:pPr>
      <w:r>
        <w:rPr>
          <w:rFonts w:hint="eastAsia" w:eastAsia="宋体"/>
          <w:sz w:val="24"/>
          <w:lang w:val="en-US" w:eastAsia="zh-CN"/>
        </w:rPr>
        <w:t>1.4创新之处</w:t>
      </w:r>
    </w:p>
    <w:p w14:paraId="73AF7DC1">
      <w:pPr>
        <w:spacing w:line="360" w:lineRule="auto"/>
        <w:rPr>
          <w:rFonts w:hint="default" w:eastAsia="宋体"/>
          <w:sz w:val="21"/>
          <w:szCs w:val="21"/>
          <w:lang w:val="en-US" w:eastAsia="zh-CN"/>
        </w:rPr>
      </w:pPr>
      <w:r>
        <w:rPr>
          <w:rFonts w:hint="default" w:eastAsia="宋体"/>
          <w:sz w:val="21"/>
          <w:szCs w:val="21"/>
          <w:lang w:val="en-US" w:eastAsia="zh-CN"/>
        </w:rPr>
        <w:t>1、研究视角的创新</w:t>
      </w:r>
    </w:p>
    <w:p w14:paraId="28022FAA">
      <w:pPr>
        <w:spacing w:line="360" w:lineRule="auto"/>
        <w:rPr>
          <w:rFonts w:hint="default" w:eastAsia="宋体"/>
          <w:sz w:val="21"/>
          <w:szCs w:val="21"/>
          <w:lang w:val="en-US" w:eastAsia="zh-CN"/>
        </w:rPr>
      </w:pPr>
      <w:r>
        <w:rPr>
          <w:rFonts w:hint="default" w:eastAsia="宋体"/>
          <w:sz w:val="21"/>
          <w:szCs w:val="21"/>
          <w:lang w:val="en-US" w:eastAsia="zh-CN"/>
        </w:rPr>
        <w:t>而本文从用户使用的体验角度切入，为AI产品文生图功能的更新完善提供思路。</w:t>
      </w:r>
    </w:p>
    <w:p w14:paraId="16F3D03D">
      <w:pPr>
        <w:spacing w:line="360" w:lineRule="auto"/>
        <w:rPr>
          <w:rFonts w:hint="default" w:eastAsia="宋体"/>
          <w:sz w:val="21"/>
          <w:szCs w:val="21"/>
          <w:lang w:val="en-US" w:eastAsia="zh-CN"/>
        </w:rPr>
      </w:pPr>
      <w:r>
        <w:rPr>
          <w:rFonts w:hint="default" w:eastAsia="宋体"/>
          <w:sz w:val="21"/>
          <w:szCs w:val="21"/>
          <w:lang w:val="en-US" w:eastAsia="zh-CN"/>
        </w:rPr>
        <w:t>2、研究方法的创新</w:t>
      </w:r>
    </w:p>
    <w:p w14:paraId="795EC753">
      <w:pPr>
        <w:spacing w:line="360" w:lineRule="auto"/>
        <w:rPr>
          <w:rFonts w:hint="default" w:eastAsia="宋体"/>
          <w:sz w:val="21"/>
          <w:szCs w:val="21"/>
          <w:lang w:val="en-US" w:eastAsia="zh-CN"/>
        </w:rPr>
      </w:pPr>
      <w:r>
        <w:rPr>
          <w:rFonts w:hint="default" w:eastAsia="宋体"/>
          <w:sz w:val="21"/>
          <w:szCs w:val="21"/>
          <w:lang w:val="en-US" w:eastAsia="zh-CN"/>
        </w:rPr>
        <w:t>本文进行用户体验测评的比较研究，构建多维度的评价体系，全面评估用户体验。</w:t>
      </w:r>
    </w:p>
    <w:p w14:paraId="21BF2AC7">
      <w:pPr>
        <w:spacing w:line="360" w:lineRule="auto"/>
        <w:rPr>
          <w:rFonts w:hint="default" w:eastAsia="宋体"/>
          <w:sz w:val="24"/>
          <w:lang w:val="en-US" w:eastAsia="zh-CN"/>
        </w:rPr>
      </w:pPr>
    </w:p>
    <w:p w14:paraId="2455E532">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C51D984">
      <w:pPr>
        <w:keepNext w:val="0"/>
        <w:keepLines w:val="0"/>
        <w:widowControl/>
        <w:suppressLineNumbers w:val="0"/>
        <w:jc w:val="left"/>
        <w:rPr>
          <w:b/>
          <w:bCs/>
          <w:sz w:val="24"/>
          <w:szCs w:val="24"/>
        </w:rPr>
      </w:pPr>
      <w:r>
        <w:rPr>
          <w:rFonts w:hint="eastAsia" w:ascii="宋体" w:hAnsi="宋体" w:eastAsia="宋体" w:cs="宋体"/>
          <w:b/>
          <w:bCs/>
          <w:color w:val="000000"/>
          <w:kern w:val="0"/>
          <w:sz w:val="24"/>
          <w:szCs w:val="24"/>
          <w:lang w:val="en-US" w:eastAsia="zh-CN" w:bidi="ar"/>
        </w:rPr>
        <w:t xml:space="preserve">2 文献综述 </w:t>
      </w:r>
    </w:p>
    <w:p w14:paraId="168BA119">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w:t>
      </w:r>
    </w:p>
    <w:p w14:paraId="49609EF2">
      <w:pPr>
        <w:numPr>
          <w:ilvl w:val="0"/>
          <w:numId w:val="1"/>
        </w:numPr>
        <w:ind w:firstLine="420" w:firstLineChars="200"/>
        <w:jc w:val="both"/>
        <w:rPr>
          <w:rFonts w:hint="default"/>
          <w:sz w:val="21"/>
          <w:szCs w:val="21"/>
          <w:lang w:val="en-US" w:eastAsia="zh-CN"/>
        </w:rPr>
      </w:pPr>
      <w:r>
        <w:rPr>
          <w:rFonts w:hint="eastAsia"/>
          <w:sz w:val="21"/>
          <w:szCs w:val="21"/>
          <w:lang w:val="en-US" w:eastAsia="zh-CN"/>
        </w:rPr>
        <w:t>文生图AI产品的有关研究</w:t>
      </w:r>
    </w:p>
    <w:p w14:paraId="42677D79">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国内多名学者对AI产品的文生图功能展开研究。王德鑫学者在研究中表明，文生图技术是AIGC的一个重要分支任务，随着Midjourney和Stable Diffusion的成功，文生图产品在人们日常生活中的使用场景将进一步扩大。宋益盛，林志杰学者认为，谷歌公司的Saharia等提出的Imagen模型采用预训练好的大型语言模型，对用户的文本提示词有了更准确的理解，但要使生成图像的质量达到了照片级，满足使用者更精准的要求，其模型还有待进一步升级。喻国明等人提出，生成式AI的技术包括生成式对抗网络（GAN）、生成式预训练变压器（GPT)、生成扩散模型（GDM）等，文生图技术就是通过生成式对抗网络技术的具体应用，例如国产的百度旗下产品文心一格。但就目前而言，该技术在内容和语义两方面还存在一定的缺陷，无法使文本和图像保持高度一致，且图像的真实性效果仍有很大的进步空间。郑飞等人通过实验提出，生成式AI技术并没有从根本上改变机器学习最底层的技术逻辑，即模型训练的基础仍然是基于相关性和概率性分析的大数据逻辑，而非基于因果推理的真实逻辑，所以基于该技术生成的图像效果与文本要求存在不匹配的可能性。徐思彦表示，生成式AI的文生图功能只是因其数据训练的效率更高、成本更低而具备训练海量数据的通用属性，这并不意味着其就突破了机器学习的固有局限。他提出人工智能因缺乏对现实世界的真正认识而并不具备完全意义上的“人工智能”，生成式AI尚达不到强人工智能的标准。</w:t>
      </w:r>
    </w:p>
    <w:p w14:paraId="683C8E6C">
      <w:pPr>
        <w:numPr>
          <w:ilvl w:val="0"/>
          <w:numId w:val="0"/>
        </w:numPr>
        <w:ind w:leftChars="200"/>
        <w:jc w:val="both"/>
        <w:rPr>
          <w:rFonts w:hint="eastAsia"/>
          <w:sz w:val="21"/>
          <w:szCs w:val="21"/>
          <w:lang w:val="en-US" w:eastAsia="zh-CN"/>
        </w:rPr>
      </w:pPr>
    </w:p>
    <w:p w14:paraId="76F50CA2">
      <w:pPr>
        <w:numPr>
          <w:ilvl w:val="0"/>
          <w:numId w:val="1"/>
        </w:numPr>
        <w:ind w:left="0" w:leftChars="0" w:firstLine="420" w:firstLineChars="200"/>
        <w:jc w:val="both"/>
        <w:rPr>
          <w:rFonts w:hint="eastAsia"/>
          <w:sz w:val="21"/>
          <w:szCs w:val="21"/>
          <w:lang w:val="en-US" w:eastAsia="zh-CN"/>
        </w:rPr>
      </w:pPr>
      <w:r>
        <w:rPr>
          <w:rFonts w:hint="eastAsia"/>
          <w:sz w:val="21"/>
          <w:szCs w:val="21"/>
          <w:lang w:val="en-US" w:eastAsia="zh-CN"/>
        </w:rPr>
        <w:t>用户体验相关研究</w:t>
      </w:r>
    </w:p>
    <w:p w14:paraId="519A466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国外已有学者从用户体验视角对特定产品展开研究。美国认知心理学者唐纳德·诺曼提出，用户与产品之间的交互依靠使用过程完成，包括从宏观如产品设计、外观和色彩应用，到微观如产品性能、具体的功能、操作方法，甚至产品的风格和品牌等方面，都是用户体验的组成部分。目前国际上通用的用户体验包含以下几点定义：（1）用户的认知和反应：包括用户使用前后的情感变化；（2）用户体验是产品品牌形象、功能、系统性能、交互行为的结果和源于用户先前经验产生的内在状态；（3）以人为中心的设计只能由交互系统的设计方面产生的用户体验。国内学者对用户体验要素的研究大多借鉴国外的用户体验理论或模型，起步较晚。王敏等研究了媒体深度融合下用户体验的变化，发现用户通过互动视频可以更好地参与产品体验中，感受到更强的主体感和参与感。黄浩等针对校园交通系统，通过服务设计工具，发现并优化了影响用户体验的关键问题。近年来，越来越多的知名企业如苹果、华为、微软等已经逐渐把用户体验理念融入到他们的产品和系统开发过程中。他们认为优质的用户体验对其产品或系统能否成功起着重要作用。他们采用覆盖了从用户研究、用户界面设计到信息架构和可用性测试等多种评估、改进及优化用户体验的策略和技术，以增强系统的可用性与用户体验。</w:t>
      </w:r>
    </w:p>
    <w:p w14:paraId="1AEB0406">
      <w:pPr>
        <w:spacing w:line="360" w:lineRule="auto"/>
        <w:ind w:firstLine="420"/>
        <w:rPr>
          <w:rFonts w:hint="default"/>
          <w:lang w:val="en-US" w:eastAsia="zh-CN"/>
        </w:rPr>
      </w:pPr>
    </w:p>
    <w:p w14:paraId="0EEF3A8E">
      <w:pPr>
        <w:numPr>
          <w:ilvl w:val="0"/>
          <w:numId w:val="1"/>
        </w:numPr>
        <w:ind w:left="0" w:leftChars="0" w:firstLine="420" w:firstLineChars="200"/>
        <w:jc w:val="both"/>
        <w:rPr>
          <w:rFonts w:hint="eastAsia" w:ascii="宋体" w:hAnsi="宋体" w:eastAsia="宋体" w:cs="宋体"/>
          <w:i w:val="0"/>
          <w:iCs w:val="0"/>
          <w:caps w:val="0"/>
          <w:color w:val="222222"/>
          <w:spacing w:val="0"/>
          <w:sz w:val="21"/>
          <w:szCs w:val="21"/>
          <w:shd w:val="clear" w:color="auto" w:fill="FDFDFE"/>
          <w:lang w:val="en-US" w:eastAsia="zh-CN"/>
        </w:rPr>
      </w:pPr>
      <w:r>
        <w:rPr>
          <w:rFonts w:hint="eastAsia" w:ascii="宋体" w:hAnsi="宋体" w:eastAsia="宋体" w:cs="宋体"/>
          <w:sz w:val="21"/>
          <w:szCs w:val="21"/>
          <w:lang w:val="en-US" w:eastAsia="zh-CN"/>
        </w:rPr>
        <w:t>用户体验在AI产品方面的有关研究</w:t>
      </w:r>
    </w:p>
    <w:p w14:paraId="26BE385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Arial" w:hAnsi="Arial" w:eastAsia="宋体" w:cs="Arial"/>
          <w:i w:val="0"/>
          <w:iCs w:val="0"/>
          <w:caps w:val="0"/>
          <w:color w:val="000000"/>
          <w:spacing w:val="0"/>
          <w:sz w:val="21"/>
          <w:szCs w:val="21"/>
          <w:shd w:val="clear" w:color="auto" w:fill="FDFDFE"/>
          <w:lang w:val="en-US" w:eastAsia="zh-CN"/>
        </w:rPr>
      </w:pPr>
      <w:r>
        <w:rPr>
          <w:rFonts w:hint="eastAsia" w:ascii="Times New Roman" w:hAnsi="Times New Roman" w:eastAsia="宋体" w:cs="Times New Roman"/>
          <w:lang w:val="en-US" w:eastAsia="zh-CN"/>
        </w:rPr>
        <w:t>人工智能在国外起步较早，已有学者站在学习体验的角度对</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产品进行研究。</w:t>
      </w:r>
      <w:r>
        <w:rPr>
          <w:rFonts w:hint="default" w:ascii="Times New Roman" w:hAnsi="Times New Roman" w:eastAsia="宋体" w:cs="Times New Roman"/>
          <w:lang w:val="en-US" w:eastAsia="zh-CN"/>
        </w:rPr>
        <w:t>Abd-Alrazaq A</w:t>
      </w:r>
      <w:r>
        <w:rPr>
          <w:rFonts w:hint="eastAsia" w:ascii="Times New Roman" w:hAnsi="Times New Roman" w:eastAsia="宋体" w:cs="Times New Roman"/>
          <w:lang w:val="en-US" w:eastAsia="zh-CN"/>
        </w:rPr>
        <w:t>等人指出，</w:t>
      </w:r>
      <w:r>
        <w:rPr>
          <w:rFonts w:hint="default" w:ascii="Times New Roman" w:hAnsi="Times New Roman" w:eastAsia="宋体" w:cs="Times New Roman"/>
          <w:lang w:val="en-US" w:eastAsia="zh-CN"/>
        </w:rPr>
        <w:t>ChatGPT</w:t>
      </w:r>
      <w:r>
        <w:rPr>
          <w:rFonts w:hint="eastAsia" w:ascii="Times New Roman" w:hAnsi="Times New Roman" w:eastAsia="宋体" w:cs="Times New Roman"/>
          <w:lang w:val="en-US" w:eastAsia="zh-CN"/>
        </w:rPr>
        <w:t>是一个强大的大语言模型，已被实验证明在回答具有挑战性的医疗问题方面表现出色，是研究人员、学生和医学专业人员的有用工具，将大语言模型整合到医学教育中，有望改善学生的学习体验。</w:t>
      </w:r>
      <w:r>
        <w:rPr>
          <w:rFonts w:hint="default" w:ascii="Times New Roman" w:hAnsi="Times New Roman" w:eastAsia="宋体" w:cs="Times New Roman"/>
          <w:lang w:val="en-US" w:eastAsia="zh-CN"/>
        </w:rPr>
        <w:t>Cadamuro J</w:t>
      </w:r>
      <w:r>
        <w:rPr>
          <w:rFonts w:hint="eastAsia" w:ascii="Times New Roman" w:hAnsi="Times New Roman" w:eastAsia="宋体" w:cs="Times New Roman"/>
          <w:lang w:val="en-US" w:eastAsia="zh-CN"/>
        </w:rPr>
        <w:t>等人也从医学检验的角度对生成式</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进行研究，指出“文心一言”作为中国版的</w:t>
      </w:r>
      <w:r>
        <w:rPr>
          <w:rFonts w:hint="default" w:ascii="Times New Roman" w:hAnsi="Times New Roman" w:eastAsia="宋体" w:cs="Times New Roman"/>
          <w:lang w:val="en-US" w:eastAsia="zh-CN"/>
        </w:rPr>
        <w:t>ChatGPT</w:t>
      </w:r>
      <w:r>
        <w:rPr>
          <w:rFonts w:hint="eastAsia" w:ascii="Times New Roman" w:hAnsi="Times New Roman" w:eastAsia="宋体" w:cs="Times New Roman"/>
          <w:lang w:val="en-US" w:eastAsia="zh-CN"/>
        </w:rPr>
        <w:t>也具有类似的功能，但对于此类</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产品的应用一直存在着多个争议，如其事实准确性、缺乏经验、清晰度和专业知识不足，难以给使用者带来完美的体验。国内学者肖峰指出，通过协作生成式</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可以为人类提供多样化的工具和资源，帮助人类更好地实现创意。赵熠如在研究中表明，在百度文心一格中也可以进行场景应用式提问，但这更加考验其智能性和交互性，用户在文本中更具体地描述自己的需求以期获得更精准的图像。但实验发现，用户在与生成式</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交互时，难免会遇到没有得到想要答案的情况，</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的信息抓取不完善导致无法正确解读用户的需求，即使重新生成对用户来说也无济于事，用户使用的效率和体验感下降。陈艳红等人将国外与国产生成式</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进行对比指出，从效果上说，当前国产产品面临比较大的限制是人像生成，人工智能的人像生成无论从法律角度还是伦理角度都需要边界，他们经过实验指出，国产百度文心一格和通义万相在写实性上都存在缺陷，绘画的印记过于明显，而且背景都是相对简单的纯色，无法生成如逼真的写实效果，而国外的</w:t>
      </w:r>
      <w:r>
        <w:rPr>
          <w:rFonts w:hint="default" w:ascii="Times New Roman" w:hAnsi="Times New Roman" w:eastAsia="宋体" w:cs="Times New Roman"/>
          <w:lang w:val="en-US" w:eastAsia="zh-CN"/>
        </w:rPr>
        <w:t>Stable-Diffusion</w:t>
      </w:r>
      <w:r>
        <w:rPr>
          <w:rFonts w:hint="eastAsia" w:ascii="Times New Roman" w:hAnsi="Times New Roman" w:eastAsia="宋体" w:cs="Times New Roman"/>
          <w:lang w:val="en-US" w:eastAsia="zh-CN"/>
        </w:rPr>
        <w:t>完成地更好，给用户带来的人像生成体验更加真实。少部分研究聚焦</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生成式情境下的用户行为偏好，如储节旺等探讨了生成式AI带来的信息生产方式变革对用户信息行为的影响；D.Duong等人构建了序列多重中介模型探索了大学生对ChatGPT的使用行为；毛太田等人在分析生成式AI用户采纳意愿时，梳理出“趣味性”“安全性”“理解性”“技术本土化”等影响用户体验的因素。</w:t>
      </w:r>
    </w:p>
    <w:p w14:paraId="2943978D">
      <w:pPr>
        <w:numPr>
          <w:ilvl w:val="0"/>
          <w:numId w:val="0"/>
        </w:numPr>
        <w:spacing w:line="360" w:lineRule="auto"/>
        <w:ind w:firstLine="420" w:firstLineChars="200"/>
        <w:rPr>
          <w:rFonts w:hint="eastAsia" w:ascii="Arial" w:hAnsi="Arial" w:eastAsia="宋体" w:cs="Arial"/>
          <w:i w:val="0"/>
          <w:iCs w:val="0"/>
          <w:caps w:val="0"/>
          <w:color w:val="000000"/>
          <w:spacing w:val="0"/>
          <w:sz w:val="21"/>
          <w:szCs w:val="21"/>
          <w:shd w:val="clear" w:color="auto" w:fill="FDFDFE"/>
          <w:lang w:val="en-US" w:eastAsia="zh-CN"/>
        </w:rPr>
      </w:pPr>
    </w:p>
    <w:p w14:paraId="6D1B742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i w:val="0"/>
          <w:iCs w:val="0"/>
          <w:caps w:val="0"/>
          <w:color w:val="000000"/>
          <w:spacing w:val="0"/>
          <w:sz w:val="21"/>
          <w:szCs w:val="21"/>
          <w:shd w:val="clear" w:color="auto" w:fill="FDFDFE"/>
          <w:lang w:val="en-US" w:eastAsia="zh-CN"/>
        </w:rPr>
      </w:pPr>
      <w:r>
        <w:rPr>
          <w:rFonts w:hint="eastAsia" w:ascii="宋体" w:hAnsi="宋体" w:eastAsia="宋体" w:cs="宋体"/>
          <w:b w:val="0"/>
          <w:bCs w:val="0"/>
          <w:i w:val="0"/>
          <w:iCs w:val="0"/>
          <w:caps w:val="0"/>
          <w:color w:val="000000"/>
          <w:spacing w:val="0"/>
          <w:sz w:val="21"/>
          <w:szCs w:val="21"/>
          <w:shd w:val="clear" w:color="auto" w:fill="FDFDFE"/>
          <w:lang w:val="en-US" w:eastAsia="zh-CN"/>
        </w:rPr>
        <w:t>4.</w:t>
      </w:r>
      <w:r>
        <w:rPr>
          <w:rFonts w:hint="eastAsia" w:ascii="宋体" w:hAnsi="宋体" w:eastAsia="宋体" w:cs="宋体"/>
          <w:i w:val="0"/>
          <w:iCs w:val="0"/>
          <w:caps w:val="0"/>
          <w:color w:val="000000"/>
          <w:spacing w:val="0"/>
          <w:sz w:val="21"/>
          <w:szCs w:val="21"/>
          <w:shd w:val="clear" w:color="auto" w:fill="FDFDFE"/>
          <w:lang w:val="en-US" w:eastAsia="zh-CN"/>
        </w:rPr>
        <w:t>研究述评</w:t>
      </w:r>
    </w:p>
    <w:p w14:paraId="3FE2AEB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Arial" w:hAnsi="Arial" w:eastAsia="宋体" w:cs="Arial"/>
          <w:i w:val="0"/>
          <w:iCs w:val="0"/>
          <w:caps w:val="0"/>
          <w:color w:val="000000"/>
          <w:spacing w:val="0"/>
          <w:sz w:val="21"/>
          <w:szCs w:val="21"/>
          <w:shd w:val="clear" w:color="auto" w:fill="FDFDFE"/>
          <w:lang w:val="en-US" w:eastAsia="zh-CN"/>
        </w:rPr>
      </w:pPr>
      <w:r>
        <w:rPr>
          <w:rFonts w:hint="eastAsia" w:ascii="Times New Roman" w:hAnsi="Times New Roman" w:eastAsia="宋体" w:cs="Times New Roman"/>
          <w:lang w:val="en-US" w:eastAsia="zh-CN"/>
        </w:rPr>
        <w:t>综上来看，国内外学者已经对生成式AI相关研究给予高度重视，已有的相关文献从理论与实践角度对探索文生图的发展作了详细的梳理。但文献研究重点主要集中在人工智能伦理、信息质量和用户信息行为研究等方面，对文生图AI产品用户体验测评的研究较少。现有文献主要采用问卷调研和实验分析生成式AI产品，基于两个产品从用户测评体验角度展开的对比研究则不多见。此外，学术界对生成式AI的探索多以ChatGPT为研究对象，关注国产生成式AI的发展的研究较少。对国内生成式</w:t>
      </w:r>
      <w:r>
        <w:rPr>
          <w:rFonts w:hint="default" w:ascii="Times New Roman" w:hAnsi="Times New Roman" w:eastAsia="宋体" w:cs="Times New Roman"/>
          <w:lang w:val="en-US" w:eastAsia="zh-CN"/>
        </w:rPr>
        <w:t>AI</w:t>
      </w:r>
      <w:r>
        <w:rPr>
          <w:rFonts w:hint="eastAsia" w:ascii="Times New Roman" w:hAnsi="Times New Roman" w:eastAsia="宋体" w:cs="Times New Roman"/>
          <w:lang w:val="en-US" w:eastAsia="zh-CN"/>
        </w:rPr>
        <w:t>用户的需求涉及哪些方面，用户对不同需求的关注度和满意度有何差异等问题，还未形成系统的测评体系和进行系统性的探索。</w:t>
      </w:r>
    </w:p>
    <w:p w14:paraId="0B4E9AA1">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6BACE22F">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 理论基础</w:t>
      </w:r>
      <w:r>
        <w:rPr>
          <w:rFonts w:hint="eastAsia" w:ascii="宋体" w:hAnsi="宋体" w:eastAsia="宋体" w:cs="宋体"/>
          <w:color w:val="000000"/>
          <w:kern w:val="0"/>
          <w:sz w:val="24"/>
          <w:szCs w:val="24"/>
          <w:lang w:val="en-US" w:eastAsia="zh-CN" w:bidi="ar"/>
        </w:rPr>
        <w:t xml:space="preserve"> </w:t>
      </w:r>
    </w:p>
    <w:p w14:paraId="719A6D0C">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7AA21A2A">
      <w:pPr>
        <w:keepNext w:val="0"/>
        <w:keepLines w:val="0"/>
        <w:widowControl/>
        <w:numPr>
          <w:ilvl w:val="1"/>
          <w:numId w:val="1"/>
        </w:numPr>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用户体验层次理论 </w:t>
      </w:r>
    </w:p>
    <w:p w14:paraId="4A466EBA">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Chars="0" w:firstLine="420" w:firstLineChars="200"/>
        <w:jc w:val="both"/>
        <w:textAlignment w:val="auto"/>
        <w:rPr>
          <w:rFonts w:hint="eastAsia" w:ascii="宋体" w:hAnsi="宋体" w:eastAsia="宋体" w:cs="宋体"/>
          <w:i w:val="0"/>
          <w:iCs w:val="0"/>
          <w:caps w:val="0"/>
          <w:color w:val="000000"/>
          <w:spacing w:val="0"/>
          <w:sz w:val="21"/>
          <w:szCs w:val="21"/>
          <w:shd w:val="clear" w:color="auto" w:fill="FFFFFF"/>
          <w:lang w:val="en-US" w:eastAsia="zh-CN"/>
        </w:rPr>
      </w:pPr>
      <w:r>
        <w:rPr>
          <w:rFonts w:hint="eastAsia" w:ascii="Times New Roman" w:hAnsi="Times New Roman" w:eastAsia="宋体" w:cs="Times New Roman"/>
          <w:lang w:val="en-US" w:eastAsia="zh-CN"/>
        </w:rPr>
        <w:t>用户体验的五层模型由Jesse James Garrett在《用户体验要素》里提出，他认为用户体验包含五个要素，可以用五层模型来体现，包括战略层、范围层、结构层、框架层、表现层。（1）战略层。主要包括用户需求和产品目标。好的产品首先要有自己的战略定位，由于个人属性的千差万别，想要用户体验良好，一定是基于某类固定需求的目标用户群体展开的，任何产品都不能覆盖到用户的方方面面。（2）范围层。战略层根据用户需求提出了产品目标，范围层则是根据产品目标提产品需求：对内容和功能做取舍和排期。需要建立哪些功能，这些功能又需要哪些内容，这些内容又需要哪些功能来支撑。功能的取舍主要考虑行业，受众人群和竞品，以及公司的资源。（3）结构层。主要包括交互设计与信息架构。设计用户通过怎样的流程、产品各功能之间的数据及逻辑。（4）框架层。主要包括界面设计、导航设计、信息设计。每个页面具体的界面设计，要考虑有哪些控件，哪些哪些图标文字信息等。界面设计。界面最基本的性能是具有功能性与使用性，通过界面设计，让用户明白功能操作，并将作品本身的信息更加顺畅的传递给使用者。导航设计。引导用户去哪里。信息设计。传达想法给用户。（5）表现层。使用多种感知方式，包括听觉、视觉，保证对比和一致性，比如视觉元素的大小和颜色，做好配色和排版。</w:t>
      </w:r>
    </w:p>
    <w:p w14:paraId="2F7BCDD3">
      <w:pPr>
        <w:keepNext w:val="0"/>
        <w:keepLines w:val="0"/>
        <w:widowControl/>
        <w:numPr>
          <w:ilvl w:val="0"/>
          <w:numId w:val="0"/>
        </w:numPr>
        <w:suppressLineNumbers w:val="0"/>
        <w:ind w:leftChars="0"/>
        <w:jc w:val="left"/>
        <w:rPr>
          <w:rFonts w:hint="eastAsia" w:ascii="宋体" w:hAnsi="宋体" w:eastAsia="宋体" w:cs="宋体"/>
          <w:color w:val="000000"/>
          <w:kern w:val="0"/>
          <w:sz w:val="20"/>
          <w:szCs w:val="20"/>
          <w:lang w:val="en-US" w:eastAsia="zh-CN" w:bidi="ar"/>
        </w:rPr>
      </w:pPr>
    </w:p>
    <w:p w14:paraId="23E1D425">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3.2 AHP层次分析法 </w:t>
      </w:r>
    </w:p>
    <w:p w14:paraId="3BF10880">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Chars="0" w:firstLine="420" w:firstLineChars="2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层次分析法是指将一个复杂的</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"https://baike.baidu.com/item/%E5%A4%9A%E7%9B%AE%E6%A0%87%E5%86%B3%E7%AD%96%E9%97%AE%E9%A2%98/19143718?fromModule=lemma_inlink" \t "https://baike.baidu.com/item/%E5%B1%82%E6%AC%A1%E5%88%86%E6%9E%90%E6%B3%95/_blank"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多目标决策问题</w: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t>作为一个系统，将目标分解为多个目标或准则，进而分解为多指标（或准则、约束）的若干层次，通过定性指标模糊量化方法算出层次单排序（权数）和总排序，以作为目标（多指标）、多方案优化决策的系统方法。层次分析法是将决策问题按总目标、各层子目标、评价准则直至具体的备投方案的顺序分解为不同的层次结构，然后用求解判断矩阵</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"https://baike.baidu.com/item/%E7%89%B9%E5%BE%81%E5%90%91%E9%87%8F/8663983?fromModule=lemma_inlink" \t "https://baike.baidu.com/item/%E5%B1%82%E6%AC%A1%E5%88%86%E6%9E%90%E6%B3%95/_blank"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特征向量</w: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t>的办法，求得每一层次的各元素对上一层次某元素的优先权重，最后再加权和的方法递阶归并各备择方案对总目标的最终权重，此最终权重最大者即为最优方案。</w:t>
      </w:r>
      <w:r>
        <w:rPr>
          <w:rFonts w:hint="eastAsia" w:ascii="Times New Roman" w:hAnsi="Times New Roman" w:eastAsia="宋体" w:cs="Times New Roman"/>
          <w:lang w:val="en-US" w:eastAsia="zh-CN"/>
        </w:rPr>
        <w:t>此方法</w:t>
      </w:r>
      <w:r>
        <w:rPr>
          <w:rFonts w:hint="default" w:ascii="Times New Roman" w:hAnsi="Times New Roman" w:eastAsia="宋体" w:cs="Times New Roman"/>
          <w:lang w:val="en-US" w:eastAsia="zh-CN"/>
        </w:rPr>
        <w:t>比较适合于具有分层交错评价指标的目标系统，而且</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"https://baike.baidu.com/item/%E7%9B%AE%E6%A0%87%E5%80%BC/2128232?fromModule=lemma_inlink" \t "https://baike.baidu.com/item/%E5%B1%82%E6%AC%A1%E5%88%86%E6%9E%90%E6%B3%95/_blank"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目标值</w: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t>又难于定量描述的决策问题。</w:t>
      </w:r>
    </w:p>
    <w:p w14:paraId="342D77D9">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49C4A146">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3.3李克特测评量表法 </w:t>
      </w:r>
    </w:p>
    <w:p w14:paraId="2967A6BB">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Chars="0" w:firstLine="420" w:firstLineChars="200"/>
        <w:jc w:val="both"/>
        <w:textAlignment w:val="auto"/>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李克特量表是一种心理反应量表</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当受测者回答此类问卷的项目时，他们具体的指出自己对该项陈述的认同程度</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该量表由一组</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"https://baike.baidu.com/item/%E9%99%88%E8%BF%B0/10711?fromModule=lemma_inlink" \t "https://baike.baidu.com/item/%E6%9D%8E%E5%85%8B%E7%89%B9%E9%87%8F%E8%A1%A8/_blank"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陈述</w: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t>组成，每一陈述有非常同意、</w:t>
      </w:r>
      <w:r>
        <w:rPr>
          <w:rFonts w:hint="eastAsia" w:ascii="Times New Roman" w:hAnsi="Times New Roman" w:eastAsia="宋体" w:cs="Times New Roman"/>
          <w:lang w:val="en-US" w:eastAsia="zh-CN"/>
        </w:rPr>
        <w:t>比较</w:t>
      </w:r>
      <w:r>
        <w:rPr>
          <w:rFonts w:hint="default" w:ascii="Times New Roman" w:hAnsi="Times New Roman" w:eastAsia="宋体" w:cs="Times New Roman"/>
          <w:lang w:val="en-US" w:eastAsia="zh-CN"/>
        </w:rPr>
        <w:t>同意、</w:t>
      </w:r>
      <w:r>
        <w:rPr>
          <w:rFonts w:hint="eastAsia" w:ascii="Times New Roman" w:hAnsi="Times New Roman" w:eastAsia="宋体" w:cs="Times New Roman"/>
          <w:lang w:val="en-US" w:eastAsia="zh-CN"/>
        </w:rPr>
        <w:t>不是很同意</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比较</w:t>
      </w:r>
      <w:r>
        <w:rPr>
          <w:rFonts w:hint="default" w:ascii="Times New Roman" w:hAnsi="Times New Roman" w:eastAsia="宋体" w:cs="Times New Roman"/>
          <w:lang w:val="en-US" w:eastAsia="zh-CN"/>
        </w:rPr>
        <w:t>不同意、非常不同意五种回答，分别记为5、4、3、2、1，每个被调查者的态度总分就是他对各道题的回答所得分数的加总，这一总分可说明他的态度强弱或他在这一量表上的不同状态。</w:t>
      </w:r>
      <w:r>
        <w:rPr>
          <w:rFonts w:hint="eastAsia" w:ascii="Times New Roman" w:hAnsi="Times New Roman" w:eastAsia="宋体" w:cs="Times New Roman"/>
          <w:lang w:val="en-US" w:eastAsia="zh-CN"/>
        </w:rPr>
        <w:t>使用该量表大致有以下几个优点</w:t>
      </w:r>
      <w:r>
        <w:rPr>
          <w:rFonts w:hint="default" w:ascii="Times New Roman" w:hAnsi="Times New Roman" w:eastAsia="宋体" w:cs="Times New Roman"/>
          <w:lang w:val="en-US" w:eastAsia="zh-CN"/>
        </w:rPr>
        <w:t>（1）容易设计；（2）使用范围比其他量表要广，可以用来测量其他一些量表所不能测量的某些多维度的复杂概念或态度</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（3）通常情况下，李克特量表比同样长度的量表具有更高的信度</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（4）</w:t>
      </w:r>
      <w:r>
        <w:rPr>
          <w:rFonts w:hint="eastAsia" w:ascii="Times New Roman" w:hAnsi="Times New Roman" w:eastAsia="宋体" w:cs="Times New Roman"/>
          <w:lang w:val="en-US" w:eastAsia="zh-CN"/>
        </w:rPr>
        <w:t>李</w:t>
      </w:r>
      <w:r>
        <w:rPr>
          <w:rFonts w:hint="default" w:ascii="Times New Roman" w:hAnsi="Times New Roman" w:eastAsia="宋体" w:cs="Times New Roman"/>
          <w:lang w:val="en-US" w:eastAsia="zh-CN"/>
        </w:rPr>
        <w:t>克特量表的五种答案形式使回答者能够很方便的标出自己的位置。</w:t>
      </w:r>
      <w:bookmarkStart w:id="2" w:name="缺点"/>
      <w:bookmarkEnd w:id="2"/>
      <w:bookmarkStart w:id="3" w:name="8"/>
      <w:bookmarkEnd w:id="3"/>
    </w:p>
    <w:p w14:paraId="434EAAAA">
      <w:pPr>
        <w:keepNext w:val="0"/>
        <w:keepLines w:val="0"/>
        <w:widowControl/>
        <w:numPr>
          <w:ilvl w:val="0"/>
          <w:numId w:val="0"/>
        </w:numPr>
        <w:suppressLineNumbers w:val="0"/>
        <w:ind w:leftChars="0"/>
        <w:jc w:val="left"/>
        <w:rPr>
          <w:rFonts w:hint="eastAsia" w:ascii="宋体" w:hAnsi="宋体" w:eastAsia="宋体" w:cs="宋体"/>
          <w:color w:val="000000"/>
          <w:kern w:val="0"/>
          <w:sz w:val="20"/>
          <w:szCs w:val="20"/>
          <w:lang w:val="en-US" w:eastAsia="zh-CN" w:bidi="ar"/>
        </w:rPr>
      </w:pPr>
    </w:p>
    <w:p w14:paraId="31C2EA43">
      <w:pPr>
        <w:keepNext w:val="0"/>
        <w:keepLines w:val="0"/>
        <w:widowControl/>
        <w:suppressLineNumbers w:val="0"/>
        <w:jc w:val="left"/>
        <w:rPr>
          <w:rFonts w:hint="eastAsia" w:ascii="宋体" w:hAnsi="宋体" w:eastAsia="宋体" w:cs="宋体"/>
          <w:b/>
          <w:bCs/>
          <w:color w:val="000000"/>
          <w:kern w:val="0"/>
          <w:sz w:val="20"/>
          <w:szCs w:val="20"/>
          <w:lang w:val="en-US" w:eastAsia="zh-CN" w:bidi="ar"/>
        </w:rPr>
      </w:pPr>
      <w:r>
        <w:rPr>
          <w:rFonts w:hint="eastAsia" w:ascii="宋体" w:hAnsi="宋体" w:eastAsia="宋体" w:cs="宋体"/>
          <w:b/>
          <w:bCs/>
          <w:color w:val="000000"/>
          <w:kern w:val="0"/>
          <w:sz w:val="24"/>
          <w:szCs w:val="24"/>
          <w:lang w:val="en-US" w:eastAsia="zh-CN" w:bidi="ar"/>
        </w:rPr>
        <w:t>4 统计与分析</w:t>
      </w:r>
      <w:r>
        <w:rPr>
          <w:rFonts w:hint="eastAsia" w:ascii="宋体" w:hAnsi="宋体" w:eastAsia="宋体" w:cs="宋体"/>
          <w:b/>
          <w:bCs/>
          <w:color w:val="000000"/>
          <w:kern w:val="0"/>
          <w:sz w:val="20"/>
          <w:szCs w:val="20"/>
          <w:lang w:val="en-US" w:eastAsia="zh-CN" w:bidi="ar"/>
        </w:rPr>
        <w:t xml:space="preserve"> </w:t>
      </w:r>
    </w:p>
    <w:p w14:paraId="4A47FB49">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3FF27FFD">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4.1 数据来源 </w:t>
      </w:r>
    </w:p>
    <w:p w14:paraId="03EBC4BA">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ascii="Times New Roman" w:hAnsi="Times New Roman" w:eastAsia="宋体" w:cs="Times New Roman"/>
          <w:lang w:val="en-US" w:eastAsia="zh-CN"/>
        </w:rPr>
        <w:t>本研究面向使用过文生图AI产品“文心一格”的各个职业和年龄层的用户收集数据。为了研究哪些因素会影响用户对产品的持续使用意愿，首先进行初始测量。</w:t>
      </w:r>
    </w:p>
    <w:p w14:paraId="32834F4A">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718472C4">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4.2 量表简介</w:t>
      </w:r>
    </w:p>
    <w:p w14:paraId="70CBC59B">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40A22704">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1、SUS量表</w:t>
      </w:r>
    </w:p>
    <w:p w14:paraId="0D05E9C6">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System usability scale（简称 SUS）量表，</w:t>
      </w:r>
      <w:r>
        <w:rPr>
          <w:rFonts w:hint="eastAsia" w:ascii="Times New Roman" w:hAnsi="Times New Roman" w:eastAsia="宋体" w:cs="Times New Roman"/>
          <w:lang w:val="en-US" w:eastAsia="zh-CN"/>
        </w:rPr>
        <w:t>于</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20</w:t>
      </w:r>
      <w:r>
        <w:rPr>
          <w:rFonts w:hint="default" w:ascii="Times New Roman" w:hAnsi="Times New Roman" w:eastAsia="宋体" w:cs="Times New Roman"/>
          <w:lang w:val="en-US" w:eastAsia="zh-CN"/>
        </w:rPr>
        <w:t xml:space="preserve">世纪 </w:t>
      </w:r>
      <w:r>
        <w:rPr>
          <w:rFonts w:hint="eastAsia" w:ascii="Times New Roman" w:hAnsi="Times New Roman" w:eastAsia="宋体" w:cs="Times New Roman"/>
          <w:lang w:val="en-US" w:eastAsia="zh-CN"/>
        </w:rPr>
        <w:t>80</w:t>
      </w:r>
      <w:r>
        <w:rPr>
          <w:rFonts w:hint="default" w:ascii="Times New Roman" w:hAnsi="Times New Roman" w:eastAsia="宋体" w:cs="Times New Roman"/>
          <w:lang w:val="en-US" w:eastAsia="zh-CN"/>
        </w:rPr>
        <w:t>年代由 Brook编制形成，之后 SUS 量表得到广泛使用。对于 SUS 的研究显示，尽管它使用起来相当便捷，但是并不粗糙。Brooke指出被选出的 10 个题目之间存在强相关（r 的绝对值范围从0.7~0.9），banger 等指出 SUS 的信度系数可升至 0.9 以上，以及各种各样的研究证实了 SUS 量表的有效性以及灵敏度。SUS 提供整体可用性评估度量，由 10 个题目组成</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奇数项为正面陈述，偶数项为反面陈述。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EA6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256FA4D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编号</w:t>
            </w:r>
          </w:p>
        </w:tc>
        <w:tc>
          <w:tcPr>
            <w:tcW w:w="4261" w:type="dxa"/>
            <w:noWrap w:val="0"/>
            <w:vAlign w:val="top"/>
          </w:tcPr>
          <w:p w14:paraId="233F86A9">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问卷问题</w:t>
            </w:r>
          </w:p>
        </w:tc>
      </w:tr>
      <w:tr w14:paraId="14D9A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506DE78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w:t>
            </w:r>
          </w:p>
        </w:tc>
        <w:tc>
          <w:tcPr>
            <w:tcW w:w="4261" w:type="dxa"/>
            <w:noWrap w:val="0"/>
            <w:vAlign w:val="top"/>
          </w:tcPr>
          <w:p w14:paraId="31748CF3">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我愿意经常使用这个产品</w:t>
            </w:r>
          </w:p>
        </w:tc>
      </w:tr>
      <w:tr w14:paraId="72161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66CA7ED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w:t>
            </w:r>
          </w:p>
        </w:tc>
        <w:tc>
          <w:tcPr>
            <w:tcW w:w="4261" w:type="dxa"/>
            <w:noWrap w:val="0"/>
            <w:vAlign w:val="top"/>
          </w:tcPr>
          <w:p w14:paraId="26C77999">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我发现这个产品过于复杂</w:t>
            </w:r>
          </w:p>
        </w:tc>
      </w:tr>
      <w:tr w14:paraId="34B70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0BAE02B3">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t>
            </w:r>
          </w:p>
        </w:tc>
        <w:tc>
          <w:tcPr>
            <w:tcW w:w="4261" w:type="dxa"/>
            <w:noWrap w:val="0"/>
            <w:vAlign w:val="top"/>
          </w:tcPr>
          <w:p w14:paraId="328DAC5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我认为这个产品用起来</w:t>
            </w:r>
            <w:r>
              <w:rPr>
                <w:rFonts w:hint="eastAsia"/>
                <w:lang w:val="en-US" w:eastAsia="zh-CN"/>
              </w:rPr>
              <w:t>很</w:t>
            </w:r>
            <w:r>
              <w:rPr>
                <w:rFonts w:hint="default"/>
                <w:lang w:val="en-US" w:eastAsia="zh-CN"/>
              </w:rPr>
              <w:t>容易</w:t>
            </w:r>
          </w:p>
        </w:tc>
      </w:tr>
      <w:tr w14:paraId="4BCE3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355E2F4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t>
            </w:r>
          </w:p>
        </w:tc>
        <w:tc>
          <w:tcPr>
            <w:tcW w:w="4261" w:type="dxa"/>
            <w:noWrap w:val="0"/>
            <w:vAlign w:val="top"/>
          </w:tcPr>
          <w:p w14:paraId="06EAC64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我认为我需要专业人士帮助才能使用这个产品</w:t>
            </w:r>
          </w:p>
        </w:tc>
      </w:tr>
      <w:tr w14:paraId="1CA04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699499B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w:t>
            </w:r>
          </w:p>
        </w:tc>
        <w:tc>
          <w:tcPr>
            <w:tcW w:w="4261" w:type="dxa"/>
            <w:noWrap w:val="0"/>
            <w:vAlign w:val="top"/>
          </w:tcPr>
          <w:p w14:paraId="48D8270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我发现产品里各项功能很好地整合在了一起</w:t>
            </w:r>
          </w:p>
        </w:tc>
      </w:tr>
      <w:tr w14:paraId="0360A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754B9AE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w:t>
            </w:r>
          </w:p>
        </w:tc>
        <w:tc>
          <w:tcPr>
            <w:tcW w:w="4261" w:type="dxa"/>
            <w:noWrap w:val="0"/>
            <w:vAlign w:val="top"/>
          </w:tcPr>
          <w:p w14:paraId="1F27EE1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我发现产品有很多不一致的地方</w:t>
            </w:r>
          </w:p>
        </w:tc>
      </w:tr>
      <w:tr w14:paraId="66D90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6D5F06D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7</w:t>
            </w:r>
          </w:p>
        </w:tc>
        <w:tc>
          <w:tcPr>
            <w:tcW w:w="4261" w:type="dxa"/>
            <w:noWrap w:val="0"/>
            <w:vAlign w:val="top"/>
          </w:tcPr>
          <w:p w14:paraId="2383803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我认为大部分人都可以很快学会使用这个产品</w:t>
            </w:r>
          </w:p>
        </w:tc>
      </w:tr>
      <w:tr w14:paraId="292AC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6DA491C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8</w:t>
            </w:r>
          </w:p>
        </w:tc>
        <w:tc>
          <w:tcPr>
            <w:tcW w:w="4261" w:type="dxa"/>
            <w:noWrap w:val="0"/>
            <w:vAlign w:val="top"/>
          </w:tcPr>
          <w:p w14:paraId="39B8AB2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我认为这个产品用起来很麻烦</w:t>
            </w:r>
          </w:p>
        </w:tc>
      </w:tr>
      <w:tr w14:paraId="3491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0F4F457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9</w:t>
            </w:r>
          </w:p>
        </w:tc>
        <w:tc>
          <w:tcPr>
            <w:tcW w:w="4261" w:type="dxa"/>
            <w:noWrap w:val="0"/>
            <w:vAlign w:val="top"/>
          </w:tcPr>
          <w:p w14:paraId="33AD190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使用这个产品时我充满信心</w:t>
            </w:r>
          </w:p>
        </w:tc>
      </w:tr>
      <w:tr w14:paraId="093B1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noWrap w:val="0"/>
            <w:vAlign w:val="top"/>
          </w:tcPr>
          <w:p w14:paraId="7A4E95F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10</w:t>
            </w:r>
          </w:p>
        </w:tc>
        <w:tc>
          <w:tcPr>
            <w:tcW w:w="4261" w:type="dxa"/>
            <w:noWrap w:val="0"/>
            <w:vAlign w:val="top"/>
          </w:tcPr>
          <w:p w14:paraId="1980086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lang w:val="en-US" w:eastAsia="zh-CN"/>
              </w:rPr>
              <w:t>在使用这个产品前，我需要大量的学习</w:t>
            </w:r>
          </w:p>
        </w:tc>
      </w:tr>
    </w:tbl>
    <w:p w14:paraId="5BAFF2B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lang w:val="en-US" w:eastAsia="zh-CN"/>
        </w:rPr>
      </w:pPr>
    </w:p>
    <w:p w14:paraId="605CD329">
      <w:pPr>
        <w:rPr>
          <w:rFonts w:hint="default"/>
          <w:lang w:val="en-US" w:eastAsia="zh-CN"/>
        </w:rPr>
      </w:pPr>
      <w:r>
        <w:rPr>
          <w:rFonts w:hint="eastAsia"/>
          <w:lang w:val="en-US" w:eastAsia="zh-CN"/>
        </w:rPr>
        <w:t>2、</w:t>
      </w:r>
      <w:r>
        <w:rPr>
          <w:rFonts w:hint="default"/>
          <w:lang w:val="en-US" w:eastAsia="zh-CN"/>
        </w:rPr>
        <w:t>用户体验量表（UEQ）</w:t>
      </w:r>
    </w:p>
    <w:p w14:paraId="19F2D985">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UEQ 的最初版本创建于 2005 年。使用了数据分析方法以确保构建量表的实际相关性，即量表是从涉及更大项目池的数据中得出的。每个量表都描述了交互式产品的不同质量方面。项目的正面和负面术语的顺序在问卷中是随机的。 每个维度一半的项目以正项开始，另一半以负项开始。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84"/>
        <w:gridCol w:w="2876"/>
        <w:gridCol w:w="3135"/>
        <w:gridCol w:w="1127"/>
      </w:tblGrid>
      <w:tr w14:paraId="6B473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112CAA8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组件编号</w:t>
            </w:r>
          </w:p>
        </w:tc>
        <w:tc>
          <w:tcPr>
            <w:tcW w:w="2876" w:type="dxa"/>
            <w:noWrap w:val="0"/>
            <w:vAlign w:val="top"/>
          </w:tcPr>
          <w:p w14:paraId="4FDFA3D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属性</w:t>
            </w:r>
          </w:p>
        </w:tc>
        <w:tc>
          <w:tcPr>
            <w:tcW w:w="3135" w:type="dxa"/>
            <w:noWrap w:val="0"/>
            <w:vAlign w:val="top"/>
          </w:tcPr>
          <w:p w14:paraId="712CCFD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描述</w:t>
            </w:r>
          </w:p>
        </w:tc>
        <w:tc>
          <w:tcPr>
            <w:tcW w:w="1127" w:type="dxa"/>
            <w:noWrap w:val="0"/>
            <w:vAlign w:val="top"/>
          </w:tcPr>
          <w:p w14:paraId="1AD4D5E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问题数量</w:t>
            </w:r>
          </w:p>
        </w:tc>
      </w:tr>
      <w:tr w14:paraId="7C2B9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74251FB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w:t>
            </w:r>
          </w:p>
        </w:tc>
        <w:tc>
          <w:tcPr>
            <w:tcW w:w="2876" w:type="dxa"/>
            <w:noWrap w:val="0"/>
            <w:vAlign w:val="top"/>
          </w:tcPr>
          <w:p w14:paraId="536AD6B1">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吸引力</w:t>
            </w:r>
          </w:p>
        </w:tc>
        <w:tc>
          <w:tcPr>
            <w:tcW w:w="3135" w:type="dxa"/>
            <w:noWrap w:val="0"/>
            <w:vAlign w:val="top"/>
          </w:tcPr>
          <w:p w14:paraId="27BD41F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产品的整体印象，喜欢还是不喜欢这个产品？</w:t>
            </w:r>
          </w:p>
        </w:tc>
        <w:tc>
          <w:tcPr>
            <w:tcW w:w="1127" w:type="dxa"/>
            <w:noWrap w:val="0"/>
            <w:vAlign w:val="top"/>
          </w:tcPr>
          <w:p w14:paraId="5CB67DF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14:paraId="032F9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700D271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2</w:t>
            </w:r>
          </w:p>
        </w:tc>
        <w:tc>
          <w:tcPr>
            <w:tcW w:w="2876" w:type="dxa"/>
            <w:noWrap w:val="0"/>
            <w:vAlign w:val="top"/>
          </w:tcPr>
          <w:p w14:paraId="39A4225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 xml:space="preserve">明晰 </w:t>
            </w:r>
          </w:p>
        </w:tc>
        <w:tc>
          <w:tcPr>
            <w:tcW w:w="3135" w:type="dxa"/>
            <w:noWrap w:val="0"/>
            <w:vAlign w:val="top"/>
          </w:tcPr>
          <w:p w14:paraId="44C5330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熟悉产品容易吗？学习如何使用该产品是否容易？</w:t>
            </w:r>
          </w:p>
        </w:tc>
        <w:tc>
          <w:tcPr>
            <w:tcW w:w="1127" w:type="dxa"/>
            <w:noWrap w:val="0"/>
            <w:vAlign w:val="top"/>
          </w:tcPr>
          <w:p w14:paraId="49FF25F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14:paraId="345AC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0970346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3</w:t>
            </w:r>
          </w:p>
        </w:tc>
        <w:tc>
          <w:tcPr>
            <w:tcW w:w="2876" w:type="dxa"/>
            <w:noWrap w:val="0"/>
            <w:vAlign w:val="top"/>
          </w:tcPr>
          <w:p w14:paraId="4915562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效率</w:t>
            </w:r>
          </w:p>
        </w:tc>
        <w:tc>
          <w:tcPr>
            <w:tcW w:w="3135" w:type="dxa"/>
            <w:noWrap w:val="0"/>
            <w:vAlign w:val="top"/>
          </w:tcPr>
          <w:p w14:paraId="2801501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用户是否可以毫不费力地解决他们的任务？</w:t>
            </w:r>
          </w:p>
        </w:tc>
        <w:tc>
          <w:tcPr>
            <w:tcW w:w="1127" w:type="dxa"/>
            <w:noWrap w:val="0"/>
            <w:vAlign w:val="top"/>
          </w:tcPr>
          <w:p w14:paraId="36B6B48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14:paraId="4BAB4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6CE2B6A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4</w:t>
            </w:r>
          </w:p>
        </w:tc>
        <w:tc>
          <w:tcPr>
            <w:tcW w:w="2876" w:type="dxa"/>
            <w:noWrap w:val="0"/>
            <w:vAlign w:val="top"/>
          </w:tcPr>
          <w:p w14:paraId="2E353BA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可靠性</w:t>
            </w:r>
          </w:p>
        </w:tc>
        <w:tc>
          <w:tcPr>
            <w:tcW w:w="3135" w:type="dxa"/>
            <w:noWrap w:val="0"/>
            <w:vAlign w:val="top"/>
          </w:tcPr>
          <w:p w14:paraId="49C936D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用户是否感觉可以控制交互？</w:t>
            </w:r>
          </w:p>
        </w:tc>
        <w:tc>
          <w:tcPr>
            <w:tcW w:w="1127" w:type="dxa"/>
            <w:noWrap w:val="0"/>
            <w:vAlign w:val="top"/>
          </w:tcPr>
          <w:p w14:paraId="571FBE6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14:paraId="038AE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0C75B38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5</w:t>
            </w:r>
          </w:p>
        </w:tc>
        <w:tc>
          <w:tcPr>
            <w:tcW w:w="2876" w:type="dxa"/>
            <w:noWrap w:val="0"/>
            <w:vAlign w:val="top"/>
          </w:tcPr>
          <w:p w14:paraId="510032D1">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刺激</w:t>
            </w:r>
          </w:p>
        </w:tc>
        <w:tc>
          <w:tcPr>
            <w:tcW w:w="3135" w:type="dxa"/>
            <w:noWrap w:val="0"/>
            <w:vAlign w:val="top"/>
          </w:tcPr>
          <w:p w14:paraId="143F53B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使用该产品是否令人兴奋和有动力？</w:t>
            </w:r>
          </w:p>
        </w:tc>
        <w:tc>
          <w:tcPr>
            <w:tcW w:w="1127" w:type="dxa"/>
            <w:noWrap w:val="0"/>
            <w:vAlign w:val="top"/>
          </w:tcPr>
          <w:p w14:paraId="774FEB9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14:paraId="58BB0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4" w:type="dxa"/>
            <w:noWrap w:val="0"/>
            <w:vAlign w:val="top"/>
          </w:tcPr>
          <w:p w14:paraId="5C18D7D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6</w:t>
            </w:r>
          </w:p>
        </w:tc>
        <w:tc>
          <w:tcPr>
            <w:tcW w:w="2876" w:type="dxa"/>
            <w:noWrap w:val="0"/>
            <w:vAlign w:val="top"/>
          </w:tcPr>
          <w:p w14:paraId="03CC40E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新奇</w:t>
            </w:r>
          </w:p>
        </w:tc>
        <w:tc>
          <w:tcPr>
            <w:tcW w:w="3135" w:type="dxa"/>
            <w:noWrap w:val="0"/>
            <w:vAlign w:val="top"/>
          </w:tcPr>
          <w:p w14:paraId="6AA473C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lang w:val="en-US" w:eastAsia="zh-CN"/>
              </w:rPr>
              <w:t>产品是否具有创新性和创造性？产品是否引起了用户的兴趣？</w:t>
            </w:r>
          </w:p>
        </w:tc>
        <w:tc>
          <w:tcPr>
            <w:tcW w:w="1127" w:type="dxa"/>
            <w:noWrap w:val="0"/>
            <w:vAlign w:val="top"/>
          </w:tcPr>
          <w:p w14:paraId="1C0C987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bl>
    <w:p w14:paraId="4A87681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lang w:val="en-US" w:eastAsia="zh-CN"/>
        </w:rPr>
      </w:pPr>
    </w:p>
    <w:p w14:paraId="3BD63E2A">
      <w:pPr>
        <w:rPr>
          <w:rFonts w:hint="eastAsia"/>
        </w:rPr>
      </w:pPr>
      <w:r>
        <w:rPr>
          <w:rFonts w:hint="eastAsia"/>
          <w:lang w:val="en-US" w:eastAsia="zh-CN"/>
        </w:rPr>
        <w:t>3、</w:t>
      </w:r>
      <w:r>
        <w:rPr>
          <w:rFonts w:hint="eastAsia"/>
        </w:rPr>
        <w:t>有用性、满意度、易用性量表（USE）</w:t>
      </w:r>
    </w:p>
    <w:p w14:paraId="39661E3B">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Lund发表了一份关于有用性、满意度、易用性 (Usefulness，Satisfaction,andEase of Use，USE)的初步报告，USE 是一份有 30 个题项的问卷，用于获取有用性、易用性、易学性和满意度的信息。最初，使用问卷由三个维度组成，有用性、满意度和易用性。研究发现，有用性和易用性之间存在显着相关性，其中有用性的提高会影响易用性的规模，反之亦然。同时，这两个维度都会影响满意度。针对具体情况，Ease of Use 的条目可以分为 Ease of Use 和 Ease of Learning 两个维度，两者具有明显的高度相关性 Lund。</w:t>
      </w:r>
    </w:p>
    <w:p w14:paraId="51C1DEEC">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 包含 7 点李克特量表（1 =“强烈不同意”；7 =“强烈同意”）的 30 个项目，带有“N/A”选项</w:t>
      </w:r>
      <w:r>
        <w:rPr>
          <w:rFonts w:hint="eastAsia" w:ascii="Times New Roman" w:hAnsi="Times New Roman" w:eastAsia="宋体" w:cs="Times New Roman"/>
          <w:lang w:val="en-US"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46"/>
        <w:gridCol w:w="7276"/>
      </w:tblGrid>
      <w:tr w14:paraId="7F13D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332C042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编号</w:t>
            </w:r>
          </w:p>
        </w:tc>
        <w:tc>
          <w:tcPr>
            <w:tcW w:w="7276" w:type="dxa"/>
            <w:noWrap w:val="0"/>
            <w:vAlign w:val="top"/>
          </w:tcPr>
          <w:p w14:paraId="022F022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问卷问题</w:t>
            </w:r>
          </w:p>
        </w:tc>
      </w:tr>
      <w:tr w14:paraId="47C52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2CA5EE21">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p>
        </w:tc>
        <w:tc>
          <w:tcPr>
            <w:tcW w:w="7276" w:type="dxa"/>
            <w:noWrap w:val="0"/>
            <w:vAlign w:val="top"/>
          </w:tcPr>
          <w:p w14:paraId="12A7B30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b/>
                <w:bCs/>
                <w:vertAlign w:val="baseline"/>
                <w:lang w:val="en-US" w:eastAsia="zh-CN"/>
              </w:rPr>
              <w:t>有用性</w:t>
            </w:r>
          </w:p>
        </w:tc>
      </w:tr>
      <w:tr w14:paraId="3E297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183DE1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w:t>
            </w:r>
          </w:p>
        </w:tc>
        <w:tc>
          <w:tcPr>
            <w:tcW w:w="7276" w:type="dxa"/>
            <w:noWrap w:val="0"/>
            <w:vAlign w:val="top"/>
          </w:tcPr>
          <w:p w14:paraId="2BCB3E13">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这个系统使我更加有效地工作</w:t>
            </w:r>
          </w:p>
        </w:tc>
      </w:tr>
      <w:tr w14:paraId="6BA7A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0427F9A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w:t>
            </w:r>
          </w:p>
        </w:tc>
        <w:tc>
          <w:tcPr>
            <w:tcW w:w="7276" w:type="dxa"/>
            <w:noWrap w:val="0"/>
            <w:vAlign w:val="top"/>
          </w:tcPr>
          <w:p w14:paraId="508A856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这个系统帮助我提高工作效率</w:t>
            </w:r>
          </w:p>
        </w:tc>
      </w:tr>
      <w:tr w14:paraId="6E03A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6E80EF1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t>
            </w:r>
          </w:p>
        </w:tc>
        <w:tc>
          <w:tcPr>
            <w:tcW w:w="7276" w:type="dxa"/>
            <w:noWrap w:val="0"/>
            <w:vAlign w:val="top"/>
          </w:tcPr>
          <w:p w14:paraId="5372DDF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这个系统很有用</w:t>
            </w:r>
          </w:p>
        </w:tc>
      </w:tr>
      <w:tr w14:paraId="6B076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22505DD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t>
            </w:r>
          </w:p>
        </w:tc>
        <w:tc>
          <w:tcPr>
            <w:tcW w:w="7276" w:type="dxa"/>
            <w:noWrap w:val="0"/>
            <w:vAlign w:val="top"/>
          </w:tcPr>
          <w:p w14:paraId="68F9702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用这个系统增加了我对生活的控制权</w:t>
            </w:r>
          </w:p>
        </w:tc>
      </w:tr>
      <w:tr w14:paraId="531FA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0230D7B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w:t>
            </w:r>
          </w:p>
        </w:tc>
        <w:tc>
          <w:tcPr>
            <w:tcW w:w="7276" w:type="dxa"/>
            <w:noWrap w:val="0"/>
            <w:vAlign w:val="top"/>
          </w:tcPr>
          <w:p w14:paraId="3A78250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这个系统让我更加容易地完成想做的事情</w:t>
            </w:r>
          </w:p>
        </w:tc>
      </w:tr>
      <w:tr w14:paraId="3A4E4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364D965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w:t>
            </w:r>
          </w:p>
        </w:tc>
        <w:tc>
          <w:tcPr>
            <w:tcW w:w="7276" w:type="dxa"/>
            <w:noWrap w:val="0"/>
            <w:vAlign w:val="top"/>
          </w:tcPr>
          <w:p w14:paraId="5E2A108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使用这个系统节约了我的时间</w:t>
            </w:r>
          </w:p>
        </w:tc>
      </w:tr>
      <w:tr w14:paraId="2E7CE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192825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7</w:t>
            </w:r>
          </w:p>
        </w:tc>
        <w:tc>
          <w:tcPr>
            <w:tcW w:w="7276" w:type="dxa"/>
            <w:noWrap w:val="0"/>
            <w:vAlign w:val="top"/>
          </w:tcPr>
          <w:p w14:paraId="18A813F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这个系统满足了我的需求</w:t>
            </w:r>
          </w:p>
        </w:tc>
      </w:tr>
      <w:tr w14:paraId="7B2E4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A4CDED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8</w:t>
            </w:r>
          </w:p>
        </w:tc>
        <w:tc>
          <w:tcPr>
            <w:tcW w:w="7276" w:type="dxa"/>
            <w:noWrap w:val="0"/>
            <w:vAlign w:val="top"/>
          </w:tcPr>
          <w:p w14:paraId="23883C1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这个系统能做到我期望它做的任何事</w:t>
            </w:r>
          </w:p>
        </w:tc>
      </w:tr>
      <w:tr w14:paraId="0E367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7013188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p>
        </w:tc>
        <w:tc>
          <w:tcPr>
            <w:tcW w:w="7276" w:type="dxa"/>
            <w:noWrap w:val="0"/>
            <w:vAlign w:val="top"/>
          </w:tcPr>
          <w:p w14:paraId="3D6AED8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b/>
                <w:bCs/>
                <w:vertAlign w:val="baseline"/>
                <w:lang w:val="en-US" w:eastAsia="zh-CN"/>
              </w:rPr>
              <w:t>易用性</w:t>
            </w:r>
          </w:p>
        </w:tc>
      </w:tr>
      <w:tr w14:paraId="7C742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7790ECB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9</w:t>
            </w:r>
          </w:p>
        </w:tc>
        <w:tc>
          <w:tcPr>
            <w:tcW w:w="7276" w:type="dxa"/>
            <w:noWrap w:val="0"/>
            <w:vAlign w:val="top"/>
          </w:tcPr>
          <w:p w14:paraId="5D50FD8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这个系统很容易使用</w:t>
            </w:r>
          </w:p>
        </w:tc>
      </w:tr>
      <w:tr w14:paraId="2D442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867375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10</w:t>
            </w:r>
          </w:p>
        </w:tc>
        <w:tc>
          <w:tcPr>
            <w:tcW w:w="7276" w:type="dxa"/>
            <w:noWrap w:val="0"/>
            <w:vAlign w:val="top"/>
          </w:tcPr>
          <w:p w14:paraId="13FF464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这个系统操作很简单</w:t>
            </w:r>
          </w:p>
        </w:tc>
      </w:tr>
      <w:tr w14:paraId="5EC24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2ED6E2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11</w:t>
            </w:r>
          </w:p>
        </w:tc>
        <w:tc>
          <w:tcPr>
            <w:tcW w:w="7276" w:type="dxa"/>
            <w:noWrap w:val="0"/>
            <w:vAlign w:val="top"/>
          </w:tcPr>
          <w:p w14:paraId="5CE5323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这个系统对用户很友好</w:t>
            </w:r>
          </w:p>
        </w:tc>
      </w:tr>
      <w:tr w14:paraId="151CC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1006D87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12</w:t>
            </w:r>
          </w:p>
        </w:tc>
        <w:tc>
          <w:tcPr>
            <w:tcW w:w="7276" w:type="dxa"/>
            <w:noWrap w:val="0"/>
            <w:vAlign w:val="top"/>
          </w:tcPr>
          <w:p w14:paraId="7CCEAA2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我只用最少的步骤就能完成我想做的事情</w:t>
            </w:r>
          </w:p>
        </w:tc>
      </w:tr>
      <w:tr w14:paraId="695D7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0D5914F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13</w:t>
            </w:r>
          </w:p>
        </w:tc>
        <w:tc>
          <w:tcPr>
            <w:tcW w:w="7276" w:type="dxa"/>
            <w:noWrap w:val="0"/>
            <w:vAlign w:val="top"/>
          </w:tcPr>
          <w:p w14:paraId="5185871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这个系统很灵活</w:t>
            </w:r>
          </w:p>
        </w:tc>
      </w:tr>
      <w:tr w14:paraId="16FA5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1D215BE3">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14</w:t>
            </w:r>
          </w:p>
        </w:tc>
        <w:tc>
          <w:tcPr>
            <w:tcW w:w="7276" w:type="dxa"/>
            <w:noWrap w:val="0"/>
            <w:vAlign w:val="top"/>
          </w:tcPr>
          <w:p w14:paraId="60C6D463">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这个系统使用起来毫不费力</w:t>
            </w:r>
          </w:p>
        </w:tc>
      </w:tr>
      <w:tr w14:paraId="3A9DC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8940AD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15</w:t>
            </w:r>
          </w:p>
        </w:tc>
        <w:tc>
          <w:tcPr>
            <w:tcW w:w="7276" w:type="dxa"/>
            <w:noWrap w:val="0"/>
            <w:vAlign w:val="top"/>
          </w:tcPr>
          <w:p w14:paraId="71F648E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我不需要说明就可以使用这个系统</w:t>
            </w:r>
          </w:p>
        </w:tc>
      </w:tr>
      <w:tr w14:paraId="263FA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21F9B80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16</w:t>
            </w:r>
          </w:p>
        </w:tc>
        <w:tc>
          <w:tcPr>
            <w:tcW w:w="7276" w:type="dxa"/>
            <w:noWrap w:val="0"/>
            <w:vAlign w:val="top"/>
          </w:tcPr>
          <w:p w14:paraId="36E9EBE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在使用过程中我没有发现任何的不一致</w:t>
            </w:r>
          </w:p>
        </w:tc>
      </w:tr>
      <w:tr w14:paraId="2714A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70C0EB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17</w:t>
            </w:r>
          </w:p>
        </w:tc>
        <w:tc>
          <w:tcPr>
            <w:tcW w:w="7276" w:type="dxa"/>
            <w:noWrap w:val="0"/>
            <w:vAlign w:val="top"/>
          </w:tcPr>
          <w:p w14:paraId="0D4AB69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偶尔和经常使用这个系统的用户都会喜欢</w:t>
            </w:r>
          </w:p>
        </w:tc>
      </w:tr>
      <w:tr w14:paraId="0DF6B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600B9C4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18</w:t>
            </w:r>
          </w:p>
        </w:tc>
        <w:tc>
          <w:tcPr>
            <w:tcW w:w="7276" w:type="dxa"/>
            <w:noWrap w:val="0"/>
            <w:vAlign w:val="top"/>
          </w:tcPr>
          <w:p w14:paraId="460CFF4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它出错时，我可以迅速且容易地恢复过来</w:t>
            </w:r>
          </w:p>
        </w:tc>
      </w:tr>
      <w:tr w14:paraId="2DBDC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7AF9C279">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19</w:t>
            </w:r>
          </w:p>
        </w:tc>
        <w:tc>
          <w:tcPr>
            <w:tcW w:w="7276" w:type="dxa"/>
            <w:noWrap w:val="0"/>
            <w:vAlign w:val="top"/>
          </w:tcPr>
          <w:p w14:paraId="7A4B6D7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我每次都可以成功地使用这个系统</w:t>
            </w:r>
          </w:p>
        </w:tc>
      </w:tr>
      <w:tr w14:paraId="696A2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317A01C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p>
        </w:tc>
        <w:tc>
          <w:tcPr>
            <w:tcW w:w="7276" w:type="dxa"/>
            <w:noWrap w:val="0"/>
            <w:vAlign w:val="top"/>
          </w:tcPr>
          <w:p w14:paraId="63010DF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b/>
                <w:bCs/>
                <w:vertAlign w:val="baseline"/>
                <w:lang w:val="en-US" w:eastAsia="zh-CN"/>
              </w:rPr>
              <w:t>易学性</w:t>
            </w:r>
          </w:p>
        </w:tc>
      </w:tr>
      <w:tr w14:paraId="61632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7DBAB50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20</w:t>
            </w:r>
          </w:p>
        </w:tc>
        <w:tc>
          <w:tcPr>
            <w:tcW w:w="7276" w:type="dxa"/>
            <w:noWrap w:val="0"/>
            <w:vAlign w:val="top"/>
          </w:tcPr>
          <w:p w14:paraId="60DCB704">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我可以迅速学会如何使用这个系统</w:t>
            </w:r>
          </w:p>
        </w:tc>
      </w:tr>
      <w:tr w14:paraId="72922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B30A8C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21</w:t>
            </w:r>
          </w:p>
        </w:tc>
        <w:tc>
          <w:tcPr>
            <w:tcW w:w="7276" w:type="dxa"/>
            <w:noWrap w:val="0"/>
            <w:vAlign w:val="top"/>
          </w:tcPr>
          <w:p w14:paraId="70357FB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很容易记住如何使用这个系统</w:t>
            </w:r>
          </w:p>
        </w:tc>
      </w:tr>
      <w:tr w14:paraId="7089C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10C88FC8">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22</w:t>
            </w:r>
          </w:p>
        </w:tc>
        <w:tc>
          <w:tcPr>
            <w:tcW w:w="7276" w:type="dxa"/>
            <w:noWrap w:val="0"/>
            <w:vAlign w:val="top"/>
          </w:tcPr>
          <w:p w14:paraId="0376B40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学习使用这个系统很容易</w:t>
            </w:r>
          </w:p>
        </w:tc>
      </w:tr>
      <w:tr w14:paraId="0403A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1B75761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23</w:t>
            </w:r>
          </w:p>
        </w:tc>
        <w:tc>
          <w:tcPr>
            <w:tcW w:w="7276" w:type="dxa"/>
            <w:noWrap w:val="0"/>
            <w:vAlign w:val="top"/>
          </w:tcPr>
          <w:p w14:paraId="71EDB3C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我可以迅速非常熟练地使用这个系统</w:t>
            </w:r>
          </w:p>
        </w:tc>
      </w:tr>
      <w:tr w14:paraId="4362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31BF74DF">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p>
        </w:tc>
        <w:tc>
          <w:tcPr>
            <w:tcW w:w="7276" w:type="dxa"/>
            <w:noWrap w:val="0"/>
            <w:vAlign w:val="top"/>
          </w:tcPr>
          <w:p w14:paraId="74155982">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b/>
                <w:bCs/>
                <w:vertAlign w:val="baseline"/>
                <w:lang w:val="en-US" w:eastAsia="zh-CN"/>
              </w:rPr>
              <w:t>满意度</w:t>
            </w:r>
          </w:p>
        </w:tc>
      </w:tr>
      <w:tr w14:paraId="4D2CB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DB7E0F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24</w:t>
            </w:r>
          </w:p>
        </w:tc>
        <w:tc>
          <w:tcPr>
            <w:tcW w:w="7276" w:type="dxa"/>
            <w:noWrap w:val="0"/>
            <w:vAlign w:val="top"/>
          </w:tcPr>
          <w:p w14:paraId="5FFA99B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我对这个系统很满意</w:t>
            </w:r>
          </w:p>
        </w:tc>
      </w:tr>
      <w:tr w14:paraId="61710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018190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25</w:t>
            </w:r>
          </w:p>
        </w:tc>
        <w:tc>
          <w:tcPr>
            <w:tcW w:w="7276" w:type="dxa"/>
            <w:noWrap w:val="0"/>
            <w:vAlign w:val="top"/>
          </w:tcPr>
          <w:p w14:paraId="3A28EED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我会把这个系统推荐给朋友</w:t>
            </w:r>
          </w:p>
        </w:tc>
      </w:tr>
      <w:tr w14:paraId="1075F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E58E84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26</w:t>
            </w:r>
          </w:p>
        </w:tc>
        <w:tc>
          <w:tcPr>
            <w:tcW w:w="7276" w:type="dxa"/>
            <w:noWrap w:val="0"/>
            <w:vAlign w:val="top"/>
          </w:tcPr>
          <w:p w14:paraId="67D6FBEB">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这个系统使用起来很有趣</w:t>
            </w:r>
          </w:p>
        </w:tc>
      </w:tr>
      <w:tr w14:paraId="731BF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723D6C0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27</w:t>
            </w:r>
          </w:p>
        </w:tc>
        <w:tc>
          <w:tcPr>
            <w:tcW w:w="7276" w:type="dxa"/>
            <w:noWrap w:val="0"/>
            <w:vAlign w:val="top"/>
          </w:tcPr>
          <w:p w14:paraId="70B1F46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这个系统是以我想要的方式运作的</w:t>
            </w:r>
          </w:p>
        </w:tc>
      </w:tr>
      <w:tr w14:paraId="10CD3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6CF4CAD">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28</w:t>
            </w:r>
          </w:p>
        </w:tc>
        <w:tc>
          <w:tcPr>
            <w:tcW w:w="7276" w:type="dxa"/>
            <w:noWrap w:val="0"/>
            <w:vAlign w:val="top"/>
          </w:tcPr>
          <w:p w14:paraId="5C23D72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这个系统非常好</w:t>
            </w:r>
          </w:p>
        </w:tc>
      </w:tr>
      <w:tr w14:paraId="1E5E0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437ED166">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29</w:t>
            </w:r>
          </w:p>
        </w:tc>
        <w:tc>
          <w:tcPr>
            <w:tcW w:w="7276" w:type="dxa"/>
            <w:noWrap w:val="0"/>
            <w:vAlign w:val="top"/>
          </w:tcPr>
          <w:p w14:paraId="0E4D2C8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 xml:space="preserve"> 我认为我需要拥有这个系统</w:t>
            </w:r>
          </w:p>
        </w:tc>
      </w:tr>
      <w:tr w14:paraId="171BA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6" w:type="dxa"/>
            <w:noWrap w:val="0"/>
            <w:vAlign w:val="top"/>
          </w:tcPr>
          <w:p w14:paraId="55DAE46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30</w:t>
            </w:r>
          </w:p>
        </w:tc>
        <w:tc>
          <w:tcPr>
            <w:tcW w:w="7276" w:type="dxa"/>
            <w:noWrap w:val="0"/>
            <w:vAlign w:val="top"/>
          </w:tcPr>
          <w:p w14:paraId="1983B320">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vertAlign w:val="baseline"/>
                <w:lang w:val="en-US" w:eastAsia="zh-CN"/>
              </w:rPr>
            </w:pPr>
            <w:r>
              <w:rPr>
                <w:rFonts w:hint="eastAsia"/>
              </w:rPr>
              <w:t>使用这个系统的过程让人愉悦</w:t>
            </w:r>
          </w:p>
        </w:tc>
      </w:tr>
    </w:tbl>
    <w:p w14:paraId="2B64542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lang w:val="en-US" w:eastAsia="zh-CN"/>
        </w:rPr>
      </w:pPr>
    </w:p>
    <w:p w14:paraId="129BD0EC">
      <w:r>
        <w:rPr>
          <w:rFonts w:hint="default"/>
        </w:rPr>
        <w:t>文心一格与通义万相AI产品用户体验测评问卷</w:t>
      </w:r>
    </w:p>
    <w:p w14:paraId="4665D2B4">
      <w:pPr>
        <w:rPr>
          <w:rFonts w:hint="default"/>
        </w:rPr>
      </w:pPr>
      <w:r>
        <w:rPr>
          <w:rFonts w:hint="default"/>
        </w:rPr>
        <w:t>一、基本信息</w:t>
      </w:r>
    </w:p>
    <w:p w14:paraId="054F5513">
      <w:r>
        <w:rPr>
          <w:rFonts w:hint="default"/>
        </w:rPr>
        <w:t>您目前使用的是哪款文生图AI产品？（单选）</w:t>
      </w:r>
    </w:p>
    <w:p w14:paraId="0F3E65F2">
      <w:pPr>
        <w:rPr>
          <w:rFonts w:hint="default"/>
        </w:rPr>
      </w:pPr>
      <w:r>
        <w:rPr>
          <w:rFonts w:hint="default"/>
        </w:rPr>
        <w:t>A. 文心一格</w:t>
      </w:r>
    </w:p>
    <w:p w14:paraId="4F278111">
      <w:pPr>
        <w:rPr>
          <w:rFonts w:hint="default"/>
        </w:rPr>
      </w:pPr>
      <w:r>
        <w:rPr>
          <w:rFonts w:hint="default"/>
        </w:rPr>
        <w:t>B. 通义万相</w:t>
      </w:r>
    </w:p>
    <w:p w14:paraId="29039C2B">
      <w:pPr>
        <w:rPr>
          <w:rFonts w:hint="default"/>
        </w:rPr>
      </w:pPr>
      <w:r>
        <w:rPr>
          <w:rFonts w:hint="default"/>
        </w:rPr>
        <w:t>C. 两者都使用过</w:t>
      </w:r>
    </w:p>
    <w:p w14:paraId="22F3DBD5">
      <w:pPr>
        <w:rPr>
          <w:rFonts w:hint="default"/>
        </w:rPr>
      </w:pPr>
    </w:p>
    <w:p w14:paraId="52A88465">
      <w:pPr>
        <w:rPr>
          <w:rFonts w:hint="default"/>
        </w:rPr>
      </w:pPr>
      <w:r>
        <w:rPr>
          <w:rFonts w:hint="default"/>
        </w:rPr>
        <w:t>二、感官体验维度</w:t>
      </w:r>
    </w:p>
    <w:p w14:paraId="534F14C0">
      <w:pPr>
        <w:rPr>
          <w:rFonts w:hint="default"/>
        </w:rPr>
      </w:pPr>
      <w:r>
        <w:rPr>
          <w:rFonts w:hint="default"/>
        </w:rPr>
        <w:t>您对“文心一格”/“通义万相”的界面设计第一印象如何？</w:t>
      </w:r>
    </w:p>
    <w:p w14:paraId="109FE7A6">
      <w:pPr>
        <w:rPr>
          <w:rFonts w:hint="default"/>
        </w:rPr>
      </w:pPr>
      <w:r>
        <w:rPr>
          <w:rFonts w:hint="default"/>
        </w:rPr>
        <w:t>1（非常不吸引） - 5（非常吸引）</w:t>
      </w:r>
    </w:p>
    <w:p w14:paraId="1CA17158">
      <w:pPr>
        <w:rPr>
          <w:rFonts w:hint="default"/>
        </w:rPr>
      </w:pPr>
      <w:r>
        <w:rPr>
          <w:rFonts w:hint="default"/>
        </w:rPr>
        <w:t>产品的色彩搭配和视觉风格是否让您感到舒适？</w:t>
      </w:r>
    </w:p>
    <w:p w14:paraId="1217E204">
      <w:pPr>
        <w:rPr>
          <w:rFonts w:hint="default"/>
        </w:rPr>
      </w:pPr>
      <w:r>
        <w:rPr>
          <w:rFonts w:hint="default"/>
        </w:rPr>
        <w:t>1（非常不舒适） - 5（非常舒适）</w:t>
      </w:r>
    </w:p>
    <w:p w14:paraId="0AAE253F">
      <w:pPr>
        <w:rPr>
          <w:rFonts w:hint="default"/>
        </w:rPr>
      </w:pPr>
      <w:r>
        <w:rPr>
          <w:rFonts w:hint="default"/>
        </w:rPr>
        <w:t>在使用过程中，产品的图标和按钮设计是否清晰易辨？</w:t>
      </w:r>
    </w:p>
    <w:p w14:paraId="3801E0CA">
      <w:pPr>
        <w:rPr>
          <w:rFonts w:hint="default"/>
        </w:rPr>
      </w:pPr>
      <w:r>
        <w:rPr>
          <w:rFonts w:hint="default"/>
        </w:rPr>
        <w:t>1（非常不清晰） - 5（非常清晰）</w:t>
      </w:r>
    </w:p>
    <w:p w14:paraId="48FE6A6B">
      <w:pPr>
        <w:rPr>
          <w:rFonts w:hint="default"/>
        </w:rPr>
      </w:pPr>
      <w:r>
        <w:rPr>
          <w:rFonts w:hint="default"/>
        </w:rPr>
        <w:t>您认为产品的动画和过渡效果是否流畅自然？</w:t>
      </w:r>
    </w:p>
    <w:p w14:paraId="5664F646">
      <w:pPr>
        <w:rPr>
          <w:rFonts w:hint="default"/>
        </w:rPr>
      </w:pPr>
      <w:r>
        <w:rPr>
          <w:rFonts w:hint="default"/>
        </w:rPr>
        <w:t>1（非常不流畅） - 5（非常流畅）</w:t>
      </w:r>
    </w:p>
    <w:p w14:paraId="0F21ED8A">
      <w:pPr>
        <w:rPr>
          <w:rFonts w:hint="default"/>
        </w:rPr>
      </w:pPr>
      <w:r>
        <w:rPr>
          <w:rFonts w:hint="default"/>
        </w:rPr>
        <w:t>产品的整体视觉呈现是否符合您的审美偏好？</w:t>
      </w:r>
    </w:p>
    <w:p w14:paraId="759E4BC0">
      <w:pPr>
        <w:rPr>
          <w:rFonts w:hint="default"/>
        </w:rPr>
      </w:pPr>
      <w:r>
        <w:rPr>
          <w:rFonts w:hint="default"/>
        </w:rPr>
        <w:t>1（完全不符合） - 5（完全符合）</w:t>
      </w:r>
    </w:p>
    <w:p w14:paraId="7D3193B6">
      <w:pPr>
        <w:rPr>
          <w:rFonts w:hint="default"/>
        </w:rPr>
      </w:pPr>
      <w:r>
        <w:rPr>
          <w:rFonts w:hint="default"/>
        </w:rPr>
        <w:t>三、交互体验维度</w:t>
      </w:r>
    </w:p>
    <w:p w14:paraId="3493C128">
      <w:pPr>
        <w:rPr>
          <w:rFonts w:hint="default"/>
        </w:rPr>
      </w:pPr>
      <w:r>
        <w:rPr>
          <w:rFonts w:hint="default"/>
        </w:rPr>
        <w:t>您在使用“文心一格”/“通义万相”时，操作是否顺畅无阻</w:t>
      </w:r>
      <w:r>
        <w:rPr>
          <w:rFonts w:hint="eastAsia"/>
          <w:lang w:eastAsia="zh-CN"/>
        </w:rPr>
        <w:t>（</w:t>
      </w:r>
      <w:r>
        <w:rPr>
          <w:rFonts w:hint="eastAsia"/>
          <w:lang w:val="en-US" w:eastAsia="zh-CN"/>
        </w:rPr>
        <w:t>如注册登录方面）</w:t>
      </w:r>
      <w:r>
        <w:rPr>
          <w:rFonts w:hint="default"/>
        </w:rPr>
        <w:t>？</w:t>
      </w:r>
    </w:p>
    <w:p w14:paraId="0808BF47">
      <w:pPr>
        <w:rPr>
          <w:rFonts w:hint="default"/>
        </w:rPr>
      </w:pPr>
      <w:r>
        <w:rPr>
          <w:rFonts w:hint="default"/>
        </w:rPr>
        <w:t>1（非常不顺畅） - 5（非常顺畅）</w:t>
      </w:r>
    </w:p>
    <w:p w14:paraId="1B7081CF">
      <w:pPr>
        <w:rPr>
          <w:rFonts w:hint="default"/>
        </w:rPr>
      </w:pPr>
      <w:r>
        <w:rPr>
          <w:rFonts w:hint="default"/>
        </w:rPr>
        <w:t>产品的导航和菜单设计是否让您能够快速找到所需功能？</w:t>
      </w:r>
    </w:p>
    <w:p w14:paraId="709A0107">
      <w:pPr>
        <w:rPr>
          <w:rFonts w:hint="default"/>
        </w:rPr>
      </w:pPr>
      <w:r>
        <w:rPr>
          <w:rFonts w:hint="default"/>
        </w:rPr>
        <w:t>1（非常困难） - 5（非常容易）</w:t>
      </w:r>
    </w:p>
    <w:p w14:paraId="767B192C">
      <w:pPr>
        <w:rPr>
          <w:rFonts w:hint="default"/>
        </w:rPr>
      </w:pPr>
      <w:r>
        <w:rPr>
          <w:rFonts w:hint="default"/>
        </w:rPr>
        <w:t>在使用过程中，您是否遇到过操作不便或难以理解的功能？</w:t>
      </w:r>
    </w:p>
    <w:p w14:paraId="458E1FDA">
      <w:pPr>
        <w:rPr>
          <w:rFonts w:hint="default"/>
        </w:rPr>
      </w:pPr>
      <w:r>
        <w:rPr>
          <w:rFonts w:hint="default"/>
        </w:rPr>
        <w:t>1（经常遇到） - 5（从未遇到）</w:t>
      </w:r>
    </w:p>
    <w:p w14:paraId="0EFE45E9">
      <w:pPr>
        <w:rPr>
          <w:rFonts w:hint="default"/>
        </w:rPr>
      </w:pPr>
      <w:r>
        <w:rPr>
          <w:rFonts w:hint="default"/>
        </w:rPr>
        <w:t>产品的响应速度是否满足您的期望？</w:t>
      </w:r>
    </w:p>
    <w:p w14:paraId="7D118388">
      <w:pPr>
        <w:rPr>
          <w:rFonts w:hint="default"/>
        </w:rPr>
      </w:pPr>
      <w:r>
        <w:rPr>
          <w:rFonts w:hint="default"/>
        </w:rPr>
        <w:t>1（非常不满意） - 5（非常满意）</w:t>
      </w:r>
    </w:p>
    <w:p w14:paraId="6BF3956A">
      <w:pPr>
        <w:rPr>
          <w:rFonts w:hint="default"/>
        </w:rPr>
      </w:pPr>
      <w:r>
        <w:rPr>
          <w:rFonts w:hint="default"/>
        </w:rPr>
        <w:t>您对产品的用户引导（如教程、提示）是否满意？</w:t>
      </w:r>
    </w:p>
    <w:p w14:paraId="4EAEA6F0">
      <w:pPr>
        <w:rPr>
          <w:rFonts w:hint="default"/>
        </w:rPr>
      </w:pPr>
      <w:r>
        <w:rPr>
          <w:rFonts w:hint="default"/>
        </w:rPr>
        <w:t>1（非常不满意） - 5（非常满意）</w:t>
      </w:r>
    </w:p>
    <w:p w14:paraId="197CCF5F">
      <w:pPr>
        <w:rPr>
          <w:rFonts w:hint="default"/>
        </w:rPr>
      </w:pPr>
      <w:r>
        <w:rPr>
          <w:rFonts w:hint="default"/>
        </w:rPr>
        <w:t>四、功能体验维度</w:t>
      </w:r>
    </w:p>
    <w:p w14:paraId="36340751">
      <w:pPr>
        <w:rPr>
          <w:rFonts w:hint="default"/>
        </w:rPr>
      </w:pPr>
      <w:r>
        <w:rPr>
          <w:rFonts w:hint="default"/>
        </w:rPr>
        <w:t>您认为“文心一格”/“通义万相”提供的功能是否全面且实用？</w:t>
      </w:r>
    </w:p>
    <w:p w14:paraId="1D17C3D8">
      <w:pPr>
        <w:rPr>
          <w:rFonts w:hint="default"/>
        </w:rPr>
      </w:pPr>
      <w:r>
        <w:rPr>
          <w:rFonts w:hint="default"/>
        </w:rPr>
        <w:t>1（完全不实用） - 5（非常实用）</w:t>
      </w:r>
    </w:p>
    <w:p w14:paraId="4C6229DE">
      <w:pPr>
        <w:rPr>
          <w:rFonts w:hint="default"/>
        </w:rPr>
      </w:pPr>
      <w:r>
        <w:rPr>
          <w:rFonts w:hint="default"/>
        </w:rPr>
        <w:t>在使用过程中，您是否发现过功能缺失或不够完善的地方？</w:t>
      </w:r>
    </w:p>
    <w:p w14:paraId="24DC5FAB">
      <w:pPr>
        <w:rPr>
          <w:rFonts w:hint="default"/>
        </w:rPr>
      </w:pPr>
      <w:r>
        <w:rPr>
          <w:rFonts w:hint="default"/>
        </w:rPr>
        <w:t>1（经常发现） - 5（从未发现）</w:t>
      </w:r>
    </w:p>
    <w:p w14:paraId="2D643A0A">
      <w:pPr>
        <w:rPr>
          <w:rFonts w:hint="default"/>
        </w:rPr>
      </w:pPr>
      <w:r>
        <w:rPr>
          <w:rFonts w:hint="default"/>
        </w:rPr>
        <w:t>产品的文生图转换效果是否满足您的需求？</w:t>
      </w:r>
    </w:p>
    <w:p w14:paraId="5B7B099E">
      <w:pPr>
        <w:rPr>
          <w:rFonts w:hint="default"/>
        </w:rPr>
      </w:pPr>
      <w:r>
        <w:rPr>
          <w:rFonts w:hint="default"/>
        </w:rPr>
        <w:t>1（完全不满足） - 5（完全满足）</w:t>
      </w:r>
    </w:p>
    <w:p w14:paraId="015F34F8">
      <w:pPr>
        <w:rPr>
          <w:rFonts w:hint="default"/>
        </w:rPr>
      </w:pPr>
      <w:r>
        <w:rPr>
          <w:rFonts w:hint="default"/>
        </w:rPr>
        <w:t>您对产品的自定义选项和参数设置是否满意？</w:t>
      </w:r>
    </w:p>
    <w:p w14:paraId="511D115E">
      <w:pPr>
        <w:rPr>
          <w:rFonts w:hint="default"/>
        </w:rPr>
      </w:pPr>
      <w:r>
        <w:rPr>
          <w:rFonts w:hint="default"/>
        </w:rPr>
        <w:t>1（非常不满意） - 5（非常满意）</w:t>
      </w:r>
    </w:p>
    <w:p w14:paraId="620EF675">
      <w:pPr>
        <w:rPr>
          <w:rFonts w:hint="default"/>
        </w:rPr>
      </w:pPr>
      <w:r>
        <w:rPr>
          <w:rFonts w:hint="default"/>
        </w:rPr>
        <w:t>产品的输出质量和格式是否符合您的期望？</w:t>
      </w:r>
    </w:p>
    <w:p w14:paraId="2246F3D3">
      <w:pPr>
        <w:rPr>
          <w:rFonts w:hint="default"/>
        </w:rPr>
      </w:pPr>
      <w:r>
        <w:rPr>
          <w:rFonts w:hint="default"/>
        </w:rPr>
        <w:t>1（完全不符合） - 5（完全符合）</w:t>
      </w:r>
    </w:p>
    <w:p w14:paraId="7C88158E">
      <w:pPr>
        <w:rPr>
          <w:rFonts w:hint="default"/>
        </w:rPr>
      </w:pPr>
      <w:r>
        <w:rPr>
          <w:rFonts w:hint="default"/>
        </w:rPr>
        <w:t>五、信任体验维度</w:t>
      </w:r>
    </w:p>
    <w:p w14:paraId="1C70B224">
      <w:pPr>
        <w:rPr>
          <w:rFonts w:hint="default"/>
        </w:rPr>
      </w:pPr>
      <w:r>
        <w:rPr>
          <w:rFonts w:hint="default"/>
        </w:rPr>
        <w:t>您对“文心一格”/“通义万相”的数据安全和隐私保护是否信任？</w:t>
      </w:r>
    </w:p>
    <w:p w14:paraId="787FFF10">
      <w:pPr>
        <w:rPr>
          <w:rFonts w:hint="default"/>
        </w:rPr>
      </w:pPr>
      <w:r>
        <w:rPr>
          <w:rFonts w:hint="default"/>
        </w:rPr>
        <w:t>1（完全不信任） - 5（非常信任）</w:t>
      </w:r>
    </w:p>
    <w:p w14:paraId="19A2E7C1">
      <w:pPr>
        <w:rPr>
          <w:rFonts w:hint="default"/>
        </w:rPr>
      </w:pPr>
      <w:r>
        <w:rPr>
          <w:rFonts w:hint="default"/>
        </w:rPr>
        <w:t>在使用过程中，您是否担心个人信息或作品被滥用？</w:t>
      </w:r>
    </w:p>
    <w:p w14:paraId="1A6EC5C2">
      <w:pPr>
        <w:rPr>
          <w:rFonts w:hint="default"/>
        </w:rPr>
      </w:pPr>
      <w:r>
        <w:rPr>
          <w:rFonts w:hint="default"/>
        </w:rPr>
        <w:t>1（非常担心） - 5（完全不担心）</w:t>
      </w:r>
    </w:p>
    <w:p w14:paraId="55C620CB">
      <w:pPr>
        <w:rPr>
          <w:rFonts w:hint="default"/>
        </w:rPr>
      </w:pPr>
      <w:r>
        <w:rPr>
          <w:rFonts w:hint="default"/>
        </w:rPr>
        <w:t>您认为产品的算法和模型是否公正、透明？</w:t>
      </w:r>
    </w:p>
    <w:p w14:paraId="7E27C1B9">
      <w:pPr>
        <w:rPr>
          <w:rFonts w:hint="default"/>
        </w:rPr>
      </w:pPr>
      <w:r>
        <w:rPr>
          <w:rFonts w:hint="default"/>
        </w:rPr>
        <w:t>1（完全不公正、透明） - 5（非常公正、透明）</w:t>
      </w:r>
    </w:p>
    <w:p w14:paraId="1FEAB200">
      <w:pPr>
        <w:rPr>
          <w:rFonts w:hint="default"/>
        </w:rPr>
      </w:pPr>
      <w:r>
        <w:rPr>
          <w:rFonts w:hint="default"/>
        </w:rPr>
        <w:t>产品是否有明确的隐私政策和用户协议？</w:t>
      </w:r>
    </w:p>
    <w:p w14:paraId="71563BB7">
      <w:pPr>
        <w:rPr>
          <w:rFonts w:hint="default"/>
        </w:rPr>
      </w:pPr>
      <w:r>
        <w:rPr>
          <w:rFonts w:hint="default"/>
        </w:rPr>
        <w:t>1（没有） - 5（有且非常清晰）</w:t>
      </w:r>
    </w:p>
    <w:p w14:paraId="42EBF47F">
      <w:pPr>
        <w:rPr>
          <w:rFonts w:hint="default"/>
        </w:rPr>
      </w:pPr>
      <w:r>
        <w:rPr>
          <w:rFonts w:hint="default"/>
        </w:rPr>
        <w:t>在遇到问题时，您是否相信产品团队能够及时、有效地解决？</w:t>
      </w:r>
    </w:p>
    <w:p w14:paraId="0105D10E">
      <w:pPr>
        <w:rPr>
          <w:rFonts w:hint="default"/>
        </w:rPr>
      </w:pPr>
      <w:r>
        <w:rPr>
          <w:rFonts w:hint="default"/>
        </w:rPr>
        <w:t>1（完全不相信） - 5（非常相信）</w:t>
      </w:r>
    </w:p>
    <w:p w14:paraId="721B573D">
      <w:pPr>
        <w:rPr>
          <w:rFonts w:hint="default"/>
        </w:rPr>
      </w:pPr>
      <w:r>
        <w:rPr>
          <w:rFonts w:hint="default"/>
        </w:rPr>
        <w:t>六、情感体验维度</w:t>
      </w:r>
    </w:p>
    <w:p w14:paraId="7F277708">
      <w:pPr>
        <w:rPr>
          <w:rFonts w:hint="default"/>
        </w:rPr>
      </w:pPr>
      <w:r>
        <w:rPr>
          <w:rFonts w:hint="default"/>
        </w:rPr>
        <w:t>使用“文心一格”/“通义万相”时，您是否感到愉悦或满足？</w:t>
      </w:r>
    </w:p>
    <w:p w14:paraId="5DCE540E">
      <w:pPr>
        <w:rPr>
          <w:rFonts w:hint="default"/>
        </w:rPr>
      </w:pPr>
      <w:r>
        <w:rPr>
          <w:rFonts w:hint="default"/>
        </w:rPr>
        <w:t>1（完全不） - 5（非常）</w:t>
      </w:r>
    </w:p>
    <w:p w14:paraId="2DD5AFF6">
      <w:pPr>
        <w:rPr>
          <w:rFonts w:hint="default"/>
        </w:rPr>
      </w:pPr>
      <w:r>
        <w:rPr>
          <w:rFonts w:hint="default"/>
        </w:rPr>
        <w:t>产品是否给您带来了创作上的灵感和乐趣？</w:t>
      </w:r>
    </w:p>
    <w:p w14:paraId="2B83862D">
      <w:pPr>
        <w:rPr>
          <w:rFonts w:hint="default"/>
        </w:rPr>
      </w:pPr>
      <w:r>
        <w:rPr>
          <w:rFonts w:hint="default"/>
        </w:rPr>
        <w:t>1（完全没有） - 5（非常强烈）</w:t>
      </w:r>
    </w:p>
    <w:p w14:paraId="7066A291">
      <w:pPr>
        <w:rPr>
          <w:rFonts w:hint="default"/>
        </w:rPr>
      </w:pPr>
      <w:r>
        <w:rPr>
          <w:rFonts w:hint="default"/>
        </w:rPr>
        <w:t>在完成作品后，您是否感到有成就感？</w:t>
      </w:r>
    </w:p>
    <w:p w14:paraId="2B196495">
      <w:pPr>
        <w:rPr>
          <w:rFonts w:hint="default"/>
        </w:rPr>
      </w:pPr>
      <w:r>
        <w:rPr>
          <w:rFonts w:hint="default"/>
        </w:rPr>
        <w:t>1（完全没有） - 5（非常强烈）</w:t>
      </w:r>
    </w:p>
    <w:p w14:paraId="2F96490F">
      <w:pPr>
        <w:rPr>
          <w:rFonts w:hint="default"/>
        </w:rPr>
      </w:pPr>
      <w:r>
        <w:rPr>
          <w:rFonts w:hint="default"/>
        </w:rPr>
        <w:t>您是否愿意与他人分享您使用“文心一格”/“通义万相”的体验？</w:t>
      </w:r>
    </w:p>
    <w:p w14:paraId="77CD1D11">
      <w:pPr>
        <w:rPr>
          <w:rFonts w:hint="default"/>
        </w:rPr>
      </w:pPr>
      <w:r>
        <w:rPr>
          <w:rFonts w:hint="default"/>
        </w:rPr>
        <w:t>1（不愿意） - 5（非常愿意）</w:t>
      </w:r>
    </w:p>
    <w:p w14:paraId="6E4B0957">
      <w:pPr>
        <w:rPr>
          <w:rFonts w:hint="default"/>
        </w:rPr>
      </w:pPr>
      <w:r>
        <w:rPr>
          <w:rFonts w:hint="default"/>
        </w:rPr>
        <w:t>您对产品的整体满意度如何？</w:t>
      </w:r>
    </w:p>
    <w:p w14:paraId="1939AEC1">
      <w:pPr>
        <w:rPr>
          <w:rFonts w:hint="default"/>
        </w:rPr>
      </w:pPr>
      <w:r>
        <w:rPr>
          <w:rFonts w:hint="default"/>
        </w:rPr>
        <w:t>1（非常不满意） - 5（非常满意）</w:t>
      </w:r>
    </w:p>
    <w:p w14:paraId="5B34E9A6">
      <w:pPr>
        <w:rPr>
          <w:rFonts w:hint="default"/>
        </w:rPr>
      </w:pPr>
      <w:r>
        <w:rPr>
          <w:rFonts w:hint="default"/>
        </w:rPr>
        <w:t>感谢您花时间完成这份问卷，您的反馈对我们非常重要！我们将不断努力提升产品的用户体验，满足您的需求。</w:t>
      </w:r>
    </w:p>
    <w:p w14:paraId="51549231">
      <w:pPr>
        <w:rPr>
          <w:rFonts w:hint="eastAsia" w:eastAsia="宋体"/>
          <w:lang w:val="en-US" w:eastAsia="zh-CN"/>
        </w:rPr>
      </w:pPr>
    </w:p>
    <w:p w14:paraId="74C3DBA2">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7F8F889C">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5E596904">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4.3 问卷收集 </w:t>
      </w:r>
    </w:p>
    <w:p w14:paraId="6D5184A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lang w:val="en-US" w:eastAsia="zh-CN"/>
        </w:rPr>
      </w:pPr>
    </w:p>
    <w:p w14:paraId="7C9F13E3">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论文进展：</w:t>
      </w:r>
    </w:p>
    <w:p w14:paraId="376484EA">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根据开题报告已进行论文初稿的撰写，目前进行到量表与问卷设计和发放部分。</w:t>
      </w:r>
    </w:p>
    <w:p w14:paraId="725A7C41">
      <w:pPr>
        <w:keepNext w:val="0"/>
        <w:keepLines w:val="0"/>
        <w:widowControl/>
        <w:suppressLineNumbers w:val="0"/>
        <w:jc w:val="left"/>
        <w:rPr>
          <w:rFonts w:hint="default" w:ascii="宋体" w:hAnsi="宋体" w:eastAsia="宋体" w:cs="宋体"/>
          <w:color w:val="000000"/>
          <w:kern w:val="0"/>
          <w:sz w:val="20"/>
          <w:szCs w:val="20"/>
          <w:lang w:val="en-US" w:eastAsia="zh-CN" w:bidi="ar"/>
        </w:rPr>
      </w:pPr>
    </w:p>
    <w:p w14:paraId="59586E37">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63C08D30">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4.4 结果与分析 </w:t>
      </w:r>
    </w:p>
    <w:p w14:paraId="3CDCA2C9">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722E4739">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5D4C5D49">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5 结论与建议 </w:t>
      </w:r>
    </w:p>
    <w:p w14:paraId="70EB8EF8">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3FEBBF17">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5.1 研究结论 </w:t>
      </w:r>
    </w:p>
    <w:p w14:paraId="1384BF0E">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18BF1939">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795A7A56">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45FA53EB">
      <w:pPr>
        <w:keepNext w:val="0"/>
        <w:keepLines w:val="0"/>
        <w:widowControl/>
        <w:suppressLineNumbers w:val="0"/>
        <w:jc w:val="left"/>
      </w:pPr>
      <w:r>
        <w:rPr>
          <w:rFonts w:hint="eastAsia" w:ascii="宋体" w:hAnsi="宋体" w:eastAsia="宋体" w:cs="宋体"/>
          <w:color w:val="000000"/>
          <w:kern w:val="0"/>
          <w:sz w:val="20"/>
          <w:szCs w:val="20"/>
          <w:lang w:val="en-US" w:eastAsia="zh-CN" w:bidi="ar"/>
        </w:rPr>
        <w:t>5.2 研究建议</w:t>
      </w:r>
    </w:p>
    <w:p w14:paraId="280F604D">
      <w:pPr>
        <w:spacing w:line="360" w:lineRule="auto"/>
        <w:rPr>
          <w:rFonts w:hint="default" w:ascii="宋体" w:hAnsi="宋体" w:eastAsia="宋体"/>
          <w:lang w:val="en-US" w:eastAsia="zh-CN"/>
        </w:rPr>
      </w:pPr>
    </w:p>
    <w:p w14:paraId="00D8AFB1">
      <w:pPr>
        <w:tabs>
          <w:tab w:val="left" w:pos="7380"/>
        </w:tabs>
        <w:rPr>
          <w:rFonts w:hint="default"/>
          <w:sz w:val="24"/>
          <w:lang w:val="en-US" w:eastAsia="zh-CN"/>
        </w:rPr>
      </w:pPr>
    </w:p>
    <w:p w14:paraId="35105262">
      <w:pPr>
        <w:tabs>
          <w:tab w:val="left" w:pos="7380"/>
        </w:tabs>
        <w:ind w:firstLine="470" w:firstLineChars="196"/>
        <w:rPr>
          <w:rFonts w:hint="eastAsia"/>
          <w:sz w:val="24"/>
        </w:rPr>
      </w:pPr>
    </w:p>
    <w:p w14:paraId="2295F3F8">
      <w:pPr>
        <w:tabs>
          <w:tab w:val="left" w:pos="7380"/>
        </w:tabs>
        <w:ind w:firstLine="470" w:firstLineChars="196"/>
        <w:rPr>
          <w:rFonts w:hint="eastAsia"/>
          <w:sz w:val="24"/>
        </w:rPr>
      </w:pPr>
    </w:p>
    <w:p w14:paraId="52245373">
      <w:pPr>
        <w:tabs>
          <w:tab w:val="left" w:pos="7380"/>
        </w:tabs>
        <w:ind w:firstLine="470" w:firstLineChars="196"/>
        <w:rPr>
          <w:rFonts w:hint="eastAsia"/>
          <w:sz w:val="24"/>
        </w:rPr>
      </w:pPr>
    </w:p>
    <w:p w14:paraId="4FFBE574">
      <w:pPr>
        <w:tabs>
          <w:tab w:val="left" w:pos="7380"/>
        </w:tabs>
        <w:ind w:firstLine="470" w:firstLineChars="196"/>
        <w:rPr>
          <w:rFonts w:hint="eastAsia"/>
          <w:sz w:val="24"/>
        </w:rPr>
      </w:pPr>
    </w:p>
    <w:p w14:paraId="49C261AB">
      <w:pPr>
        <w:tabs>
          <w:tab w:val="left" w:pos="7380"/>
        </w:tabs>
        <w:ind w:firstLine="548" w:firstLineChars="196"/>
        <w:jc w:val="center"/>
        <w:outlineLvl w:val="0"/>
        <w:rPr>
          <w:rFonts w:hint="eastAsia" w:ascii="黑体" w:eastAsia="黑体"/>
          <w:color w:val="000000"/>
          <w:sz w:val="28"/>
          <w:szCs w:val="28"/>
          <w:lang/>
        </w:rPr>
      </w:pPr>
      <w:bookmarkStart w:id="4" w:name="_Toc18554"/>
    </w:p>
    <w:p w14:paraId="4F04EC93">
      <w:pPr>
        <w:tabs>
          <w:tab w:val="left" w:pos="7380"/>
        </w:tabs>
        <w:ind w:firstLine="548" w:firstLineChars="196"/>
        <w:jc w:val="center"/>
        <w:outlineLvl w:val="0"/>
        <w:rPr>
          <w:rFonts w:hint="eastAsia" w:ascii="黑体" w:eastAsia="黑体"/>
          <w:color w:val="000000"/>
          <w:sz w:val="28"/>
          <w:szCs w:val="28"/>
          <w:lang/>
        </w:rPr>
      </w:pPr>
    </w:p>
    <w:p w14:paraId="2BA582D9">
      <w:pPr>
        <w:tabs>
          <w:tab w:val="left" w:pos="7380"/>
        </w:tabs>
        <w:ind w:firstLine="548" w:firstLineChars="196"/>
        <w:jc w:val="center"/>
        <w:outlineLvl w:val="0"/>
        <w:rPr>
          <w:rFonts w:hint="eastAsia" w:ascii="黑体" w:eastAsia="黑体"/>
          <w:color w:val="000000"/>
          <w:sz w:val="28"/>
          <w:szCs w:val="28"/>
          <w:lang/>
        </w:rPr>
      </w:pPr>
    </w:p>
    <w:p w14:paraId="5AE9C5F2">
      <w:pPr>
        <w:tabs>
          <w:tab w:val="left" w:pos="7380"/>
        </w:tabs>
        <w:ind w:firstLine="548" w:firstLineChars="196"/>
        <w:jc w:val="center"/>
        <w:outlineLvl w:val="0"/>
        <w:rPr>
          <w:rFonts w:hint="eastAsia" w:ascii="黑体" w:eastAsia="黑体"/>
          <w:color w:val="000000"/>
          <w:sz w:val="28"/>
          <w:szCs w:val="28"/>
          <w:lang/>
        </w:rPr>
      </w:pPr>
    </w:p>
    <w:p w14:paraId="3F5CC79C">
      <w:pPr>
        <w:tabs>
          <w:tab w:val="left" w:pos="7380"/>
        </w:tabs>
        <w:jc w:val="both"/>
        <w:outlineLvl w:val="0"/>
        <w:rPr>
          <w:rFonts w:hint="eastAsia" w:ascii="黑体" w:eastAsia="黑体"/>
          <w:color w:val="000000"/>
          <w:sz w:val="28"/>
          <w:szCs w:val="28"/>
          <w:lang/>
        </w:rPr>
      </w:pPr>
    </w:p>
    <w:p w14:paraId="269BCF92">
      <w:pPr>
        <w:tabs>
          <w:tab w:val="left" w:pos="7380"/>
        </w:tabs>
        <w:jc w:val="both"/>
        <w:outlineLvl w:val="0"/>
        <w:rPr>
          <w:rFonts w:hint="eastAsia" w:ascii="黑体" w:eastAsia="黑体"/>
          <w:color w:val="000000"/>
          <w:sz w:val="28"/>
          <w:szCs w:val="28"/>
          <w:lang/>
        </w:rPr>
      </w:pPr>
    </w:p>
    <w:p w14:paraId="37B5E409">
      <w:pPr>
        <w:tabs>
          <w:tab w:val="left" w:pos="7380"/>
        </w:tabs>
        <w:ind w:firstLine="548" w:firstLineChars="196"/>
        <w:jc w:val="center"/>
        <w:outlineLvl w:val="0"/>
        <w:rPr>
          <w:rFonts w:hint="eastAsia" w:ascii="黑体" w:eastAsia="黑体"/>
          <w:color w:val="000000"/>
          <w:sz w:val="28"/>
          <w:szCs w:val="28"/>
          <w:lang/>
        </w:rPr>
      </w:pPr>
      <w:r>
        <w:rPr>
          <w:rFonts w:hint="eastAsia" w:ascii="黑体" w:eastAsia="黑体"/>
          <w:color w:val="000000"/>
          <w:sz w:val="28"/>
          <w:szCs w:val="28"/>
          <w:lang/>
        </w:rPr>
        <w:t>参考文献</w:t>
      </w:r>
      <w:bookmarkEnd w:id="4"/>
    </w:p>
    <w:p w14:paraId="03A2EFF1">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ascii="楷体" w:hAnsi="楷体" w:eastAsia="楷体" w:cs="楷体"/>
          <w:color w:val="000000"/>
          <w:kern w:val="0"/>
          <w:sz w:val="20"/>
          <w:szCs w:val="20"/>
          <w:lang w:val="en-US" w:eastAsia="zh-CN" w:bidi="ar"/>
        </w:rPr>
        <w:t>王德鑫.基于对比学习的图像生成系统的设计与实现</w:t>
      </w:r>
      <w:r>
        <w:rPr>
          <w:rFonts w:hint="default" w:ascii="Times New Roman" w:hAnsi="Times New Roman" w:eastAsia="宋体" w:cs="Times New Roman"/>
          <w:color w:val="000000"/>
          <w:kern w:val="0"/>
          <w:sz w:val="20"/>
          <w:szCs w:val="20"/>
          <w:lang w:val="en-US" w:eastAsia="zh-CN" w:bidi="ar"/>
        </w:rPr>
        <w:t>[D]</w:t>
      </w:r>
      <w:r>
        <w:rPr>
          <w:rFonts w:hint="eastAsia" w:ascii="楷体" w:hAnsi="楷体" w:eastAsia="楷体" w:cs="楷体"/>
          <w:color w:val="000000"/>
          <w:kern w:val="0"/>
          <w:sz w:val="20"/>
          <w:szCs w:val="20"/>
          <w:lang w:val="en-US" w:eastAsia="zh-CN" w:bidi="ar"/>
        </w:rPr>
        <w:t xml:space="preserve">.北京：北京邮电大学,2023. </w:t>
      </w:r>
    </w:p>
    <w:p w14:paraId="653291E8">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宋益盛，林志杰.基于迁移学习和数据增强技术的物种识别</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.现代计算机，2019（14）：57-6 </w:t>
      </w:r>
    </w:p>
    <w:p w14:paraId="7AF52DD3">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 xml:space="preserve">喻国明，刘彧晗.理解生成式 </w:t>
      </w:r>
      <w:r>
        <w:rPr>
          <w:rFonts w:hint="default" w:ascii="Times New Roman" w:hAnsi="Times New Roman" w:eastAsia="宋体" w:cs="Times New Roman"/>
          <w:color w:val="000000"/>
          <w:kern w:val="0"/>
          <w:sz w:val="20"/>
          <w:szCs w:val="20"/>
          <w:lang w:val="en-US" w:eastAsia="zh-CN" w:bidi="ar"/>
        </w:rPr>
        <w:t>AI</w:t>
      </w:r>
      <w:r>
        <w:rPr>
          <w:rFonts w:hint="eastAsia" w:ascii="楷体" w:hAnsi="楷体" w:eastAsia="楷体" w:cs="楷体"/>
          <w:color w:val="000000"/>
          <w:kern w:val="0"/>
          <w:sz w:val="20"/>
          <w:szCs w:val="20"/>
          <w:lang w:val="en-US" w:eastAsia="zh-CN" w:bidi="ar"/>
        </w:rPr>
        <w:t>：对一个互联网发展史上标志性节点的审视</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.传媒观察,2023(9):36-44. </w:t>
      </w:r>
    </w:p>
    <w:p w14:paraId="585B043E">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徐思彦.生成式人工智能：发展演进及产业机遇</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.人工智能,2023（4）：43-50. </w:t>
      </w:r>
    </w:p>
    <w:p w14:paraId="6C20BBE2">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 xml:space="preserve">郑飞,夏晨斌.生成式人工智能的著作权困境与制度应对-以 </w:t>
      </w:r>
      <w:r>
        <w:rPr>
          <w:rFonts w:hint="default" w:ascii="Times New Roman" w:hAnsi="Times New Roman" w:eastAsia="宋体" w:cs="Times New Roman"/>
          <w:color w:val="000000"/>
          <w:kern w:val="0"/>
          <w:sz w:val="20"/>
          <w:szCs w:val="20"/>
          <w:lang w:val="en-US" w:eastAsia="zh-CN" w:bidi="ar"/>
        </w:rPr>
        <w:t xml:space="preserve">ChatGPT </w:t>
      </w:r>
      <w:r>
        <w:rPr>
          <w:rFonts w:hint="eastAsia" w:ascii="楷体" w:hAnsi="楷体" w:eastAsia="楷体" w:cs="楷体"/>
          <w:color w:val="000000"/>
          <w:kern w:val="0"/>
          <w:sz w:val="20"/>
          <w:szCs w:val="20"/>
          <w:lang w:val="en-US" w:eastAsia="zh-CN" w:bidi="ar"/>
        </w:rPr>
        <w:t>和文心一言为例</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.科技与法律（中英文），2023（5）：86-96. </w:t>
      </w:r>
    </w:p>
    <w:p w14:paraId="4A2BF1DF">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 xml:space="preserve">曹建峰.迈向可信 </w:t>
      </w:r>
      <w:r>
        <w:rPr>
          <w:rFonts w:hint="default" w:ascii="Times New Roman" w:hAnsi="Times New Roman" w:eastAsia="宋体" w:cs="Times New Roman"/>
          <w:color w:val="000000"/>
          <w:kern w:val="0"/>
          <w:sz w:val="20"/>
          <w:szCs w:val="20"/>
          <w:lang w:val="en-US" w:eastAsia="zh-CN" w:bidi="ar"/>
        </w:rPr>
        <w:t>AI</w:t>
      </w:r>
      <w:r>
        <w:rPr>
          <w:rFonts w:hint="eastAsia" w:ascii="楷体" w:hAnsi="楷体" w:eastAsia="楷体" w:cs="楷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 xml:space="preserve">ChatGPT </w:t>
      </w:r>
      <w:r>
        <w:rPr>
          <w:rFonts w:hint="eastAsia" w:ascii="楷体" w:hAnsi="楷体" w:eastAsia="楷体" w:cs="楷体"/>
          <w:color w:val="000000"/>
          <w:kern w:val="0"/>
          <w:sz w:val="20"/>
          <w:szCs w:val="20"/>
          <w:lang w:val="en-US" w:eastAsia="zh-CN" w:bidi="ar"/>
        </w:rPr>
        <w:t>类生成式人工智能的治理挑战及应对</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.上海政法学院学报（法治论丛），2023，38（4）：28-42. </w:t>
      </w:r>
    </w:p>
    <w:p w14:paraId="094B03F2">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车万翔，窦志成，冯岩松，等.大模型时代的自然语言处理：挑战、机遇与发展</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000000"/>
          <w:kern w:val="0"/>
          <w:sz w:val="20"/>
          <w:szCs w:val="20"/>
          <w:lang w:val="en-US" w:eastAsia="zh-CN" w:bidi="ar"/>
        </w:rPr>
        <w:t xml:space="preserve">.中国科学：信息科学，2023，53（9）：1645-1687. </w:t>
      </w:r>
    </w:p>
    <w:p w14:paraId="0397363D">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222222"/>
          <w:kern w:val="0"/>
          <w:sz w:val="20"/>
          <w:szCs w:val="20"/>
          <w:lang w:val="en-US" w:eastAsia="zh-CN" w:bidi="ar"/>
        </w:rPr>
        <w:t xml:space="preserve">肖峰.生成式人工智能介入知识生产的功能探析-借助 </w:t>
      </w:r>
      <w:r>
        <w:rPr>
          <w:rFonts w:hint="default" w:ascii="Times New Roman" w:hAnsi="Times New Roman" w:eastAsia="宋体" w:cs="Times New Roman"/>
          <w:color w:val="000000"/>
          <w:kern w:val="0"/>
          <w:sz w:val="20"/>
          <w:szCs w:val="20"/>
          <w:lang w:val="en-US" w:eastAsia="zh-CN" w:bidi="ar"/>
        </w:rPr>
        <w:t xml:space="preserve">ChatGPT </w:t>
      </w:r>
      <w:r>
        <w:rPr>
          <w:rFonts w:hint="eastAsia" w:ascii="楷体" w:hAnsi="楷体" w:eastAsia="楷体" w:cs="楷体"/>
          <w:color w:val="222222"/>
          <w:kern w:val="0"/>
          <w:sz w:val="20"/>
          <w:szCs w:val="20"/>
          <w:lang w:val="en-US" w:eastAsia="zh-CN" w:bidi="ar"/>
        </w:rPr>
        <w:t>和“文心一言”探究数字劳动的体验</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222222"/>
          <w:kern w:val="0"/>
          <w:sz w:val="20"/>
          <w:szCs w:val="20"/>
          <w:lang w:val="en-US" w:eastAsia="zh-CN" w:bidi="ar"/>
        </w:rPr>
        <w:t xml:space="preserve">.重庆邮电大学学报（社会科学版），2023，35（4）：1-10. </w:t>
      </w:r>
    </w:p>
    <w:p w14:paraId="74EFE90E">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default" w:ascii="Times New Roman" w:hAnsi="Times New Roman" w:eastAsia="宋体" w:cs="Times New Roman"/>
          <w:color w:val="000000"/>
          <w:kern w:val="0"/>
          <w:sz w:val="20"/>
          <w:szCs w:val="20"/>
          <w:lang w:val="en-US" w:eastAsia="zh-CN" w:bidi="ar"/>
        </w:rPr>
        <w:t xml:space="preserve">Abd-Alrazaq A,AlSaad R,Alhuwail D,et al.Large language models in medical education:opportunities,challenges,and future directions[J].JMIR Med Educ,2023,9:e48291. </w:t>
      </w:r>
    </w:p>
    <w:p w14:paraId="7F4BD16C">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default" w:ascii="Times New Roman" w:hAnsi="Times New Roman" w:eastAsia="宋体" w:cs="Times New Roman"/>
          <w:color w:val="222222"/>
          <w:kern w:val="0"/>
          <w:sz w:val="20"/>
          <w:szCs w:val="20"/>
          <w:lang w:val="en-US" w:eastAsia="zh-CN" w:bidi="ar"/>
        </w:rPr>
        <w:t>Cadamuro J,Cabitza F,Debeljak Z,et al.Potentials and pitfalls of ChatGPT and natural-language artificial intelligence models for the understanding of laboratory medicine test results.An assessment by the European Federation of Clinical Chemistry and Laboratory Medicine</w:t>
      </w:r>
      <w:r>
        <w:rPr>
          <w:rFonts w:hint="eastAsia" w:ascii="楷体" w:hAnsi="楷体" w:eastAsia="楷体" w:cs="楷体"/>
          <w:color w:val="222222"/>
          <w:kern w:val="0"/>
          <w:sz w:val="20"/>
          <w:szCs w:val="20"/>
          <w:lang w:val="en-US" w:eastAsia="zh-CN" w:bidi="ar"/>
        </w:rPr>
        <w:t>(</w:t>
      </w:r>
      <w:r>
        <w:rPr>
          <w:rFonts w:hint="default" w:ascii="Times New Roman" w:hAnsi="Times New Roman" w:eastAsia="宋体" w:cs="Times New Roman"/>
          <w:color w:val="222222"/>
          <w:kern w:val="0"/>
          <w:sz w:val="20"/>
          <w:szCs w:val="20"/>
          <w:lang w:val="en-US" w:eastAsia="zh-CN" w:bidi="ar"/>
        </w:rPr>
        <w:t>EFLM</w:t>
      </w:r>
      <w:r>
        <w:rPr>
          <w:rFonts w:hint="eastAsia" w:ascii="楷体" w:hAnsi="楷体" w:eastAsia="楷体" w:cs="楷体"/>
          <w:color w:val="222222"/>
          <w:kern w:val="0"/>
          <w:sz w:val="20"/>
          <w:szCs w:val="20"/>
          <w:lang w:val="en-US" w:eastAsia="zh-CN" w:bidi="ar"/>
        </w:rPr>
        <w:t xml:space="preserve">) </w:t>
      </w:r>
      <w:r>
        <w:rPr>
          <w:rFonts w:hint="default" w:ascii="Times New Roman" w:hAnsi="Times New Roman" w:eastAsia="宋体" w:cs="Times New Roman"/>
          <w:color w:val="222222"/>
          <w:kern w:val="0"/>
          <w:sz w:val="20"/>
          <w:szCs w:val="20"/>
          <w:lang w:val="en-US" w:eastAsia="zh-CN" w:bidi="ar"/>
        </w:rPr>
        <w:t xml:space="preserve">Working Group on Artificial Intelligence </w:t>
      </w:r>
      <w:r>
        <w:rPr>
          <w:rFonts w:hint="eastAsia" w:ascii="楷体" w:hAnsi="楷体" w:eastAsia="楷体" w:cs="楷体"/>
          <w:color w:val="222222"/>
          <w:kern w:val="0"/>
          <w:sz w:val="20"/>
          <w:szCs w:val="20"/>
          <w:lang w:val="en-US" w:eastAsia="zh-CN" w:bidi="ar"/>
        </w:rPr>
        <w:t>(</w:t>
      </w:r>
      <w:r>
        <w:rPr>
          <w:rFonts w:hint="default" w:ascii="Times New Roman" w:hAnsi="Times New Roman" w:eastAsia="宋体" w:cs="Times New Roman"/>
          <w:color w:val="222222"/>
          <w:kern w:val="0"/>
          <w:sz w:val="20"/>
          <w:szCs w:val="20"/>
          <w:lang w:val="en-US" w:eastAsia="zh-CN" w:bidi="ar"/>
        </w:rPr>
        <w:t>WG-AI</w:t>
      </w:r>
      <w:r>
        <w:rPr>
          <w:rFonts w:hint="eastAsia" w:ascii="楷体" w:hAnsi="楷体" w:eastAsia="楷体" w:cs="楷体"/>
          <w:color w:val="222222"/>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[J]</w:t>
      </w:r>
      <w:r>
        <w:rPr>
          <w:rFonts w:hint="default" w:ascii="Times New Roman" w:hAnsi="Times New Roman" w:eastAsia="宋体" w:cs="Times New Roman"/>
          <w:color w:val="222222"/>
          <w:kern w:val="0"/>
          <w:sz w:val="20"/>
          <w:szCs w:val="20"/>
          <w:lang w:val="en-US" w:eastAsia="zh-CN" w:bidi="ar"/>
        </w:rPr>
        <w:t xml:space="preserve">.Clin Chem Lab Med,2023,61(7):1158-1166. </w:t>
      </w:r>
    </w:p>
    <w:p w14:paraId="443B61B7">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222222"/>
          <w:kern w:val="0"/>
          <w:sz w:val="20"/>
          <w:szCs w:val="20"/>
          <w:lang w:val="en-US" w:eastAsia="zh-CN" w:bidi="ar"/>
        </w:rPr>
        <w:t>储节旺，罗怡帆，李佳轩.AIGC 对信息生成方式及用户信息行为的影响[</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222222"/>
          <w:kern w:val="0"/>
          <w:sz w:val="20"/>
          <w:szCs w:val="20"/>
          <w:lang w:val="en-US" w:eastAsia="zh-CN" w:bidi="ar"/>
        </w:rPr>
        <w:t>].图书情报工作,2023,67(24):13-23.(</w:t>
      </w:r>
      <w:r>
        <w:rPr>
          <w:rFonts w:hint="default" w:ascii="Times New Roman" w:hAnsi="Times New Roman" w:eastAsia="宋体" w:cs="Times New Roman"/>
          <w:color w:val="222222"/>
          <w:kern w:val="0"/>
          <w:sz w:val="20"/>
          <w:szCs w:val="20"/>
          <w:lang w:val="en-US" w:eastAsia="zh-CN" w:bidi="ar"/>
        </w:rPr>
        <w:t>CHU J W,LUO Y F,LI J X.The influence of AIGC on information generationmode and user information behavior</w:t>
      </w:r>
      <w:r>
        <w:rPr>
          <w:rFonts w:hint="default" w:ascii="Times New Roman" w:hAnsi="Times New Roman" w:eastAsia="宋体" w:cs="Times New Roman"/>
          <w:color w:val="000000"/>
          <w:kern w:val="0"/>
          <w:sz w:val="20"/>
          <w:szCs w:val="20"/>
          <w:lang w:val="en-US" w:eastAsia="zh-CN" w:bidi="ar"/>
        </w:rPr>
        <w:t>[J]</w:t>
      </w:r>
      <w:r>
        <w:rPr>
          <w:rFonts w:hint="default" w:ascii="Times New Roman" w:hAnsi="Times New Roman" w:eastAsia="宋体" w:cs="Times New Roman"/>
          <w:color w:val="222222"/>
          <w:kern w:val="0"/>
          <w:sz w:val="20"/>
          <w:szCs w:val="20"/>
          <w:lang w:val="en-US" w:eastAsia="zh-CN" w:bidi="ar"/>
        </w:rPr>
        <w:t xml:space="preserve">.Library and information service,2023,67(24):13-23.) </w:t>
      </w:r>
    </w:p>
    <w:p w14:paraId="45CDC1C7">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default" w:ascii="Times New Roman" w:hAnsi="Times New Roman" w:eastAsia="宋体" w:cs="Times New Roman"/>
          <w:color w:val="222222"/>
          <w:kern w:val="0"/>
          <w:sz w:val="20"/>
          <w:szCs w:val="20"/>
          <w:lang w:val="en-US" w:eastAsia="zh-CN" w:bidi="ar"/>
        </w:rPr>
        <w:t>DUONG C D,VU T N,NGO T V N.Applying a modified technology acceptance model toexplain higher education students’ usage of ChatGPT:a serial multiple mediation model with knowledge sharing as a moderator</w:t>
      </w:r>
      <w:r>
        <w:rPr>
          <w:rFonts w:hint="default" w:ascii="Times New Roman" w:hAnsi="Times New Roman" w:eastAsia="宋体" w:cs="Times New Roman"/>
          <w:color w:val="000000"/>
          <w:kern w:val="0"/>
          <w:sz w:val="20"/>
          <w:szCs w:val="20"/>
          <w:lang w:val="en-US" w:eastAsia="zh-CN" w:bidi="ar"/>
        </w:rPr>
        <w:t>[J]</w:t>
      </w:r>
      <w:r>
        <w:rPr>
          <w:rFonts w:hint="default" w:ascii="Times New Roman" w:hAnsi="Times New Roman" w:eastAsia="宋体" w:cs="Times New Roman"/>
          <w:color w:val="222222"/>
          <w:kern w:val="0"/>
          <w:sz w:val="20"/>
          <w:szCs w:val="20"/>
          <w:lang w:val="en-US" w:eastAsia="zh-CN" w:bidi="ar"/>
        </w:rPr>
        <w:t xml:space="preserve">.The international journal of management education,2023,21(3):100883. </w:t>
      </w:r>
    </w:p>
    <w:p w14:paraId="0DA9650B">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222222"/>
          <w:kern w:val="0"/>
          <w:sz w:val="20"/>
          <w:szCs w:val="20"/>
          <w:lang w:val="en-US" w:eastAsia="zh-CN" w:bidi="ar"/>
        </w:rPr>
        <w:t>郑弘，关美璐，谭言.生成式人工智能在央媒的应用初探</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222222"/>
          <w:kern w:val="0"/>
          <w:sz w:val="20"/>
          <w:szCs w:val="20"/>
          <w:lang w:val="en-US" w:eastAsia="zh-CN" w:bidi="ar"/>
        </w:rPr>
        <w:t xml:space="preserve">.声屏世界，2023(6):98-100. </w:t>
      </w:r>
    </w:p>
    <w:p w14:paraId="33852123">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222222"/>
          <w:kern w:val="0"/>
          <w:sz w:val="20"/>
          <w:szCs w:val="20"/>
          <w:lang w:val="en-US" w:eastAsia="zh-CN" w:bidi="ar"/>
        </w:rPr>
        <w:t>赵熠如.聚焦人工智能领域百度文心一言“亮剑”</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222222"/>
          <w:kern w:val="0"/>
          <w:sz w:val="20"/>
          <w:szCs w:val="20"/>
          <w:lang w:val="en-US" w:eastAsia="zh-CN" w:bidi="ar"/>
        </w:rPr>
        <w:t xml:space="preserve">.中国商界,2023(4):34-36. </w:t>
      </w:r>
    </w:p>
    <w:p w14:paraId="23B59F39">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222222"/>
          <w:kern w:val="0"/>
          <w:sz w:val="20"/>
          <w:szCs w:val="20"/>
          <w:lang w:val="en-US" w:eastAsia="zh-CN" w:bidi="ar"/>
        </w:rPr>
        <w:t xml:space="preserve">陈艳红，李健.新一代人工智能生成内容档案身份的认定风险及规制研究：基于对 </w:t>
      </w:r>
      <w:r>
        <w:rPr>
          <w:rFonts w:hint="default" w:ascii="Times New Roman" w:hAnsi="Times New Roman" w:eastAsia="宋体" w:cs="Times New Roman"/>
          <w:color w:val="000000"/>
          <w:kern w:val="0"/>
          <w:sz w:val="20"/>
          <w:szCs w:val="20"/>
          <w:lang w:val="en-US" w:eastAsia="zh-CN" w:bidi="ar"/>
        </w:rPr>
        <w:t>ChatGPT</w:t>
      </w:r>
      <w:r>
        <w:rPr>
          <w:rFonts w:hint="eastAsia" w:ascii="楷体" w:hAnsi="楷体" w:eastAsia="楷体" w:cs="楷体"/>
          <w:color w:val="222222"/>
          <w:kern w:val="0"/>
          <w:sz w:val="20"/>
          <w:szCs w:val="20"/>
          <w:lang w:val="en-US" w:eastAsia="zh-CN" w:bidi="ar"/>
        </w:rPr>
        <w:t>生成内容的思考</w:t>
      </w:r>
      <w:r>
        <w:rPr>
          <w:rFonts w:hint="default" w:ascii="Times New Roman" w:hAnsi="Times New Roman" w:eastAsia="宋体" w:cs="Times New Roman"/>
          <w:color w:val="000000"/>
          <w:kern w:val="0"/>
          <w:sz w:val="20"/>
          <w:szCs w:val="20"/>
          <w:lang w:val="en-US" w:eastAsia="zh-CN" w:bidi="ar"/>
        </w:rPr>
        <w:t>[J]</w:t>
      </w:r>
      <w:r>
        <w:rPr>
          <w:rFonts w:hint="eastAsia" w:ascii="楷体" w:hAnsi="楷体" w:eastAsia="楷体" w:cs="楷体"/>
          <w:color w:val="222222"/>
          <w:kern w:val="0"/>
          <w:sz w:val="20"/>
          <w:szCs w:val="20"/>
          <w:lang w:val="en-US" w:eastAsia="zh-CN" w:bidi="ar"/>
        </w:rPr>
        <w:t xml:space="preserve">.档案学研究,2023(5):4-12. </w:t>
      </w:r>
    </w:p>
    <w:p w14:paraId="508E6129">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车聪聪.来华留学生汉语学习类 APP 使用调查与优化策略研究</w:t>
      </w:r>
      <w:r>
        <w:rPr>
          <w:rFonts w:hint="default" w:ascii="Times New Roman" w:hAnsi="Times New Roman" w:eastAsia="宋体" w:cs="Times New Roman"/>
          <w:color w:val="000000"/>
          <w:kern w:val="0"/>
          <w:sz w:val="20"/>
          <w:szCs w:val="20"/>
          <w:lang w:val="en-US" w:eastAsia="zh-CN" w:bidi="ar"/>
        </w:rPr>
        <w:t>[D]</w:t>
      </w:r>
      <w:r>
        <w:rPr>
          <w:rFonts w:hint="eastAsia" w:ascii="楷体" w:hAnsi="楷体" w:eastAsia="楷体" w:cs="楷体"/>
          <w:color w:val="000000"/>
          <w:kern w:val="0"/>
          <w:sz w:val="20"/>
          <w:szCs w:val="20"/>
          <w:lang w:val="en-US" w:eastAsia="zh-CN" w:bidi="ar"/>
        </w:rPr>
        <w:t xml:space="preserve">. 昆明理工大学, 2023. </w:t>
      </w:r>
    </w:p>
    <w:p w14:paraId="2EBA7761">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eastAsia" w:ascii="楷体" w:hAnsi="楷体" w:eastAsia="楷体" w:cs="楷体"/>
          <w:color w:val="000000"/>
          <w:kern w:val="0"/>
          <w:sz w:val="20"/>
          <w:szCs w:val="20"/>
          <w:lang w:val="en-US" w:eastAsia="zh-CN" w:bidi="ar"/>
        </w:rPr>
        <w:t>陈静.外向型汉语学习软件调查报告</w:t>
      </w:r>
      <w:r>
        <w:rPr>
          <w:rFonts w:hint="default" w:ascii="Times New Roman" w:hAnsi="Times New Roman" w:eastAsia="宋体" w:cs="Times New Roman"/>
          <w:color w:val="000000"/>
          <w:kern w:val="0"/>
          <w:sz w:val="20"/>
          <w:szCs w:val="20"/>
          <w:lang w:val="en-US" w:eastAsia="zh-CN" w:bidi="ar"/>
        </w:rPr>
        <w:t>[D]</w:t>
      </w:r>
      <w:r>
        <w:rPr>
          <w:rFonts w:hint="eastAsia" w:ascii="楷体" w:hAnsi="楷体" w:eastAsia="楷体" w:cs="楷体"/>
          <w:color w:val="000000"/>
          <w:kern w:val="0"/>
          <w:sz w:val="20"/>
          <w:szCs w:val="20"/>
          <w:lang w:val="en-US" w:eastAsia="zh-CN" w:bidi="ar"/>
        </w:rPr>
        <w:t xml:space="preserve">. 四川外国语大学, 2021. </w:t>
      </w:r>
    </w:p>
    <w:p w14:paraId="34429B96">
      <w:pPr>
        <w:keepNext w:val="0"/>
        <w:keepLines w:val="0"/>
        <w:pageBreakBefore w:val="0"/>
        <w:widowControl/>
        <w:numPr>
          <w:ilvl w:val="0"/>
          <w:numId w:val="2"/>
        </w:numPr>
        <w:suppressLineNumbers w:val="0"/>
        <w:kinsoku/>
        <w:wordWrap w:val="0"/>
        <w:overflowPunct/>
        <w:topLinePunct w:val="0"/>
        <w:autoSpaceDE w:val="0"/>
        <w:autoSpaceDN/>
        <w:bidi w:val="0"/>
        <w:adjustRightInd/>
        <w:snapToGrid/>
        <w:ind w:left="420" w:leftChars="0" w:hanging="420" w:firstLineChars="0"/>
        <w:jc w:val="left"/>
        <w:textAlignment w:val="auto"/>
      </w:pPr>
      <w:r>
        <w:rPr>
          <w:rFonts w:hint="default" w:ascii="Times New Roman" w:hAnsi="Times New Roman" w:eastAsia="宋体" w:cs="Times New Roman"/>
          <w:color w:val="000000"/>
          <w:kern w:val="0"/>
          <w:sz w:val="20"/>
          <w:szCs w:val="20"/>
          <w:lang w:val="en-US" w:eastAsia="zh-CN" w:bidi="ar"/>
        </w:rPr>
        <w:t>Kanu Priya Singh.A systematic literature review of the application of user experience studies incyberinfrastructure for scientific research[J].Quality and User Experience, (2024) 9:4</w:t>
      </w:r>
    </w:p>
    <w:p w14:paraId="6F4BB594">
      <w:pPr>
        <w:spacing w:line="380" w:lineRule="exact"/>
        <w:ind w:firstLine="420" w:firstLineChars="200"/>
        <w:rPr>
          <w:rFonts w:hint="eastAsia" w:ascii="楷体_GB2312" w:eastAsia="楷体_GB2312"/>
          <w:color w:val="000000"/>
          <w:szCs w:val="21"/>
        </w:rPr>
      </w:pPr>
    </w:p>
    <w:p w14:paraId="1E85294A">
      <w:pPr>
        <w:spacing w:line="380" w:lineRule="exact"/>
        <w:ind w:firstLine="420" w:firstLineChars="200"/>
        <w:rPr>
          <w:rFonts w:hint="eastAsia" w:ascii="楷体_GB2312" w:eastAsia="楷体_GB2312"/>
          <w:color w:val="000000"/>
          <w:szCs w:val="21"/>
        </w:rPr>
      </w:pPr>
    </w:p>
    <w:p w14:paraId="6334BB72">
      <w:pPr>
        <w:spacing w:line="380" w:lineRule="exact"/>
        <w:ind w:firstLine="420" w:firstLineChars="200"/>
        <w:rPr>
          <w:rFonts w:hint="eastAsia" w:ascii="楷体_GB2312" w:eastAsia="楷体_GB2312"/>
          <w:color w:val="000000"/>
          <w:szCs w:val="21"/>
        </w:rPr>
      </w:pPr>
    </w:p>
    <w:p w14:paraId="7D972F70">
      <w:pPr>
        <w:tabs>
          <w:tab w:val="left" w:pos="7380"/>
        </w:tabs>
        <w:ind w:firstLine="411" w:firstLineChars="196"/>
        <w:rPr>
          <w:rFonts w:hint="eastAsia" w:ascii="楷体_GB2312" w:eastAsia="楷体_GB2312"/>
          <w:color w:val="000000"/>
          <w:szCs w:val="21"/>
        </w:rPr>
      </w:pPr>
    </w:p>
    <w:p w14:paraId="6FF7EC9D">
      <w:pPr>
        <w:tabs>
          <w:tab w:val="left" w:pos="7380"/>
        </w:tabs>
        <w:rPr>
          <w:rFonts w:hint="eastAsia" w:ascii="楷体_GB2312" w:eastAsia="楷体_GB2312"/>
          <w:color w:val="000000"/>
          <w:szCs w:val="21"/>
        </w:rPr>
      </w:pPr>
    </w:p>
    <w:p w14:paraId="5F974B13">
      <w:pPr>
        <w:tabs>
          <w:tab w:val="left" w:pos="7380"/>
        </w:tabs>
        <w:ind w:firstLine="548" w:firstLineChars="196"/>
        <w:jc w:val="center"/>
        <w:outlineLvl w:val="0"/>
        <w:rPr>
          <w:rFonts w:hint="eastAsia" w:ascii="黑体" w:eastAsia="黑体"/>
          <w:color w:val="000000"/>
          <w:sz w:val="28"/>
          <w:szCs w:val="28"/>
        </w:rPr>
      </w:pPr>
      <w:bookmarkStart w:id="5" w:name="_Toc20039"/>
      <w:r>
        <w:rPr>
          <w:rFonts w:hint="eastAsia" w:ascii="黑体" w:eastAsia="黑体"/>
          <w:color w:val="000000"/>
          <w:sz w:val="28"/>
          <w:szCs w:val="28"/>
        </w:rPr>
        <w:t>致谢</w:t>
      </w:r>
      <w:bookmarkEnd w:id="5"/>
    </w:p>
    <w:p w14:paraId="7440B1B8">
      <w:pPr>
        <w:tabs>
          <w:tab w:val="left" w:pos="7380"/>
        </w:tabs>
        <w:rPr>
          <w:rFonts w:hint="eastAsia" w:ascii="宋体" w:hAnsi="宋体"/>
          <w:color w:val="000000"/>
          <w:szCs w:val="21"/>
        </w:rPr>
      </w:pPr>
      <w:r>
        <w:rPr>
          <w:rFonts w:hint="eastAsia" w:ascii="楷体_GB2312" w:eastAsia="楷体_GB2312"/>
          <w:color w:val="000000"/>
          <w:szCs w:val="21"/>
        </w:rPr>
        <w:t xml:space="preserve">    </w:t>
      </w:r>
      <w:r>
        <w:rPr>
          <w:rFonts w:hint="eastAsia" w:ascii="宋体" w:hAnsi="宋体"/>
          <w:color w:val="000000"/>
          <w:szCs w:val="21"/>
        </w:rPr>
        <w:t>致谢正文致谢正文致谢正文</w:t>
      </w:r>
    </w:p>
    <w:p w14:paraId="241E5251"/>
    <w:p w14:paraId="6765BAE0"/>
    <w:p w14:paraId="14507714"/>
    <w:p w14:paraId="01848CBD"/>
    <w:p w14:paraId="69D1377B"/>
    <w:p w14:paraId="428E1F1F">
      <w:pPr>
        <w:rPr>
          <w:rFonts w:hint="eastAsia"/>
          <w:sz w:val="24"/>
        </w:rPr>
      </w:pPr>
    </w:p>
    <w:p w14:paraId="7AD8DA56">
      <w:pPr>
        <w:rPr>
          <w:rFonts w:hint="eastAsia"/>
          <w:sz w:val="24"/>
        </w:rPr>
      </w:pPr>
    </w:p>
    <w:p w14:paraId="720F7EA2">
      <w:pPr>
        <w:tabs>
          <w:tab w:val="left" w:pos="7380"/>
        </w:tabs>
        <w:rPr>
          <w:rFonts w:hint="eastAsia" w:ascii="楷体_GB2312" w:eastAsia="楷体_GB2312"/>
          <w:color w:val="000000"/>
          <w:szCs w:val="21"/>
        </w:rPr>
      </w:pPr>
    </w:p>
    <w:p w14:paraId="41CE2AD3">
      <w:pPr>
        <w:rPr>
          <w:rFonts w:hint="eastAsia"/>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E94C1">
    <w:pPr>
      <w:pStyle w:val="7"/>
      <w:jc w:val="center"/>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4056DB">
                          <w:pPr>
                            <w:pStyle w:val="7"/>
                            <w:jc w:val="center"/>
                          </w:pPr>
                          <w:r>
                            <w:rPr>
                              <w:rFonts w:hint="eastAsia"/>
                            </w:rPr>
                            <w:t>第</w:t>
                          </w: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r>
                            <w:rPr>
                              <w:rStyle w:val="16"/>
                              <w:rFonts w:hint="eastAsia"/>
                            </w:rPr>
                            <w:t>页（共</w:t>
                          </w:r>
                          <w:r>
                            <w:rPr>
                              <w:rStyle w:val="16"/>
                            </w:rPr>
                            <w:fldChar w:fldCharType="begin"/>
                          </w:r>
                          <w:r>
                            <w:rPr>
                              <w:rStyle w:val="16"/>
                            </w:rPr>
                            <w:instrText xml:space="preserve"> NUMPAGES </w:instrText>
                          </w:r>
                          <w:r>
                            <w:rPr>
                              <w:rStyle w:val="16"/>
                            </w:rPr>
                            <w:fldChar w:fldCharType="separate"/>
                          </w:r>
                          <w:r>
                            <w:rPr>
                              <w:rStyle w:val="16"/>
                            </w:rPr>
                            <w:t>3</w:t>
                          </w:r>
                          <w:r>
                            <w:rPr>
                              <w:rStyle w:val="16"/>
                            </w:rPr>
                            <w:fldChar w:fldCharType="end"/>
                          </w:r>
                          <w:r>
                            <w:rPr>
                              <w:rStyle w:val="16"/>
                              <w:rFonts w:hint="eastAsia"/>
                            </w:rPr>
                            <w:t>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Jom5dHdAQAAvgMAAA4AAAAAAAAA&#10;AQAgAAAAHgEAAGRycy9lMm9Eb2MueG1sUEsFBgAAAAAGAAYAWQEAAG0FAAAAAA==&#10;">
              <v:fill on="f" focussize="0,0"/>
              <v:stroke on="f"/>
              <v:imagedata o:title=""/>
              <o:lock v:ext="edit" aspectratio="f"/>
              <v:textbox inset="0mm,0mm,0mm,0mm" style="mso-fit-shape-to-text:t;">
                <w:txbxContent>
                  <w:p w14:paraId="0A4056DB">
                    <w:pPr>
                      <w:pStyle w:val="7"/>
                      <w:jc w:val="center"/>
                    </w:pPr>
                    <w:r>
                      <w:rPr>
                        <w:rFonts w:hint="eastAsia"/>
                      </w:rPr>
                      <w:t>第</w:t>
                    </w: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r>
                      <w:rPr>
                        <w:rStyle w:val="16"/>
                        <w:rFonts w:hint="eastAsia"/>
                      </w:rPr>
                      <w:t>页（共</w:t>
                    </w:r>
                    <w:r>
                      <w:rPr>
                        <w:rStyle w:val="16"/>
                      </w:rPr>
                      <w:fldChar w:fldCharType="begin"/>
                    </w:r>
                    <w:r>
                      <w:rPr>
                        <w:rStyle w:val="16"/>
                      </w:rPr>
                      <w:instrText xml:space="preserve"> NUMPAGES </w:instrText>
                    </w:r>
                    <w:r>
                      <w:rPr>
                        <w:rStyle w:val="16"/>
                      </w:rPr>
                      <w:fldChar w:fldCharType="separate"/>
                    </w:r>
                    <w:r>
                      <w:rPr>
                        <w:rStyle w:val="16"/>
                      </w:rPr>
                      <w:t>3</w:t>
                    </w:r>
                    <w:r>
                      <w:rPr>
                        <w:rStyle w:val="16"/>
                      </w:rPr>
                      <w:fldChar w:fldCharType="end"/>
                    </w:r>
                    <w:r>
                      <w:rPr>
                        <w:rStyle w:val="16"/>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9E242">
    <w:pPr>
      <w:pStyle w:val="8"/>
      <w:jc w:val="right"/>
      <w:rPr>
        <w:rFonts w:hint="eastAsia"/>
      </w:rPr>
    </w:pPr>
    <w:r>
      <w:rPr>
        <w:rFonts w:hint="eastAsia"/>
      </w:rPr>
      <w:t>本科生毕业设计（论文）正文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0EF048"/>
    <w:multiLevelType w:val="multilevel"/>
    <w:tmpl w:val="C60EF04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19B6F7"/>
    <w:multiLevelType w:val="singleLevel"/>
    <w:tmpl w:val="6019B6F7"/>
    <w:lvl w:ilvl="0" w:tentative="0">
      <w:start w:val="1"/>
      <w:numFmt w:val="decimal"/>
      <w:lvlText w:val="[%1]"/>
      <w:lvlJc w:val="left"/>
      <w:pPr>
        <w:tabs>
          <w:tab w:val="left" w:pos="420"/>
        </w:tabs>
        <w:ind w:left="42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NTQxYmU3MjM4Y2Y1ZjZiNTMwN2Y2MDM3YmFhZDgifQ=="/>
  </w:docVars>
  <w:rsids>
    <w:rsidRoot w:val="00A825A3"/>
    <w:rsid w:val="000376D0"/>
    <w:rsid w:val="000800BD"/>
    <w:rsid w:val="00100AD9"/>
    <w:rsid w:val="001C376B"/>
    <w:rsid w:val="001C73A4"/>
    <w:rsid w:val="002648E4"/>
    <w:rsid w:val="00510E33"/>
    <w:rsid w:val="006440D8"/>
    <w:rsid w:val="00645AF3"/>
    <w:rsid w:val="0083283B"/>
    <w:rsid w:val="009A583A"/>
    <w:rsid w:val="009A5DC3"/>
    <w:rsid w:val="00A559D4"/>
    <w:rsid w:val="00A825A3"/>
    <w:rsid w:val="00B91E01"/>
    <w:rsid w:val="00BE4710"/>
    <w:rsid w:val="00CA3FCE"/>
    <w:rsid w:val="00D17F52"/>
    <w:rsid w:val="00D65A3D"/>
    <w:rsid w:val="00D812D5"/>
    <w:rsid w:val="00DB01C9"/>
    <w:rsid w:val="00F14368"/>
    <w:rsid w:val="00F2650E"/>
    <w:rsid w:val="00FC500C"/>
    <w:rsid w:val="00FF7BA0"/>
    <w:rsid w:val="0118000F"/>
    <w:rsid w:val="02A04E82"/>
    <w:rsid w:val="04741859"/>
    <w:rsid w:val="0DC12823"/>
    <w:rsid w:val="11904838"/>
    <w:rsid w:val="13F97461"/>
    <w:rsid w:val="1AF40627"/>
    <w:rsid w:val="1D8D2EE1"/>
    <w:rsid w:val="20FD531A"/>
    <w:rsid w:val="2A915548"/>
    <w:rsid w:val="30C419B0"/>
    <w:rsid w:val="3E4F6D5E"/>
    <w:rsid w:val="44735B9A"/>
    <w:rsid w:val="5A0D0523"/>
    <w:rsid w:val="66394348"/>
    <w:rsid w:val="6BC3266F"/>
    <w:rsid w:val="6DB8406F"/>
    <w:rsid w:val="7CAF66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5">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4">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6">
    <w:name w:val="toc 3"/>
    <w:basedOn w:val="1"/>
    <w:next w:val="1"/>
    <w:semiHidden/>
    <w:uiPriority w:val="0"/>
    <w:pPr>
      <w:ind w:left="840" w:leftChars="400"/>
    </w:pPr>
    <w:rPr>
      <w:szCs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Cs w:val="20"/>
    </w:rPr>
  </w:style>
  <w:style w:type="paragraph" w:styleId="10">
    <w:name w:val="toc 2"/>
    <w:basedOn w:val="1"/>
    <w:next w:val="1"/>
    <w:semiHidden/>
    <w:uiPriority w:val="0"/>
    <w:pPr>
      <w:tabs>
        <w:tab w:val="right" w:leader="dot" w:pos="8296"/>
      </w:tabs>
      <w:spacing w:line="312" w:lineRule="auto"/>
    </w:pPr>
    <w:rPr>
      <w:szCs w:val="20"/>
    </w:rPr>
  </w:style>
  <w:style w:type="paragraph" w:styleId="11">
    <w:name w:val="Normal (Web)"/>
    <w:basedOn w:val="1"/>
    <w:uiPriority w:val="0"/>
    <w:pPr>
      <w:spacing w:before="100" w:beforeAutospacing="1" w:after="100" w:afterAutospacing="1"/>
      <w:ind w:left="0" w:right="0"/>
      <w:jc w:val="left"/>
    </w:pPr>
    <w:rPr>
      <w:kern w:val="0"/>
      <w:sz w:val="24"/>
      <w:lang w:val="en-US" w:eastAsia="zh-CN" w:bidi="ar"/>
    </w:rPr>
  </w:style>
  <w:style w:type="table" w:styleId="13">
    <w:name w:val="Table Grid"/>
    <w:basedOn w:val="12"/>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page number"/>
    <w:basedOn w:val="14"/>
    <w:uiPriority w:val="0"/>
  </w:style>
  <w:style w:type="character" w:styleId="17">
    <w:name w:val="Hyperlink"/>
    <w:uiPriority w:val="0"/>
    <w:rPr>
      <w:color w:val="0000FF"/>
      <w:u w:val="single"/>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16</Pages>
  <Words>7171</Words>
  <Characters>8590</Characters>
  <Lines>5</Lines>
  <Paragraphs>1</Paragraphs>
  <TotalTime>0</TotalTime>
  <ScaleCrop>false</ScaleCrop>
  <LinksUpToDate>false</LinksUpToDate>
  <CharactersWithSpaces>9016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2008-02-28T00:54:00Z</dcterms:created>
  <dc:creator>hcx</dc:creator>
  <cp:lastModifiedBy>张树人</cp:lastModifiedBy>
  <dcterms:modified xsi:type="dcterms:W3CDTF">2025-03-07T03:50:23Z</dcterms:modified>
  <dc:title>中文题目</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075A98EB2296469AB2388ABEB2F201F0_13</vt:lpwstr>
  </property>
  <property fmtid="{D5CDD505-2E9C-101B-9397-08002B2CF9AE}" pid="4" name="KSOTemplateDocerSaveRecord">
    <vt:lpwstr>eyJoZGlkIjoiN2YzNjBkOTgyNWQ1YTMxYzM3MzMwNWFiODNmOWIzYWMiLCJ1c2VySWQiOiIxMzAyMDM3NTAyIn0=</vt:lpwstr>
  </property>
</Properties>
</file>