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8A54" w14:textId="77777777" w:rsidR="007C633B" w:rsidRPr="00B30ED7" w:rsidRDefault="007C633B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представлен список болезней с кодировкой по МКБ. </w:t>
      </w:r>
    </w:p>
    <w:p w14:paraId="03E86746" w14:textId="77777777" w:rsidR="007C633B" w:rsidRPr="00B30ED7" w:rsidRDefault="007C633B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вносятся при регистрации пациента в историю болезни.</w:t>
      </w:r>
    </w:p>
    <w:p w14:paraId="05CEA919" w14:textId="77777777" w:rsidR="007C633B" w:rsidRPr="00B30ED7" w:rsidRDefault="007C633B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Диагноз подразделяется на:</w:t>
      </w:r>
    </w:p>
    <w:p w14:paraId="6439D9B0" w14:textId="77777777" w:rsidR="007C633B" w:rsidRPr="00B30ED7" w:rsidRDefault="007C633B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7F2EC8" wp14:editId="32326475">
                <wp:simplePos x="0" y="0"/>
                <wp:positionH relativeFrom="column">
                  <wp:posOffset>2912745</wp:posOffset>
                </wp:positionH>
                <wp:positionV relativeFrom="paragraph">
                  <wp:posOffset>3810</wp:posOffset>
                </wp:positionV>
                <wp:extent cx="175260" cy="175260"/>
                <wp:effectExtent l="19050" t="0" r="15240" b="34290"/>
                <wp:wrapNone/>
                <wp:docPr id="2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AE4A7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" o:spid="_x0000_s1026" type="#_x0000_t67" style="position:absolute;margin-left:229.35pt;margin-top:.3pt;width:13.8pt;height:1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" adj="10800" fillcolor="white [3212]" strokecolor="#1f4d78 [1604]" strokeweight="1pt"/>
            </w:pict>
          </mc:Fallback>
        </mc:AlternateContent>
      </w:r>
      <w:r w:rsidRPr="00B3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4A003" wp14:editId="2DBB862E">
                <wp:simplePos x="0" y="0"/>
                <wp:positionH relativeFrom="column">
                  <wp:posOffset>756285</wp:posOffset>
                </wp:positionH>
                <wp:positionV relativeFrom="paragraph">
                  <wp:posOffset>3810</wp:posOffset>
                </wp:positionV>
                <wp:extent cx="2354580" cy="205740"/>
                <wp:effectExtent l="0" t="0" r="26670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DCEC3" id="Прямоугольник 1" o:spid="_x0000_s1026" style="position:absolute;margin-left:59.55pt;margin-top:.3pt;width:185.4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" fillcolor="#5b9bd5 [3204]" strokecolor="#1f4d78 [1604]" strokeweight="1pt"/>
            </w:pict>
          </mc:Fallback>
        </mc:AlternateContent>
      </w: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</w:p>
    <w:p w14:paraId="1A6118F2" w14:textId="77777777" w:rsidR="007C633B" w:rsidRPr="00B30ED7" w:rsidRDefault="007C633B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B9E8F" wp14:editId="10AEAF37">
                <wp:simplePos x="0" y="0"/>
                <wp:positionH relativeFrom="column">
                  <wp:posOffset>3352800</wp:posOffset>
                </wp:positionH>
                <wp:positionV relativeFrom="paragraph">
                  <wp:posOffset>19685</wp:posOffset>
                </wp:positionV>
                <wp:extent cx="175260" cy="175260"/>
                <wp:effectExtent l="19050" t="0" r="15240" b="34290"/>
                <wp:wrapNone/>
                <wp:docPr id="4" name="Стрелка вни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71AEB" id="Стрелка вниз 4" o:spid="_x0000_s1026" type="#_x0000_t67" style="position:absolute;margin-left:264pt;margin-top:1.55pt;width:13.8pt;height:1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" adj="10800" fillcolor="white [3212]" strokecolor="#1f4d78 [1604]" strokeweight="1pt"/>
            </w:pict>
          </mc:Fallback>
        </mc:AlternateContent>
      </w:r>
      <w:r w:rsidRPr="00B3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7A6941" wp14:editId="5F24D614">
                <wp:simplePos x="0" y="0"/>
                <wp:positionH relativeFrom="column">
                  <wp:posOffset>1196340</wp:posOffset>
                </wp:positionH>
                <wp:positionV relativeFrom="paragraph">
                  <wp:posOffset>19685</wp:posOffset>
                </wp:positionV>
                <wp:extent cx="2354580" cy="205740"/>
                <wp:effectExtent l="0" t="0" r="2667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C7347" id="Прямоугольник 3" o:spid="_x0000_s1026" style="position:absolute;margin-left:94.2pt;margin-top:1.55pt;width:185.4pt;height:1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" fillcolor="#5b9bd5 [3204]" strokecolor="#1f4d78 [1604]" strokeweight="1pt"/>
            </w:pict>
          </mc:Fallback>
        </mc:AlternateContent>
      </w: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Сопутствующая</w:t>
      </w:r>
    </w:p>
    <w:p w14:paraId="1A06C26D" w14:textId="77777777" w:rsidR="007C633B" w:rsidRPr="00B30ED7" w:rsidRDefault="007C633B" w:rsidP="00B84D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008CDC" wp14:editId="6328B3AE">
                <wp:simplePos x="0" y="0"/>
                <wp:positionH relativeFrom="column">
                  <wp:posOffset>1203960</wp:posOffset>
                </wp:positionH>
                <wp:positionV relativeFrom="paragraph">
                  <wp:posOffset>19685</wp:posOffset>
                </wp:positionV>
                <wp:extent cx="2354580" cy="205740"/>
                <wp:effectExtent l="0" t="0" r="26670" b="228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DD587" id="Прямоугольник 6" o:spid="_x0000_s1026" style="position:absolute;margin-left:94.8pt;margin-top:1.55pt;width:185.4pt;height:1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" fillcolor="#5b9bd5 [3204]" strokecolor="#1f4d78 [1604]" strokeweight="1pt"/>
            </w:pict>
          </mc:Fallback>
        </mc:AlternateContent>
      </w:r>
      <w:r w:rsidRPr="00B3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459F58" wp14:editId="6DFEB86D">
                <wp:simplePos x="0" y="0"/>
                <wp:positionH relativeFrom="column">
                  <wp:posOffset>3360420</wp:posOffset>
                </wp:positionH>
                <wp:positionV relativeFrom="paragraph">
                  <wp:posOffset>19685</wp:posOffset>
                </wp:positionV>
                <wp:extent cx="175260" cy="175260"/>
                <wp:effectExtent l="19050" t="0" r="15240" b="34290"/>
                <wp:wrapNone/>
                <wp:docPr id="7" name="Стрелка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8F7D7" id="Стрелка вниз 7" o:spid="_x0000_s1026" type="#_x0000_t67" style="position:absolute;margin-left:264.6pt;margin-top:1.55pt;width:13.8pt;height:1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" adj="10800" fillcolor="white [3212]" strokecolor="#1f4d78 [1604]" strokeweight="1pt"/>
            </w:pict>
          </mc:Fallback>
        </mc:AlternateContent>
      </w: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Осложнения</w:t>
      </w:r>
    </w:p>
    <w:p w14:paraId="105D8028" w14:textId="77777777" w:rsidR="000C378B" w:rsidRPr="00B30ED7" w:rsidRDefault="007C633B" w:rsidP="001D1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внесенные в истории болезни используются в системе фильтров при работе со списком пациентов.</w:t>
      </w:r>
      <w:r w:rsidR="000C378B"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Осложнения и диагнозы могут дополняться и редактироваться. </w:t>
      </w:r>
    </w:p>
    <w:p w14:paraId="6E0A269E" w14:textId="77777777" w:rsidR="00B84D78" w:rsidRPr="00B30ED7" w:rsidRDefault="000C378B" w:rsidP="001D1B5F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Осложнения могут появляться в процессе мониторинга и учитываются ИИ, как эффективность и безопасность терапии.</w:t>
      </w:r>
    </w:p>
    <w:p w14:paraId="16785C0F" w14:textId="77777777" w:rsidR="007C633B" w:rsidRPr="00B30ED7" w:rsidRDefault="007C633B" w:rsidP="001D1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диагноз подразделяется на несколько подразделов, при выборе которых раскрываются подразделы</w:t>
      </w:r>
      <w:r w:rsidR="001D1B5F"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706B37" w14:textId="77777777" w:rsidR="001D1B5F" w:rsidRDefault="001D1B5F" w:rsidP="002A74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и подразделы основного диагноза.</w:t>
      </w:r>
    </w:p>
    <w:p w14:paraId="0CED51CE" w14:textId="2F7146F4" w:rsidR="00A93509" w:rsidRPr="00A93509" w:rsidRDefault="00A93509" w:rsidP="002A74EC">
      <w:pPr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ru-RU"/>
        </w:rPr>
      </w:pPr>
      <w:r w:rsidRPr="00A93509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ru-RU"/>
        </w:rPr>
        <w:t>Основной диагноз</w:t>
      </w:r>
    </w:p>
    <w:p w14:paraId="725C3246" w14:textId="59BEEF40" w:rsidR="00B30ED7" w:rsidRPr="00B30ED7" w:rsidRDefault="00B30ED7" w:rsidP="002A74E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0E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Патология клапанов сердца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8304"/>
      </w:tblGrid>
      <w:tr w:rsidR="00B30ED7" w:rsidRPr="00925C98" w14:paraId="7A8B7EA9" w14:textId="77777777" w:rsidTr="003B7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540A3" w14:textId="77777777" w:rsidR="00B30ED7" w:rsidRPr="00925C98" w:rsidRDefault="00B30ED7" w:rsidP="003B7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66CDA6F9" w14:textId="77777777" w:rsidR="00B30ED7" w:rsidRPr="00925C98" w:rsidRDefault="00B30ED7" w:rsidP="003B7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B30ED7" w:rsidRPr="00925C98" w14:paraId="7FDF7630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224A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I05.0</w:t>
            </w:r>
          </w:p>
        </w:tc>
        <w:tc>
          <w:tcPr>
            <w:tcW w:w="0" w:type="auto"/>
            <w:vAlign w:val="center"/>
            <w:hideMark/>
          </w:tcPr>
          <w:p w14:paraId="5F3B4553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Ревматический митральный стеноз</w:t>
            </w:r>
          </w:p>
        </w:tc>
      </w:tr>
      <w:tr w:rsidR="00B30ED7" w:rsidRPr="00925C98" w14:paraId="69330C09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0500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I05.1</w:t>
            </w:r>
          </w:p>
        </w:tc>
        <w:tc>
          <w:tcPr>
            <w:tcW w:w="0" w:type="auto"/>
            <w:vAlign w:val="center"/>
            <w:hideMark/>
          </w:tcPr>
          <w:p w14:paraId="59BAAAB0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Ревматическая митральная недостаточность</w:t>
            </w:r>
          </w:p>
        </w:tc>
      </w:tr>
      <w:tr w:rsidR="00B30ED7" w:rsidRPr="00925C98" w14:paraId="5D949A7C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96E6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I05.2</w:t>
            </w:r>
          </w:p>
        </w:tc>
        <w:tc>
          <w:tcPr>
            <w:tcW w:w="0" w:type="auto"/>
            <w:vAlign w:val="center"/>
            <w:hideMark/>
          </w:tcPr>
          <w:p w14:paraId="48E6E96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Ревматический митральный стеноз с недостаточностью</w:t>
            </w:r>
          </w:p>
        </w:tc>
      </w:tr>
      <w:tr w:rsidR="00B30ED7" w:rsidRPr="00925C98" w14:paraId="15593033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7C3D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I05.8</w:t>
            </w:r>
          </w:p>
        </w:tc>
        <w:tc>
          <w:tcPr>
            <w:tcW w:w="0" w:type="auto"/>
            <w:vAlign w:val="center"/>
            <w:hideMark/>
          </w:tcPr>
          <w:p w14:paraId="3965E6EF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Другие ревматические поражения митрального клапана</w:t>
            </w:r>
          </w:p>
        </w:tc>
      </w:tr>
      <w:tr w:rsidR="00B30ED7" w:rsidRPr="00925C98" w14:paraId="2C9EC002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D20C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I05.9</w:t>
            </w:r>
          </w:p>
        </w:tc>
        <w:tc>
          <w:tcPr>
            <w:tcW w:w="0" w:type="auto"/>
            <w:vAlign w:val="center"/>
            <w:hideMark/>
          </w:tcPr>
          <w:p w14:paraId="6378CEB4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Ревматическое поражение митрального клапана неуточненное</w:t>
            </w:r>
          </w:p>
        </w:tc>
      </w:tr>
      <w:tr w:rsidR="00B30ED7" w:rsidRPr="00925C98" w14:paraId="53BCDF65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E6CA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I06.0</w:t>
            </w:r>
          </w:p>
        </w:tc>
        <w:tc>
          <w:tcPr>
            <w:tcW w:w="0" w:type="auto"/>
            <w:vAlign w:val="center"/>
            <w:hideMark/>
          </w:tcPr>
          <w:p w14:paraId="5EFAB9F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Ревматический аортальный стеноз</w:t>
            </w:r>
          </w:p>
        </w:tc>
      </w:tr>
      <w:tr w:rsidR="00B30ED7" w:rsidRPr="00925C98" w14:paraId="091CADF7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F50B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I06.1</w:t>
            </w:r>
          </w:p>
        </w:tc>
        <w:tc>
          <w:tcPr>
            <w:tcW w:w="0" w:type="auto"/>
            <w:vAlign w:val="center"/>
            <w:hideMark/>
          </w:tcPr>
          <w:p w14:paraId="2B0F682F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Ревматическая аортальная недостаточность</w:t>
            </w:r>
          </w:p>
        </w:tc>
      </w:tr>
      <w:tr w:rsidR="00B30ED7" w:rsidRPr="00925C98" w14:paraId="15DDCF03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9CDF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I06.2</w:t>
            </w:r>
          </w:p>
        </w:tc>
        <w:tc>
          <w:tcPr>
            <w:tcW w:w="0" w:type="auto"/>
            <w:vAlign w:val="center"/>
            <w:hideMark/>
          </w:tcPr>
          <w:p w14:paraId="4570DD12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Ревматический аортальный стеноз с недостаточностью</w:t>
            </w:r>
          </w:p>
        </w:tc>
      </w:tr>
      <w:tr w:rsidR="00B30ED7" w:rsidRPr="00925C98" w14:paraId="64D28D42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66E6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I06.8</w:t>
            </w:r>
          </w:p>
        </w:tc>
        <w:tc>
          <w:tcPr>
            <w:tcW w:w="0" w:type="auto"/>
            <w:vAlign w:val="center"/>
            <w:hideMark/>
          </w:tcPr>
          <w:p w14:paraId="42878A54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Другие ревматические поражения аортального клапана</w:t>
            </w:r>
          </w:p>
        </w:tc>
      </w:tr>
      <w:tr w:rsidR="00B30ED7" w:rsidRPr="00925C98" w14:paraId="555CE1AA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078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I06.9</w:t>
            </w:r>
          </w:p>
        </w:tc>
        <w:tc>
          <w:tcPr>
            <w:tcW w:w="0" w:type="auto"/>
            <w:vAlign w:val="center"/>
            <w:hideMark/>
          </w:tcPr>
          <w:p w14:paraId="236784C3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Ревматическое поражение аортального клапана неуточненное</w:t>
            </w:r>
          </w:p>
        </w:tc>
      </w:tr>
      <w:tr w:rsidR="00B30ED7" w:rsidRPr="00925C98" w14:paraId="7A5D88D4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12C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I07.0</w:t>
            </w:r>
          </w:p>
        </w:tc>
        <w:tc>
          <w:tcPr>
            <w:tcW w:w="0" w:type="auto"/>
            <w:vAlign w:val="center"/>
            <w:hideMark/>
          </w:tcPr>
          <w:p w14:paraId="1FBEEB81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Стеноз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клапана</w:t>
            </w:r>
          </w:p>
        </w:tc>
      </w:tr>
      <w:tr w:rsidR="00B30ED7" w:rsidRPr="00925C98" w14:paraId="35B422E2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2C77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I07.1</w:t>
            </w:r>
          </w:p>
        </w:tc>
        <w:tc>
          <w:tcPr>
            <w:tcW w:w="0" w:type="auto"/>
            <w:vAlign w:val="center"/>
            <w:hideMark/>
          </w:tcPr>
          <w:p w14:paraId="3851D062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Недостаточность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клапана</w:t>
            </w:r>
          </w:p>
        </w:tc>
      </w:tr>
      <w:tr w:rsidR="00B30ED7" w:rsidRPr="00925C98" w14:paraId="7A447C5A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056D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I07.2</w:t>
            </w:r>
          </w:p>
        </w:tc>
        <w:tc>
          <w:tcPr>
            <w:tcW w:w="0" w:type="auto"/>
            <w:vAlign w:val="center"/>
            <w:hideMark/>
          </w:tcPr>
          <w:p w14:paraId="6DFC11D1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Стеноз с недостаточностью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клапана</w:t>
            </w:r>
          </w:p>
        </w:tc>
      </w:tr>
      <w:tr w:rsidR="00B30ED7" w:rsidRPr="00925C98" w14:paraId="73909B64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8B99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I07.8</w:t>
            </w:r>
          </w:p>
        </w:tc>
        <w:tc>
          <w:tcPr>
            <w:tcW w:w="0" w:type="auto"/>
            <w:vAlign w:val="center"/>
            <w:hideMark/>
          </w:tcPr>
          <w:p w14:paraId="75EF2CA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Другие болезни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клапана</w:t>
            </w:r>
          </w:p>
        </w:tc>
      </w:tr>
      <w:tr w:rsidR="00B30ED7" w:rsidRPr="00925C98" w14:paraId="45F08D96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4970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I07.9</w:t>
            </w:r>
          </w:p>
        </w:tc>
        <w:tc>
          <w:tcPr>
            <w:tcW w:w="0" w:type="auto"/>
            <w:vAlign w:val="center"/>
            <w:hideMark/>
          </w:tcPr>
          <w:p w14:paraId="3F5BF5C6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Болезнь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клапана неуточненная</w:t>
            </w:r>
          </w:p>
        </w:tc>
      </w:tr>
      <w:tr w:rsidR="00B30ED7" w:rsidRPr="00925C98" w14:paraId="19A947E7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9978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I08.0</w:t>
            </w:r>
          </w:p>
        </w:tc>
        <w:tc>
          <w:tcPr>
            <w:tcW w:w="0" w:type="auto"/>
            <w:vAlign w:val="center"/>
            <w:hideMark/>
          </w:tcPr>
          <w:p w14:paraId="6C307299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Комбинированное поражение митрального и аортального клапанов</w:t>
            </w:r>
          </w:p>
        </w:tc>
      </w:tr>
      <w:tr w:rsidR="00B30ED7" w:rsidRPr="00925C98" w14:paraId="1CCFF96F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2730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I08.1</w:t>
            </w:r>
          </w:p>
        </w:tc>
        <w:tc>
          <w:tcPr>
            <w:tcW w:w="0" w:type="auto"/>
            <w:vAlign w:val="center"/>
            <w:hideMark/>
          </w:tcPr>
          <w:p w14:paraId="1B440DBE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Комбинированное поражение митрального и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клапанов</w:t>
            </w:r>
          </w:p>
        </w:tc>
      </w:tr>
      <w:tr w:rsidR="00B30ED7" w:rsidRPr="00925C98" w14:paraId="67540D1C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CEC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I08.2</w:t>
            </w:r>
          </w:p>
        </w:tc>
        <w:tc>
          <w:tcPr>
            <w:tcW w:w="0" w:type="auto"/>
            <w:vAlign w:val="center"/>
            <w:hideMark/>
          </w:tcPr>
          <w:p w14:paraId="4129454A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Комбинированное поражение аортального и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трикуспидального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клапанов</w:t>
            </w:r>
          </w:p>
        </w:tc>
      </w:tr>
      <w:tr w:rsidR="00B30ED7" w:rsidRPr="00925C98" w14:paraId="08F46B0A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D439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I08.3</w:t>
            </w:r>
          </w:p>
        </w:tc>
        <w:tc>
          <w:tcPr>
            <w:tcW w:w="0" w:type="auto"/>
            <w:vAlign w:val="center"/>
            <w:hideMark/>
          </w:tcPr>
          <w:p w14:paraId="5BE55B82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Комбинированное поражение трех клапанов</w:t>
            </w:r>
          </w:p>
        </w:tc>
      </w:tr>
      <w:tr w:rsidR="00B30ED7" w:rsidRPr="00925C98" w14:paraId="69DC9ACA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05D3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I08.8</w:t>
            </w:r>
          </w:p>
        </w:tc>
        <w:tc>
          <w:tcPr>
            <w:tcW w:w="0" w:type="auto"/>
            <w:vAlign w:val="center"/>
            <w:hideMark/>
          </w:tcPr>
          <w:p w14:paraId="58DB230D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Другие множественные поражения клапанов</w:t>
            </w:r>
          </w:p>
        </w:tc>
      </w:tr>
      <w:tr w:rsidR="00B30ED7" w:rsidRPr="00925C98" w14:paraId="5C5D6C45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14E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I08.9</w:t>
            </w:r>
          </w:p>
        </w:tc>
        <w:tc>
          <w:tcPr>
            <w:tcW w:w="0" w:type="auto"/>
            <w:vAlign w:val="center"/>
            <w:hideMark/>
          </w:tcPr>
          <w:p w14:paraId="42CD630B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Множественное поражение клапанов неуточненное</w:t>
            </w:r>
          </w:p>
        </w:tc>
      </w:tr>
      <w:tr w:rsidR="00B30ED7" w:rsidRPr="00925C98" w14:paraId="52319130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73A7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I33.0</w:t>
            </w:r>
          </w:p>
        </w:tc>
        <w:tc>
          <w:tcPr>
            <w:tcW w:w="0" w:type="auto"/>
            <w:vAlign w:val="center"/>
            <w:hideMark/>
          </w:tcPr>
          <w:p w14:paraId="76D48650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Острый и подострый инфекционный эндокардит</w:t>
            </w:r>
          </w:p>
        </w:tc>
      </w:tr>
      <w:tr w:rsidR="00B30ED7" w:rsidRPr="00925C98" w14:paraId="0A881743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CE74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I34.0</w:t>
            </w:r>
          </w:p>
        </w:tc>
        <w:tc>
          <w:tcPr>
            <w:tcW w:w="0" w:type="auto"/>
            <w:vAlign w:val="center"/>
            <w:hideMark/>
          </w:tcPr>
          <w:p w14:paraId="3E4C272F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Неревматическая митральная недостаточность</w:t>
            </w:r>
          </w:p>
        </w:tc>
      </w:tr>
      <w:tr w:rsidR="00B30ED7" w:rsidRPr="00925C98" w14:paraId="30590F0B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0902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I34.1</w:t>
            </w:r>
          </w:p>
        </w:tc>
        <w:tc>
          <w:tcPr>
            <w:tcW w:w="0" w:type="auto"/>
            <w:vAlign w:val="center"/>
            <w:hideMark/>
          </w:tcPr>
          <w:p w14:paraId="36F356E3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Пролапс митрального клапана</w:t>
            </w:r>
          </w:p>
        </w:tc>
      </w:tr>
      <w:tr w:rsidR="00B30ED7" w:rsidRPr="00925C98" w14:paraId="1A8E453D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E4E6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I34.2</w:t>
            </w:r>
          </w:p>
        </w:tc>
        <w:tc>
          <w:tcPr>
            <w:tcW w:w="0" w:type="auto"/>
            <w:vAlign w:val="center"/>
            <w:hideMark/>
          </w:tcPr>
          <w:p w14:paraId="7B342577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Неревматический митральный стеноз</w:t>
            </w:r>
          </w:p>
        </w:tc>
      </w:tr>
      <w:tr w:rsidR="00B30ED7" w:rsidRPr="00925C98" w14:paraId="7CF9BA69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E423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I35.0</w:t>
            </w:r>
          </w:p>
        </w:tc>
        <w:tc>
          <w:tcPr>
            <w:tcW w:w="0" w:type="auto"/>
            <w:vAlign w:val="center"/>
            <w:hideMark/>
          </w:tcPr>
          <w:p w14:paraId="0CF70EA6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Неревматический аортальный стеноз</w:t>
            </w:r>
          </w:p>
        </w:tc>
      </w:tr>
      <w:tr w:rsidR="00B30ED7" w:rsidRPr="00925C98" w14:paraId="7FB75984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529F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I35.1</w:t>
            </w:r>
          </w:p>
        </w:tc>
        <w:tc>
          <w:tcPr>
            <w:tcW w:w="0" w:type="auto"/>
            <w:vAlign w:val="center"/>
            <w:hideMark/>
          </w:tcPr>
          <w:p w14:paraId="7D7B56A1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Неревматическая аортальная недостаточность</w:t>
            </w:r>
          </w:p>
        </w:tc>
      </w:tr>
      <w:tr w:rsidR="00B30ED7" w:rsidRPr="00925C98" w14:paraId="679D72B7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270C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I35.2</w:t>
            </w:r>
          </w:p>
        </w:tc>
        <w:tc>
          <w:tcPr>
            <w:tcW w:w="0" w:type="auto"/>
            <w:vAlign w:val="center"/>
            <w:hideMark/>
          </w:tcPr>
          <w:p w14:paraId="5FD0C83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Неревматический аортальный стеноз с недостаточностью</w:t>
            </w:r>
          </w:p>
        </w:tc>
      </w:tr>
      <w:tr w:rsidR="00B30ED7" w:rsidRPr="00925C98" w14:paraId="4A75AA0E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D20A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I36.0</w:t>
            </w:r>
          </w:p>
        </w:tc>
        <w:tc>
          <w:tcPr>
            <w:tcW w:w="0" w:type="auto"/>
            <w:vAlign w:val="center"/>
            <w:hideMark/>
          </w:tcPr>
          <w:p w14:paraId="1DF49144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Неревматический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трикуспидальный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стеноз</w:t>
            </w:r>
          </w:p>
        </w:tc>
      </w:tr>
      <w:tr w:rsidR="00B30ED7" w:rsidRPr="00925C98" w14:paraId="3BC704D1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B873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I36.1</w:t>
            </w:r>
          </w:p>
        </w:tc>
        <w:tc>
          <w:tcPr>
            <w:tcW w:w="0" w:type="auto"/>
            <w:vAlign w:val="center"/>
            <w:hideMark/>
          </w:tcPr>
          <w:p w14:paraId="52F5D3B1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Неревматическая </w:t>
            </w:r>
            <w:proofErr w:type="spellStart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трикуспидальная</w:t>
            </w:r>
            <w:proofErr w:type="spellEnd"/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 xml:space="preserve"> недостаточность</w:t>
            </w:r>
          </w:p>
        </w:tc>
      </w:tr>
      <w:tr w:rsidR="00B30ED7" w:rsidRPr="00925C98" w14:paraId="2B12C905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A5C2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I37.0</w:t>
            </w:r>
          </w:p>
        </w:tc>
        <w:tc>
          <w:tcPr>
            <w:tcW w:w="0" w:type="auto"/>
            <w:vAlign w:val="center"/>
            <w:hideMark/>
          </w:tcPr>
          <w:p w14:paraId="62B3E987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Стеноз клапана легочной артерии</w:t>
            </w:r>
          </w:p>
        </w:tc>
      </w:tr>
      <w:tr w:rsidR="00B30ED7" w:rsidRPr="00925C98" w14:paraId="3640B5F9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8AA7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I37.1</w:t>
            </w:r>
          </w:p>
        </w:tc>
        <w:tc>
          <w:tcPr>
            <w:tcW w:w="0" w:type="auto"/>
            <w:vAlign w:val="center"/>
            <w:hideMark/>
          </w:tcPr>
          <w:p w14:paraId="17F1E73C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Недостаточность клапана легочной артерии</w:t>
            </w:r>
          </w:p>
        </w:tc>
      </w:tr>
      <w:tr w:rsidR="00B30ED7" w:rsidRPr="00925C98" w14:paraId="60786E84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EEBE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T82.0</w:t>
            </w:r>
          </w:p>
        </w:tc>
        <w:tc>
          <w:tcPr>
            <w:tcW w:w="0" w:type="auto"/>
            <w:vAlign w:val="center"/>
            <w:hideMark/>
          </w:tcPr>
          <w:p w14:paraId="5880CE55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Механическое осложнение протеза клапана сердца</w:t>
            </w:r>
          </w:p>
        </w:tc>
      </w:tr>
      <w:tr w:rsidR="00B30ED7" w:rsidRPr="00925C98" w14:paraId="5846A00F" w14:textId="77777777" w:rsidTr="003B7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9D6A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T82.6</w:t>
            </w:r>
          </w:p>
        </w:tc>
        <w:tc>
          <w:tcPr>
            <w:tcW w:w="0" w:type="auto"/>
            <w:vAlign w:val="center"/>
            <w:hideMark/>
          </w:tcPr>
          <w:p w14:paraId="0887AEB9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Инфекция клапанного протеза</w:t>
            </w:r>
          </w:p>
        </w:tc>
      </w:tr>
      <w:tr w:rsidR="00B30ED7" w:rsidRPr="00925C98" w14:paraId="5844865E" w14:textId="77777777" w:rsidTr="00B30ED7">
        <w:trPr>
          <w:trHeight w:val="664"/>
          <w:tblCellSpacing w:w="15" w:type="dxa"/>
        </w:trPr>
        <w:tc>
          <w:tcPr>
            <w:tcW w:w="0" w:type="auto"/>
            <w:vAlign w:val="center"/>
          </w:tcPr>
          <w:p w14:paraId="54C7282F" w14:textId="0927E2E3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Z95.2</w:t>
            </w:r>
          </w:p>
        </w:tc>
        <w:tc>
          <w:tcPr>
            <w:tcW w:w="0" w:type="auto"/>
            <w:vAlign w:val="center"/>
          </w:tcPr>
          <w:p w14:paraId="3C81DA04" w14:textId="2927CB9D" w:rsidR="00B30ED7" w:rsidRPr="00B30ED7" w:rsidRDefault="00B30ED7" w:rsidP="00B30E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Наличие протеза клапана сердца (механического или биологического, требует постоянной или временной антикоагулянтной терапии)</w:t>
            </w:r>
          </w:p>
          <w:p w14:paraId="775D7AFF" w14:textId="77777777" w:rsidR="00B30ED7" w:rsidRPr="00925C98" w:rsidRDefault="00B30ED7" w:rsidP="003B71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7673077" w14:textId="77777777" w:rsidR="00B84D78" w:rsidRPr="00B30ED7" w:rsidRDefault="00B84D78" w:rsidP="001D1B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0E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Нарушения ритма сердца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58"/>
        <w:gridCol w:w="6069"/>
      </w:tblGrid>
      <w:tr w:rsidR="00B30ED7" w:rsidRPr="00925C98" w14:paraId="4246DAFF" w14:textId="77777777" w:rsidTr="00B30ED7">
        <w:tc>
          <w:tcPr>
            <w:tcW w:w="0" w:type="auto"/>
            <w:hideMark/>
          </w:tcPr>
          <w:p w14:paraId="484E1568" w14:textId="77777777" w:rsidR="00B30ED7" w:rsidRPr="00B30ED7" w:rsidRDefault="00B30ED7" w:rsidP="00B30ED7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МКБ-10</w:t>
            </w:r>
          </w:p>
        </w:tc>
        <w:tc>
          <w:tcPr>
            <w:tcW w:w="0" w:type="auto"/>
            <w:hideMark/>
          </w:tcPr>
          <w:p w14:paraId="76980D65" w14:textId="77777777" w:rsidR="00B30ED7" w:rsidRPr="00B30ED7" w:rsidRDefault="00B30ED7" w:rsidP="00B30ED7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B30ED7" w:rsidRPr="00925C98" w14:paraId="3DCC1688" w14:textId="77777777" w:rsidTr="00B30ED7">
        <w:tc>
          <w:tcPr>
            <w:tcW w:w="0" w:type="auto"/>
            <w:hideMark/>
          </w:tcPr>
          <w:p w14:paraId="334C337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I44.1</w:t>
            </w:r>
          </w:p>
        </w:tc>
        <w:tc>
          <w:tcPr>
            <w:tcW w:w="0" w:type="auto"/>
            <w:hideMark/>
          </w:tcPr>
          <w:p w14:paraId="0D602DDC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Атриовентрикулярная блокада II степени</w:t>
            </w:r>
          </w:p>
        </w:tc>
      </w:tr>
      <w:tr w:rsidR="00B30ED7" w:rsidRPr="00925C98" w14:paraId="74CED2A9" w14:textId="77777777" w:rsidTr="00B30ED7">
        <w:tc>
          <w:tcPr>
            <w:tcW w:w="0" w:type="auto"/>
            <w:hideMark/>
          </w:tcPr>
          <w:p w14:paraId="59892F6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I44.2</w:t>
            </w:r>
          </w:p>
        </w:tc>
        <w:tc>
          <w:tcPr>
            <w:tcW w:w="0" w:type="auto"/>
            <w:hideMark/>
          </w:tcPr>
          <w:p w14:paraId="7EED687F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Полная атриовентрикулярная блокада</w:t>
            </w:r>
          </w:p>
        </w:tc>
      </w:tr>
      <w:tr w:rsidR="00B30ED7" w:rsidRPr="00925C98" w14:paraId="3F7DAF3D" w14:textId="77777777" w:rsidTr="00B30ED7">
        <w:tc>
          <w:tcPr>
            <w:tcW w:w="0" w:type="auto"/>
            <w:hideMark/>
          </w:tcPr>
          <w:p w14:paraId="3D74876B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I44.3</w:t>
            </w:r>
          </w:p>
        </w:tc>
        <w:tc>
          <w:tcPr>
            <w:tcW w:w="0" w:type="auto"/>
            <w:hideMark/>
          </w:tcPr>
          <w:p w14:paraId="3A7BEE9C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Другие и неуточненные атриовентрикулярные блокады</w:t>
            </w:r>
          </w:p>
        </w:tc>
      </w:tr>
      <w:tr w:rsidR="00B30ED7" w:rsidRPr="00925C98" w14:paraId="2D6FB2B7" w14:textId="77777777" w:rsidTr="00B30ED7">
        <w:tc>
          <w:tcPr>
            <w:tcW w:w="0" w:type="auto"/>
            <w:hideMark/>
          </w:tcPr>
          <w:p w14:paraId="53B88576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I45.5</w:t>
            </w:r>
          </w:p>
        </w:tc>
        <w:tc>
          <w:tcPr>
            <w:tcW w:w="0" w:type="auto"/>
            <w:hideMark/>
          </w:tcPr>
          <w:p w14:paraId="68E4D296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Другие уточненные нарушения проводимости</w:t>
            </w:r>
          </w:p>
        </w:tc>
      </w:tr>
      <w:tr w:rsidR="00B30ED7" w:rsidRPr="00925C98" w14:paraId="6A31F269" w14:textId="77777777" w:rsidTr="00B30ED7">
        <w:tc>
          <w:tcPr>
            <w:tcW w:w="0" w:type="auto"/>
            <w:hideMark/>
          </w:tcPr>
          <w:p w14:paraId="3127D160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I46.0</w:t>
            </w:r>
          </w:p>
        </w:tc>
        <w:tc>
          <w:tcPr>
            <w:tcW w:w="0" w:type="auto"/>
            <w:hideMark/>
          </w:tcPr>
          <w:p w14:paraId="5F9820DF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Остановка сердца с успешной реанимацией</w:t>
            </w:r>
          </w:p>
        </w:tc>
      </w:tr>
      <w:tr w:rsidR="00B30ED7" w:rsidRPr="00925C98" w14:paraId="1093B890" w14:textId="77777777" w:rsidTr="00B30ED7">
        <w:tc>
          <w:tcPr>
            <w:tcW w:w="0" w:type="auto"/>
            <w:hideMark/>
          </w:tcPr>
          <w:p w14:paraId="192D9976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I47.2</w:t>
            </w:r>
          </w:p>
        </w:tc>
        <w:tc>
          <w:tcPr>
            <w:tcW w:w="0" w:type="auto"/>
            <w:hideMark/>
          </w:tcPr>
          <w:p w14:paraId="05650C40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Желудочковая тахикардия</w:t>
            </w:r>
          </w:p>
        </w:tc>
      </w:tr>
      <w:tr w:rsidR="00B30ED7" w:rsidRPr="00925C98" w14:paraId="329A0750" w14:textId="77777777" w:rsidTr="00B30ED7">
        <w:tc>
          <w:tcPr>
            <w:tcW w:w="0" w:type="auto"/>
          </w:tcPr>
          <w:p w14:paraId="3623D99B" w14:textId="2E6B7EA8" w:rsidR="00B30ED7" w:rsidRPr="00925C98" w:rsidRDefault="00B30ED7" w:rsidP="00B30ED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I48.0</w:t>
            </w:r>
          </w:p>
        </w:tc>
        <w:tc>
          <w:tcPr>
            <w:tcW w:w="0" w:type="auto"/>
          </w:tcPr>
          <w:p w14:paraId="185FE9D3" w14:textId="46E451D7" w:rsidR="00B30ED7" w:rsidRPr="00925C98" w:rsidRDefault="00B30ED7" w:rsidP="00B30ED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Пароксизмальная фибрилляция предсердий</w:t>
            </w:r>
          </w:p>
        </w:tc>
      </w:tr>
      <w:tr w:rsidR="00B30ED7" w:rsidRPr="00925C98" w14:paraId="37186E59" w14:textId="77777777" w:rsidTr="00B30ED7">
        <w:tc>
          <w:tcPr>
            <w:tcW w:w="0" w:type="auto"/>
          </w:tcPr>
          <w:p w14:paraId="20D7830B" w14:textId="6D56B2FB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I48.1</w:t>
            </w:r>
          </w:p>
        </w:tc>
        <w:tc>
          <w:tcPr>
            <w:tcW w:w="0" w:type="auto"/>
          </w:tcPr>
          <w:p w14:paraId="06CB0F59" w14:textId="1497FC88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Персистирующая фибрилляция предсердий</w:t>
            </w:r>
          </w:p>
        </w:tc>
      </w:tr>
      <w:tr w:rsidR="00B30ED7" w:rsidRPr="00925C98" w14:paraId="294913B3" w14:textId="77777777" w:rsidTr="00B30ED7">
        <w:tc>
          <w:tcPr>
            <w:tcW w:w="0" w:type="auto"/>
          </w:tcPr>
          <w:p w14:paraId="213DEC83" w14:textId="573E3846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I48.2</w:t>
            </w:r>
          </w:p>
        </w:tc>
        <w:tc>
          <w:tcPr>
            <w:tcW w:w="0" w:type="auto"/>
          </w:tcPr>
          <w:p w14:paraId="5FA71E7A" w14:textId="68314C4E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Длительно персистирующая фибрилляция предсердий</w:t>
            </w:r>
          </w:p>
        </w:tc>
      </w:tr>
      <w:tr w:rsidR="00B30ED7" w:rsidRPr="00925C98" w14:paraId="54ADABB3" w14:textId="77777777" w:rsidTr="00B30ED7">
        <w:tc>
          <w:tcPr>
            <w:tcW w:w="0" w:type="auto"/>
          </w:tcPr>
          <w:p w14:paraId="73858AA6" w14:textId="29ADFE36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I48.3</w:t>
            </w:r>
          </w:p>
        </w:tc>
        <w:tc>
          <w:tcPr>
            <w:tcW w:w="0" w:type="auto"/>
          </w:tcPr>
          <w:p w14:paraId="6524ED3A" w14:textId="22B05EA6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Типичное трепетание предсердий</w:t>
            </w:r>
          </w:p>
        </w:tc>
      </w:tr>
      <w:tr w:rsidR="00B30ED7" w:rsidRPr="00925C98" w14:paraId="5226B4E6" w14:textId="77777777" w:rsidTr="00B30ED7">
        <w:tc>
          <w:tcPr>
            <w:tcW w:w="0" w:type="auto"/>
          </w:tcPr>
          <w:p w14:paraId="588A6208" w14:textId="4A280772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I48.4</w:t>
            </w:r>
          </w:p>
        </w:tc>
        <w:tc>
          <w:tcPr>
            <w:tcW w:w="0" w:type="auto"/>
          </w:tcPr>
          <w:p w14:paraId="4FDFA76C" w14:textId="7BD39CAC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Атипичное трепетание предсердий</w:t>
            </w:r>
          </w:p>
        </w:tc>
      </w:tr>
      <w:tr w:rsidR="00B30ED7" w:rsidRPr="00925C98" w14:paraId="218E0A34" w14:textId="77777777" w:rsidTr="00B30ED7">
        <w:tc>
          <w:tcPr>
            <w:tcW w:w="0" w:type="auto"/>
          </w:tcPr>
          <w:p w14:paraId="31F6AD27" w14:textId="0FB52A81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I48.9</w:t>
            </w:r>
          </w:p>
        </w:tc>
        <w:tc>
          <w:tcPr>
            <w:tcW w:w="0" w:type="auto"/>
          </w:tcPr>
          <w:p w14:paraId="5F5D8396" w14:textId="391AA6F6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Фибрилляция и трепетание предсердий неуточненные</w:t>
            </w:r>
          </w:p>
        </w:tc>
      </w:tr>
      <w:tr w:rsidR="00B30ED7" w:rsidRPr="00925C98" w14:paraId="37915D7E" w14:textId="77777777" w:rsidTr="00B30ED7">
        <w:tc>
          <w:tcPr>
            <w:tcW w:w="0" w:type="auto"/>
            <w:hideMark/>
          </w:tcPr>
          <w:p w14:paraId="0E1C2077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I49.0</w:t>
            </w:r>
          </w:p>
        </w:tc>
        <w:tc>
          <w:tcPr>
            <w:tcW w:w="0" w:type="auto"/>
            <w:hideMark/>
          </w:tcPr>
          <w:p w14:paraId="681638E3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Фибрилляция и трепетание желудочков</w:t>
            </w:r>
          </w:p>
        </w:tc>
      </w:tr>
      <w:tr w:rsidR="00B30ED7" w:rsidRPr="00925C98" w14:paraId="05A2152D" w14:textId="77777777" w:rsidTr="00B30ED7">
        <w:tc>
          <w:tcPr>
            <w:tcW w:w="0" w:type="auto"/>
            <w:hideMark/>
          </w:tcPr>
          <w:p w14:paraId="5EBC7C5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I42.0</w:t>
            </w:r>
          </w:p>
        </w:tc>
        <w:tc>
          <w:tcPr>
            <w:tcW w:w="0" w:type="auto"/>
            <w:hideMark/>
          </w:tcPr>
          <w:p w14:paraId="7FFC1AE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Дилатационная кардиомиопатия</w:t>
            </w:r>
          </w:p>
        </w:tc>
      </w:tr>
      <w:tr w:rsidR="00B30ED7" w:rsidRPr="00925C98" w14:paraId="5551B089" w14:textId="77777777" w:rsidTr="00B30ED7">
        <w:tc>
          <w:tcPr>
            <w:tcW w:w="0" w:type="auto"/>
            <w:hideMark/>
          </w:tcPr>
          <w:p w14:paraId="36130470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I42.1</w:t>
            </w:r>
          </w:p>
        </w:tc>
        <w:tc>
          <w:tcPr>
            <w:tcW w:w="0" w:type="auto"/>
            <w:hideMark/>
          </w:tcPr>
          <w:p w14:paraId="129E1328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Гипертрофическая обструктивная кардиомиопатия</w:t>
            </w:r>
          </w:p>
        </w:tc>
      </w:tr>
      <w:tr w:rsidR="00B30ED7" w:rsidRPr="00925C98" w14:paraId="008F2850" w14:textId="77777777" w:rsidTr="00B30ED7">
        <w:tc>
          <w:tcPr>
            <w:tcW w:w="0" w:type="auto"/>
            <w:hideMark/>
          </w:tcPr>
          <w:p w14:paraId="39EE4ACA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I42.2</w:t>
            </w:r>
          </w:p>
        </w:tc>
        <w:tc>
          <w:tcPr>
            <w:tcW w:w="0" w:type="auto"/>
            <w:hideMark/>
          </w:tcPr>
          <w:p w14:paraId="05B80B1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Другая гипертрофическая кардиомиопатия</w:t>
            </w:r>
          </w:p>
        </w:tc>
      </w:tr>
      <w:tr w:rsidR="00B30ED7" w:rsidRPr="00925C98" w14:paraId="5A9A5571" w14:textId="77777777" w:rsidTr="00B30ED7">
        <w:tc>
          <w:tcPr>
            <w:tcW w:w="0" w:type="auto"/>
            <w:hideMark/>
          </w:tcPr>
          <w:p w14:paraId="0F0A3133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I50.0</w:t>
            </w:r>
          </w:p>
        </w:tc>
        <w:tc>
          <w:tcPr>
            <w:tcW w:w="0" w:type="auto"/>
            <w:hideMark/>
          </w:tcPr>
          <w:p w14:paraId="150E247C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Застойная сердечная недостаточность</w:t>
            </w:r>
          </w:p>
        </w:tc>
      </w:tr>
      <w:tr w:rsidR="00B30ED7" w:rsidRPr="00925C98" w14:paraId="463EAF45" w14:textId="77777777" w:rsidTr="00B30ED7">
        <w:tc>
          <w:tcPr>
            <w:tcW w:w="0" w:type="auto"/>
            <w:hideMark/>
          </w:tcPr>
          <w:p w14:paraId="6DCCAE92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I50.1</w:t>
            </w:r>
          </w:p>
        </w:tc>
        <w:tc>
          <w:tcPr>
            <w:tcW w:w="0" w:type="auto"/>
            <w:hideMark/>
          </w:tcPr>
          <w:p w14:paraId="60520961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Левожелудочковая недостаточность</w:t>
            </w:r>
          </w:p>
        </w:tc>
      </w:tr>
      <w:tr w:rsidR="00B30ED7" w:rsidRPr="00925C98" w14:paraId="5DD03788" w14:textId="77777777" w:rsidTr="00B30ED7">
        <w:tc>
          <w:tcPr>
            <w:tcW w:w="0" w:type="auto"/>
            <w:hideMark/>
          </w:tcPr>
          <w:p w14:paraId="6DD6CC85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I50.2</w:t>
            </w:r>
          </w:p>
        </w:tc>
        <w:tc>
          <w:tcPr>
            <w:tcW w:w="0" w:type="auto"/>
            <w:hideMark/>
          </w:tcPr>
          <w:p w14:paraId="6470FE14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Систолическая сердечная недостаточность</w:t>
            </w:r>
          </w:p>
        </w:tc>
      </w:tr>
      <w:tr w:rsidR="00B30ED7" w:rsidRPr="00925C98" w14:paraId="5DFA113A" w14:textId="77777777" w:rsidTr="00B30ED7">
        <w:tc>
          <w:tcPr>
            <w:tcW w:w="0" w:type="auto"/>
            <w:hideMark/>
          </w:tcPr>
          <w:p w14:paraId="17EF3653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I50.3</w:t>
            </w:r>
          </w:p>
        </w:tc>
        <w:tc>
          <w:tcPr>
            <w:tcW w:w="0" w:type="auto"/>
            <w:hideMark/>
          </w:tcPr>
          <w:p w14:paraId="4F03C06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Диастолическая сердечная недостаточность</w:t>
            </w:r>
          </w:p>
        </w:tc>
      </w:tr>
      <w:tr w:rsidR="00B30ED7" w:rsidRPr="00925C98" w14:paraId="57DFB43C" w14:textId="77777777" w:rsidTr="00B30ED7">
        <w:tc>
          <w:tcPr>
            <w:tcW w:w="0" w:type="auto"/>
            <w:hideMark/>
          </w:tcPr>
          <w:p w14:paraId="5D73D308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I50.4</w:t>
            </w:r>
          </w:p>
        </w:tc>
        <w:tc>
          <w:tcPr>
            <w:tcW w:w="0" w:type="auto"/>
            <w:hideMark/>
          </w:tcPr>
          <w:p w14:paraId="3F73C880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Комбинированная сердечная недостаточность</w:t>
            </w:r>
          </w:p>
        </w:tc>
      </w:tr>
      <w:tr w:rsidR="00B30ED7" w:rsidRPr="00925C98" w14:paraId="6684EFD7" w14:textId="77777777" w:rsidTr="00B30ED7">
        <w:tc>
          <w:tcPr>
            <w:tcW w:w="0" w:type="auto"/>
            <w:hideMark/>
          </w:tcPr>
          <w:p w14:paraId="3C12448E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I50.9</w:t>
            </w:r>
          </w:p>
        </w:tc>
        <w:tc>
          <w:tcPr>
            <w:tcW w:w="0" w:type="auto"/>
            <w:hideMark/>
          </w:tcPr>
          <w:p w14:paraId="23DCBE80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Сердечная недостаточность неуточненная</w:t>
            </w:r>
          </w:p>
        </w:tc>
      </w:tr>
      <w:tr w:rsidR="00B30ED7" w:rsidRPr="00925C98" w14:paraId="715BF8C5" w14:textId="77777777" w:rsidTr="00B30ED7">
        <w:tc>
          <w:tcPr>
            <w:tcW w:w="0" w:type="auto"/>
            <w:hideMark/>
          </w:tcPr>
          <w:p w14:paraId="14F205EA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Z95.0</w:t>
            </w:r>
          </w:p>
        </w:tc>
        <w:tc>
          <w:tcPr>
            <w:tcW w:w="0" w:type="auto"/>
            <w:hideMark/>
          </w:tcPr>
          <w:p w14:paraId="23D9B0AF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Наличие электрокардиостимулятора</w:t>
            </w:r>
          </w:p>
        </w:tc>
      </w:tr>
      <w:tr w:rsidR="00B30ED7" w:rsidRPr="00925C98" w14:paraId="63AD9FF3" w14:textId="77777777" w:rsidTr="00B30ED7">
        <w:tc>
          <w:tcPr>
            <w:tcW w:w="0" w:type="auto"/>
            <w:hideMark/>
          </w:tcPr>
          <w:p w14:paraId="70639D8B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Z95.8</w:t>
            </w:r>
          </w:p>
        </w:tc>
        <w:tc>
          <w:tcPr>
            <w:tcW w:w="0" w:type="auto"/>
            <w:hideMark/>
          </w:tcPr>
          <w:p w14:paraId="389FC0A1" w14:textId="7777777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25C98">
              <w:rPr>
                <w:rFonts w:ascii="Times New Roman" w:eastAsia="Times New Roman" w:hAnsi="Times New Roman" w:cs="Times New Roman"/>
                <w:lang w:eastAsia="ru-RU"/>
              </w:rPr>
              <w:t>Наличие других сердечно-сосудистых имплантов (ИКД, CRT)</w:t>
            </w:r>
          </w:p>
        </w:tc>
      </w:tr>
    </w:tbl>
    <w:p w14:paraId="0012AB58" w14:textId="77777777" w:rsidR="00B30ED7" w:rsidRDefault="00B30ED7" w:rsidP="001D1B5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2623956A" w14:textId="77777777" w:rsidR="00B84D78" w:rsidRPr="00B30ED7" w:rsidRDefault="00B84D78" w:rsidP="001D1B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0E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Тромбозы полостей сердца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58"/>
        <w:gridCol w:w="6210"/>
      </w:tblGrid>
      <w:tr w:rsidR="00B30ED7" w:rsidRPr="00B30ED7" w14:paraId="64BB57C6" w14:textId="77777777" w:rsidTr="00B30ED7">
        <w:tc>
          <w:tcPr>
            <w:tcW w:w="0" w:type="auto"/>
            <w:hideMark/>
          </w:tcPr>
          <w:p w14:paraId="24521939" w14:textId="77777777" w:rsidR="00B30ED7" w:rsidRPr="00B30ED7" w:rsidRDefault="00B30ED7" w:rsidP="003B7109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МКБ-10</w:t>
            </w:r>
          </w:p>
        </w:tc>
        <w:tc>
          <w:tcPr>
            <w:tcW w:w="6210" w:type="dxa"/>
            <w:hideMark/>
          </w:tcPr>
          <w:p w14:paraId="7C9E6CA8" w14:textId="77777777" w:rsidR="00B30ED7" w:rsidRPr="00B30ED7" w:rsidRDefault="00B30ED7" w:rsidP="003B7109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B30ED7" w:rsidRPr="00925C98" w14:paraId="2098FE50" w14:textId="77777777" w:rsidTr="00B30ED7">
        <w:tc>
          <w:tcPr>
            <w:tcW w:w="0" w:type="auto"/>
          </w:tcPr>
          <w:p w14:paraId="022332C1" w14:textId="2818908F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I23.6</w:t>
            </w:r>
          </w:p>
        </w:tc>
        <w:tc>
          <w:tcPr>
            <w:tcW w:w="6210" w:type="dxa"/>
            <w:hideMark/>
          </w:tcPr>
          <w:p w14:paraId="1B5ED834" w14:textId="01398CD3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Тромбоз предсердия, ушка предсердия и желудочка как текущее осложнение острого инфаркта миокарда</w:t>
            </w:r>
          </w:p>
        </w:tc>
      </w:tr>
      <w:tr w:rsidR="00B30ED7" w:rsidRPr="00925C98" w14:paraId="0D27AD5E" w14:textId="77777777" w:rsidTr="00B30ED7">
        <w:tc>
          <w:tcPr>
            <w:tcW w:w="0" w:type="auto"/>
          </w:tcPr>
          <w:p w14:paraId="28610F1E" w14:textId="57D79183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I51.3</w:t>
            </w:r>
          </w:p>
        </w:tc>
        <w:tc>
          <w:tcPr>
            <w:tcW w:w="6210" w:type="dxa"/>
          </w:tcPr>
          <w:p w14:paraId="2E8DB363" w14:textId="28245B27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Внутрисердечный тромбоз (левого/правого желудочка, левого/правого предсердия или ушка), не классифицированный в других рубриках</w:t>
            </w:r>
          </w:p>
        </w:tc>
      </w:tr>
      <w:tr w:rsidR="00B30ED7" w:rsidRPr="00925C98" w14:paraId="52FF4413" w14:textId="77777777" w:rsidTr="00B30ED7">
        <w:tc>
          <w:tcPr>
            <w:tcW w:w="0" w:type="auto"/>
          </w:tcPr>
          <w:p w14:paraId="46329ECE" w14:textId="5BC8D036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I51.5 </w:t>
            </w:r>
          </w:p>
        </w:tc>
        <w:tc>
          <w:tcPr>
            <w:tcW w:w="6210" w:type="dxa"/>
          </w:tcPr>
          <w:p w14:paraId="1F030C65" w14:textId="247FFD59" w:rsidR="00B30ED7" w:rsidRPr="00925C98" w:rsidRDefault="00B30ED7" w:rsidP="003B710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30ED7">
              <w:rPr>
                <w:rFonts w:ascii="Times New Roman" w:eastAsia="Times New Roman" w:hAnsi="Times New Roman" w:cs="Times New Roman"/>
                <w:lang w:eastAsia="ru-RU"/>
              </w:rPr>
              <w:t>Тромбоэмболия в сердце</w:t>
            </w:r>
          </w:p>
        </w:tc>
      </w:tr>
    </w:tbl>
    <w:p w14:paraId="4A2003E0" w14:textId="77777777" w:rsidR="00B30ED7" w:rsidRPr="00B84D78" w:rsidRDefault="00B30ED7" w:rsidP="001D1B5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1D8FD3DF" w14:textId="77777777" w:rsidR="001D1B5F" w:rsidRDefault="001D1B5F" w:rsidP="001D1B5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3600757" w14:textId="77777777" w:rsidR="00B30ED7" w:rsidRDefault="00B30ED7" w:rsidP="001D1B5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EE76006" w14:textId="77777777" w:rsidR="00B30ED7" w:rsidRDefault="00B30ED7" w:rsidP="001D1B5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F5BAE62" w14:textId="77777777" w:rsidR="00B30ED7" w:rsidRPr="00936736" w:rsidRDefault="00B30ED7" w:rsidP="001D1B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BFCEA1" w14:textId="77777777" w:rsidR="00B84D78" w:rsidRPr="00936736" w:rsidRDefault="00B84D78" w:rsidP="001D1B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Тромбоз глубоких вен (ТГВ) и тромбоэмболия легочной артерии (ТЭЛА)</w:t>
      </w:r>
    </w:p>
    <w:p w14:paraId="2666CE4E" w14:textId="77777777" w:rsidR="00B84D78" w:rsidRPr="00936736" w:rsidRDefault="00B84D78" w:rsidP="001D1B5F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I80.1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Флебит и тромбофлебит бедренной вены</w:t>
      </w:r>
    </w:p>
    <w:p w14:paraId="51055BAE" w14:textId="77777777" w:rsidR="00B84D78" w:rsidRPr="00936736" w:rsidRDefault="00B84D78" w:rsidP="001D1B5F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I80.2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Флебит и тромбофлебит других глубоких сосудов нижних конечностей (подколенной, задних большеберцовых вен и др.)</w:t>
      </w:r>
    </w:p>
    <w:p w14:paraId="559AF7C7" w14:textId="77777777" w:rsidR="00B84D78" w:rsidRPr="00936736" w:rsidRDefault="00B84D78" w:rsidP="001D1B5F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I82.4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Острый тромбоз глубоких вен нижних конечностей (или проксимальный/дистальный сегменты)</w:t>
      </w:r>
    </w:p>
    <w:p w14:paraId="352077C4" w14:textId="77777777" w:rsidR="00B84D78" w:rsidRPr="00936736" w:rsidRDefault="00B84D78" w:rsidP="001D1B5F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I82.2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Эмболия и тромбоз полой вены (верхней или нижней)</w:t>
      </w:r>
    </w:p>
    <w:p w14:paraId="399F7850" w14:textId="77777777" w:rsidR="002A74EC" w:rsidRPr="00936736" w:rsidRDefault="00B84D78" w:rsidP="002A74EC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I82.3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Эмболия и тромбоз почечной вены</w:t>
      </w:r>
    </w:p>
    <w:p w14:paraId="35D7744C" w14:textId="77777777" w:rsidR="00B84D78" w:rsidRPr="00936736" w:rsidRDefault="00B84D78" w:rsidP="002A74EC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I26.0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Легочная эмболия с упоминанием об остром легочном сердце (ТЭЛА массивной/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субмассивной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формы)</w:t>
      </w:r>
    </w:p>
    <w:p w14:paraId="25955C48" w14:textId="77777777" w:rsidR="002A74EC" w:rsidRPr="00936736" w:rsidRDefault="002A74EC" w:rsidP="002A7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I26.9</w:t>
      </w:r>
      <w:r w:rsidRPr="009367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- Тромбоэмболия легочной артерии с неуточненным или без тромбообразования в других сосудах</w:t>
      </w:r>
    </w:p>
    <w:p w14:paraId="6E01F35F" w14:textId="77777777" w:rsidR="00894498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BE26CB6" w14:textId="77777777" w:rsidR="00B84D78" w:rsidRPr="00936736" w:rsidRDefault="005D2CD7" w:rsidP="008944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Ишемическая болезнь сердца</w:t>
      </w:r>
    </w:p>
    <w:p w14:paraId="18715CDC" w14:textId="77777777" w:rsidR="00894498" w:rsidRPr="00936736" w:rsidRDefault="00894498" w:rsidP="008550B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Стенокардия.</w:t>
      </w:r>
    </w:p>
    <w:p w14:paraId="50041620" w14:textId="77777777" w:rsidR="00894498" w:rsidRPr="00936736" w:rsidRDefault="00894498" w:rsidP="008550B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Острый инфаркт миокарда.</w:t>
      </w:r>
    </w:p>
    <w:p w14:paraId="47D197ED" w14:textId="77777777" w:rsidR="00894498" w:rsidRPr="00936736" w:rsidRDefault="00894498" w:rsidP="008550B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Повторный инфаркт миокарда.</w:t>
      </w:r>
    </w:p>
    <w:p w14:paraId="4EBE31D1" w14:textId="77777777" w:rsidR="00894498" w:rsidRPr="00936736" w:rsidRDefault="00894498" w:rsidP="008550B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ишемическая болезнь сердца (включая постинфарктный кардиосклероз).</w:t>
      </w:r>
    </w:p>
    <w:p w14:paraId="718A0D25" w14:textId="77777777" w:rsidR="00894498" w:rsidRPr="00936736" w:rsidRDefault="00894498" w:rsidP="008550B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Z95.1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Наличие аортокоронарного 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шунтового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трансплантата (АКШ).</w:t>
      </w:r>
    </w:p>
    <w:p w14:paraId="582725B2" w14:textId="77777777" w:rsidR="00894498" w:rsidRPr="00936736" w:rsidRDefault="00894498" w:rsidP="008550B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Z95.5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Наличие коронарного 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ангиопластического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имплантата и трансплантата (состояние после стентирования КА).</w:t>
      </w:r>
    </w:p>
    <w:p w14:paraId="70DE152C" w14:textId="77777777" w:rsidR="00894498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2DF2E53" w14:textId="77777777" w:rsidR="00894498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700EB04" w14:textId="77777777" w:rsidR="005D2CD7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Нарушения свертываемости крови</w:t>
      </w:r>
    </w:p>
    <w:p w14:paraId="1944A929" w14:textId="77777777" w:rsidR="00894498" w:rsidRPr="00936736" w:rsidRDefault="00894498" w:rsidP="008550B1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D68.5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3673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Первичная (врожденная) тромбофилия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A1A3FEA" w14:textId="77777777" w:rsidR="00894498" w:rsidRPr="00936736" w:rsidRDefault="00894498" w:rsidP="008550B1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D68.6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3673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Другая (приобретенная) тромбофилия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C12F2C9" w14:textId="77777777" w:rsidR="00894498" w:rsidRPr="00936736" w:rsidRDefault="00894498" w:rsidP="008550B1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D68.8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3673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Другие уточненные нарушения свертываемости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DF8EFBF" w14:textId="77777777" w:rsidR="00894498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E3CCE" w14:textId="77777777" w:rsidR="00894498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</w:p>
    <w:p w14:paraId="1FDF6CC6" w14:textId="77777777" w:rsidR="00894498" w:rsidRPr="00936736" w:rsidRDefault="00894498" w:rsidP="00894498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30"/>
          <w:szCs w:val="30"/>
          <w:lang w:eastAsia="ru-RU"/>
        </w:rPr>
      </w:pPr>
      <w:r w:rsidRPr="00936736">
        <w:rPr>
          <w:rFonts w:ascii="Times New Roman" w:eastAsia="Times New Roman" w:hAnsi="Times New Roman" w:cs="Times New Roman"/>
          <w:color w:val="C00000"/>
          <w:sz w:val="30"/>
          <w:szCs w:val="30"/>
          <w:lang w:eastAsia="ru-RU"/>
        </w:rPr>
        <w:t>Сопутствующая патология также поделена на разделы</w:t>
      </w:r>
    </w:p>
    <w:p w14:paraId="595CBBC7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9C9596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Метаболические нарушения и эндокринопатии</w:t>
      </w:r>
    </w:p>
    <w:p w14:paraId="73238297" w14:textId="77777777" w:rsidR="00894498" w:rsidRPr="00936736" w:rsidRDefault="00894498" w:rsidP="008550B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E11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Сахарный диабет 2-го типа (самый частый в практике кардиолога).</w:t>
      </w:r>
    </w:p>
    <w:p w14:paraId="3455D8A9" w14:textId="77777777" w:rsidR="00AB0E64" w:rsidRPr="00936736" w:rsidRDefault="00894498" w:rsidP="008550B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E10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Сахарный диабет 1-го типа.</w:t>
      </w:r>
    </w:p>
    <w:p w14:paraId="5C65A455" w14:textId="77777777" w:rsidR="00AB0E64" w:rsidRPr="00936736" w:rsidRDefault="00AB0E64" w:rsidP="008550B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E14 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hyperlink r:id="rId5" w:history="1">
        <w:r w:rsidRPr="009367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Сахарный диабет неуточненный</w:t>
        </w:r>
      </w:hyperlink>
    </w:p>
    <w:p w14:paraId="425E4205" w14:textId="77777777" w:rsidR="00894498" w:rsidRPr="00936736" w:rsidRDefault="00894498" w:rsidP="008550B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E78 — Нарушения обмена липопротеидов и другие 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липидемии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(гиперхолестеринемия, требующая контроля терапии статинами, которые метаболизируются через те же ферменты печени).</w:t>
      </w:r>
    </w:p>
    <w:p w14:paraId="35179E4C" w14:textId="77777777" w:rsidR="008808E6" w:rsidRPr="00936736" w:rsidRDefault="00894498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E05 / E07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Тиреотоксикоз / Другие болезни щитовидной железы (дисфункция щитовидной железы может провоцировать срывы ритма и влиять на метаболизм варфарина).</w:t>
      </w:r>
    </w:p>
    <w:p w14:paraId="66209356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E05.0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Тиреотоксикоз с диффузным зобом</w:t>
      </w:r>
    </w:p>
    <w:p w14:paraId="0AC14042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E05.1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Тиреотоксикоз с токсическим одноузловым зобом.</w:t>
      </w:r>
    </w:p>
    <w:p w14:paraId="32CADAAD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E05.2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Тиреотоксикоз с токсическим многоузловым зобом.</w:t>
      </w:r>
    </w:p>
    <w:p w14:paraId="2B33E941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E05.9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Тиреотоксикоз неуточненный </w:t>
      </w:r>
    </w:p>
    <w:p w14:paraId="01882441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E03.8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Другие уточненные гипотиреозы (сюда относится наиболее частый в практике </w:t>
      </w: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послеоперационный гипотиреоз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удаления железы).</w:t>
      </w:r>
    </w:p>
    <w:p w14:paraId="5EE38995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E03.9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Гипотиреоз неуточненный.</w:t>
      </w:r>
    </w:p>
    <w:p w14:paraId="5A220D45" w14:textId="77777777" w:rsidR="008808E6" w:rsidRPr="00936736" w:rsidRDefault="008808E6" w:rsidP="008550B1">
      <w:pPr>
        <w:numPr>
          <w:ilvl w:val="0"/>
          <w:numId w:val="10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E06.3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Аутоиммунный тиреоидит (АИТ, тиреоидит 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Хашимото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частая исходная причина гипотиреоза)</w:t>
      </w:r>
    </w:p>
    <w:p w14:paraId="6763E3D6" w14:textId="77777777" w:rsidR="008808E6" w:rsidRPr="00936736" w:rsidRDefault="008808E6" w:rsidP="008808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28656D" w14:textId="77777777" w:rsidR="00894498" w:rsidRPr="00936736" w:rsidRDefault="00894498" w:rsidP="008808E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Заболевания почек</w:t>
      </w:r>
      <w:r w:rsidR="008808E6"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="008808E6" w:rsidRPr="00936736">
        <w:rPr>
          <w:rFonts w:ascii="Times New Roman" w:eastAsia="Times New Roman" w:hAnsi="Times New Roman" w:cs="Times New Roman"/>
          <w:bCs/>
          <w:color w:val="EE0000"/>
          <w:sz w:val="24"/>
          <w:szCs w:val="24"/>
          <w:lang w:eastAsia="ru-RU"/>
        </w:rPr>
        <w:t xml:space="preserve">ХБП по клиренсу </w:t>
      </w:r>
      <w:proofErr w:type="gramStart"/>
      <w:r w:rsidR="008808E6" w:rsidRPr="00936736">
        <w:rPr>
          <w:rFonts w:ascii="Times New Roman" w:eastAsia="Times New Roman" w:hAnsi="Times New Roman" w:cs="Times New Roman"/>
          <w:bCs/>
          <w:color w:val="EE0000"/>
          <w:sz w:val="24"/>
          <w:szCs w:val="24"/>
          <w:lang w:eastAsia="ru-RU"/>
        </w:rPr>
        <w:t>может прогрессировать</w:t>
      </w:r>
      <w:proofErr w:type="gramEnd"/>
      <w:r w:rsidR="008808E6" w:rsidRPr="00936736">
        <w:rPr>
          <w:rFonts w:ascii="Times New Roman" w:eastAsia="Times New Roman" w:hAnsi="Times New Roman" w:cs="Times New Roman"/>
          <w:bCs/>
          <w:color w:val="EE0000"/>
          <w:sz w:val="24"/>
          <w:szCs w:val="24"/>
          <w:lang w:eastAsia="ru-RU"/>
        </w:rPr>
        <w:t xml:space="preserve"> и программа сама должна уведомлять об изменении степени ХБП. И это фиксируется ИИ.</w:t>
      </w:r>
    </w:p>
    <w:p w14:paraId="6EC7FAE2" w14:textId="77777777" w:rsidR="008808E6" w:rsidRPr="00936736" w:rsidRDefault="008808E6" w:rsidP="008808E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8F0ACB6" w14:textId="77777777" w:rsidR="00894498" w:rsidRPr="00936736" w:rsidRDefault="00894498" w:rsidP="008550B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N18.1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болезнь почек, 1 стадия.</w:t>
      </w:r>
    </w:p>
    <w:p w14:paraId="141E784B" w14:textId="77777777" w:rsidR="00894498" w:rsidRPr="00936736" w:rsidRDefault="00894498" w:rsidP="008550B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N18.2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болезнь почек, 2 стадия.</w:t>
      </w:r>
    </w:p>
    <w:p w14:paraId="6FF9953B" w14:textId="77777777" w:rsidR="00894498" w:rsidRPr="00936736" w:rsidRDefault="00894498" w:rsidP="008550B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N18.3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болезнь почек, 3 стадия.</w:t>
      </w:r>
    </w:p>
    <w:p w14:paraId="54DEFD48" w14:textId="77777777" w:rsidR="00894498" w:rsidRPr="00936736" w:rsidRDefault="00894498" w:rsidP="008550B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N18.4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болезнь почек, 4 стадия.</w:t>
      </w:r>
    </w:p>
    <w:p w14:paraId="09A78EF2" w14:textId="77777777" w:rsidR="00894498" w:rsidRPr="00936736" w:rsidRDefault="00894498" w:rsidP="008550B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N18.5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болезнь почек, 5 стадия.</w:t>
      </w:r>
    </w:p>
    <w:p w14:paraId="7C23A0F1" w14:textId="77777777" w:rsidR="008808E6" w:rsidRPr="00936736" w:rsidRDefault="008808E6" w:rsidP="0088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E2453E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Заболевания сердечно-сосудистой системы (фоновые)</w:t>
      </w:r>
    </w:p>
    <w:p w14:paraId="6C8759ED" w14:textId="77777777" w:rsidR="00894498" w:rsidRPr="00936736" w:rsidRDefault="00894498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I10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Эссенциальная [первичная] гипертензия.</w:t>
      </w:r>
    </w:p>
    <w:p w14:paraId="1F91C36C" w14:textId="77777777" w:rsidR="00894498" w:rsidRPr="00936736" w:rsidRDefault="00894498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I11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Гипертензивная болезнь сердца (с поражением сердца, гипертрофией левого желудочка).</w:t>
      </w:r>
    </w:p>
    <w:p w14:paraId="3602D67C" w14:textId="77777777" w:rsidR="00894498" w:rsidRDefault="00894498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I50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Сердечная недостаточность (ХСН снижает перфузию печени и почек, меняя фармакокинетику препаратов).</w:t>
      </w:r>
    </w:p>
    <w:p w14:paraId="7E035CE4" w14:textId="351A493B" w:rsidR="00936736" w:rsidRDefault="00936736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I87.0</w:t>
      </w:r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Посттромбофлебитический синдром (болезнь)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4BCB5D" w14:textId="49098638" w:rsidR="00936736" w:rsidRDefault="00936736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I82.8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Тромбоз других уточненных вен</w:t>
      </w:r>
    </w:p>
    <w:p w14:paraId="2441AC45" w14:textId="126A5167" w:rsidR="00936736" w:rsidRDefault="00936736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I80.2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(Флебит и тромбофлебит других глубоких сосудов нижних конечностей</w:t>
      </w:r>
    </w:p>
    <w:p w14:paraId="0E24EB87" w14:textId="77777777" w:rsidR="006D0625" w:rsidRDefault="006D0625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I89.0</w:t>
      </w:r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</w:t>
      </w:r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дема</w:t>
      </w:r>
      <w:proofErr w:type="spellEnd"/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классифицированная в других рубриках (включая лимфостаз)</w:t>
      </w:r>
    </w:p>
    <w:p w14:paraId="07FCF45D" w14:textId="56E2488F" w:rsidR="006D0625" w:rsidRPr="006D0625" w:rsidRDefault="006D0625" w:rsidP="006D062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6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I26.0</w:t>
      </w:r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Легочная эмболия с упоминанием об остром легочном сердце (ТЭЛА массивной/</w:t>
      </w:r>
      <w:proofErr w:type="spellStart"/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субмассивной</w:t>
      </w:r>
      <w:proofErr w:type="spellEnd"/>
      <w:r w:rsidRPr="006D06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формы)</w:t>
      </w:r>
    </w:p>
    <w:p w14:paraId="25EB1B21" w14:textId="77777777" w:rsidR="008808E6" w:rsidRPr="00936736" w:rsidRDefault="008808E6" w:rsidP="0088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C90C9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Патология желудочно-кишечного тракта и печени</w:t>
      </w:r>
    </w:p>
    <w:p w14:paraId="644933FA" w14:textId="77777777" w:rsidR="00894498" w:rsidRPr="00936736" w:rsidRDefault="00894498" w:rsidP="008550B1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K25 / K26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Язва желудка / Язва двенадцатиперстной кишки (в анамнезе или обострение).</w:t>
      </w:r>
    </w:p>
    <w:p w14:paraId="675BE691" w14:textId="77777777" w:rsidR="00894498" w:rsidRPr="00936736" w:rsidRDefault="00894498" w:rsidP="008550B1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K29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Гастрит и дуоденит (эрозивные формы повышают риск микрокровотечений).</w:t>
      </w:r>
    </w:p>
    <w:p w14:paraId="4BA94655" w14:textId="77777777" w:rsidR="00894498" w:rsidRPr="00936736" w:rsidRDefault="00894498" w:rsidP="008550B1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K74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Фиброз и цирроз печени </w:t>
      </w:r>
    </w:p>
    <w:p w14:paraId="37FBF5CF" w14:textId="77777777" w:rsidR="00894498" w:rsidRPr="00936736" w:rsidRDefault="00894498" w:rsidP="008550B1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K76.0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Жировая дегенерация печени [жировая печень], не классифицированная в других рубриках.</w:t>
      </w:r>
    </w:p>
    <w:p w14:paraId="5811D240" w14:textId="77777777" w:rsidR="008808E6" w:rsidRPr="00936736" w:rsidRDefault="008808E6" w:rsidP="00D80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BBC91A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Цереброваскулярная патология и риски падений</w:t>
      </w:r>
    </w:p>
    <w:p w14:paraId="451EBAD8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Пожилые пациенты с когнитивными нарушениями часто путают дозы антикоагулянтов, а высокий риск падений грозит субдуральными гематомами.</w:t>
      </w:r>
    </w:p>
    <w:p w14:paraId="46F2C67D" w14:textId="77777777" w:rsidR="00894498" w:rsidRPr="00936736" w:rsidRDefault="00894498" w:rsidP="008550B1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I67.2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Церебральный атеросклероз.</w:t>
      </w:r>
    </w:p>
    <w:p w14:paraId="6AB570F7" w14:textId="77777777" w:rsidR="00894498" w:rsidRPr="00936736" w:rsidRDefault="00894498" w:rsidP="008550B1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I69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Последств</w:t>
      </w:r>
      <w:r w:rsidR="00D80B35"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ия цереброваскулярных болезней</w:t>
      </w:r>
    </w:p>
    <w:p w14:paraId="4DBB9F7A" w14:textId="77777777" w:rsidR="00894498" w:rsidRPr="00936736" w:rsidRDefault="00894498" w:rsidP="008550B1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F03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Деменция неуточненная (требует отметки «контроль родственников за приемом лекарств»).</w:t>
      </w:r>
    </w:p>
    <w:p w14:paraId="31E1ECCE" w14:textId="77777777" w:rsidR="00894498" w:rsidRPr="00936736" w:rsidRDefault="00894498" w:rsidP="008550B1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R29.6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Склонность к падениям, не классифицированная в других рубриках (фактор риска травм головы).</w:t>
      </w:r>
    </w:p>
    <w:p w14:paraId="43465A60" w14:textId="77777777" w:rsidR="00D80B35" w:rsidRPr="00936736" w:rsidRDefault="00D80B35" w:rsidP="00D80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05EFE9" w14:textId="77777777" w:rsidR="00894498" w:rsidRPr="00936736" w:rsidRDefault="00894498" w:rsidP="0089449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Гематологические сопутствующие состояния</w:t>
      </w:r>
    </w:p>
    <w:p w14:paraId="67D1B215" w14:textId="77777777" w:rsidR="00894498" w:rsidRPr="00936736" w:rsidRDefault="00894498" w:rsidP="008550B1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D64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Другие анемии (низкий гемоглобин — частый маркер скрытого кровотечения).</w:t>
      </w:r>
    </w:p>
    <w:p w14:paraId="72A9B3F5" w14:textId="77777777" w:rsidR="00894498" w:rsidRPr="00936736" w:rsidRDefault="00894498" w:rsidP="008550B1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D69.5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Вторичная тромбоцитопения (уровень тромбоцитов &lt;50-95 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мкл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отмены или снижения доз антиагрегантов/антикоагулянтов).</w:t>
      </w:r>
    </w:p>
    <w:p w14:paraId="6257C7E5" w14:textId="77777777" w:rsidR="00936736" w:rsidRDefault="00936736" w:rsidP="00894498">
      <w:pPr>
        <w:spacing w:before="480" w:after="48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</w:p>
    <w:p w14:paraId="0CF4649A" w14:textId="77777777" w:rsidR="00936736" w:rsidRPr="00936736" w:rsidRDefault="00936736" w:rsidP="00894498">
      <w:pPr>
        <w:spacing w:before="480" w:after="48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</w:p>
    <w:p w14:paraId="36321CF0" w14:textId="5C9C84DD" w:rsidR="00866924" w:rsidRPr="00936736" w:rsidRDefault="00817E8A" w:rsidP="00936736">
      <w:pPr>
        <w:spacing w:before="480" w:after="480" w:line="240" w:lineRule="auto"/>
        <w:rPr>
          <w:rFonts w:ascii="Times New Roman" w:eastAsia="Times New Roman" w:hAnsi="Times New Roman" w:cs="Times New Roman"/>
          <w:color w:val="C00000"/>
          <w:sz w:val="30"/>
          <w:szCs w:val="30"/>
          <w:lang w:eastAsia="ru-RU"/>
        </w:rPr>
      </w:pPr>
      <w:r w:rsidRPr="00936736">
        <w:rPr>
          <w:rFonts w:ascii="Times New Roman" w:eastAsia="Times New Roman" w:hAnsi="Times New Roman" w:cs="Times New Roman"/>
          <w:color w:val="C00000"/>
          <w:sz w:val="30"/>
          <w:szCs w:val="30"/>
          <w:lang w:eastAsia="ru-RU"/>
        </w:rPr>
        <w:t>Раздел осложнения</w:t>
      </w:r>
    </w:p>
    <w:p w14:paraId="3B8CE726" w14:textId="77777777" w:rsidR="00817E8A" w:rsidRPr="00936736" w:rsidRDefault="00817E8A" w:rsidP="00817E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Геморрагические осложнения (Кровотечения)</w:t>
      </w:r>
    </w:p>
    <w:p w14:paraId="278C6CFB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I62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Другое внутричерепное кровоизлияние (включая опасные для жизни </w:t>
      </w: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субдуральные и эпидуральные гематомы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падений).</w:t>
      </w:r>
    </w:p>
    <w:p w14:paraId="513D9A4C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I61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Внутримозговое кровоизлияние (геморрагический инсульт).</w:t>
      </w:r>
    </w:p>
    <w:p w14:paraId="43552987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H35.6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Кровоизлияние в сетчатку.</w:t>
      </w:r>
    </w:p>
    <w:p w14:paraId="35270AAB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R04.0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Носовое кровотечение («малое» геморрагическое осложнение).</w:t>
      </w:r>
    </w:p>
    <w:p w14:paraId="35D107CE" w14:textId="6D302915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R04.2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Кровохарканье</w:t>
      </w:r>
      <w:r w:rsidR="00936736"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2540D4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K25.4 / K26.4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Язва желудка / двенадцатиперстной кишки с кровотечением.</w:t>
      </w:r>
    </w:p>
    <w:p w14:paraId="4334DA6F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K92.0 / K92.1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Кровавая рвота (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гематемезис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) / Мелена (дегтеобразный стул — признаки скрытого ЖКТ-кровотечения).</w:t>
      </w:r>
    </w:p>
    <w:p w14:paraId="5DACB0DC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N02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Гематурия.</w:t>
      </w:r>
    </w:p>
    <w:p w14:paraId="4509CE46" w14:textId="77777777" w:rsidR="00866924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M25.0</w:t>
      </w:r>
      <w:r w:rsidR="00866924"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Гемартроз</w:t>
      </w:r>
    </w:p>
    <w:p w14:paraId="243B31EB" w14:textId="77777777" w:rsidR="00817E8A" w:rsidRPr="00936736" w:rsidRDefault="00817E8A" w:rsidP="008550B1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D62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Острая постгеморрагическая </w:t>
      </w:r>
      <w:r w:rsidR="00866924"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анемия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2BF52D" w14:textId="0A460B2E" w:rsidR="00936736" w:rsidRPr="00936736" w:rsidRDefault="00936736" w:rsidP="0093673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T82.8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Тромбоз искусственного (протезированного) клапана сердца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64C48C" w14:textId="35321A69" w:rsidR="00936736" w:rsidRPr="00936736" w:rsidRDefault="00936736" w:rsidP="0093673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T82.86</w:t>
      </w:r>
      <w:r w:rsidRPr="0093673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— Тромбоз сердечных протезов, имплантатов и трансплантатов).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hyperlink r:id="rId6" w:history="1">
        <w:r w:rsidRPr="00936736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1</w:t>
        </w:r>
      </w:hyperlink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123F0782" w14:textId="3C27A0A1" w:rsidR="00936736" w:rsidRPr="00936736" w:rsidRDefault="00936736" w:rsidP="0093673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I51.3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Внутрисердечный тромбоз (нативного клапана или полостей сердца)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673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(Используется для </w:t>
      </w:r>
      <w:proofErr w:type="spellStart"/>
      <w:r w:rsidRPr="0093673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эндокардиального</w:t>
      </w:r>
      <w:proofErr w:type="spellEnd"/>
      <w:r w:rsidRPr="0093673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тромбоза нативных клапанов, предсердий или желудков, не классифицированного в других рубриках).</w:t>
      </w:r>
    </w:p>
    <w:p w14:paraId="35FF1ABB" w14:textId="1BBF5A9A" w:rsidR="00936736" w:rsidRPr="00936736" w:rsidRDefault="00936736" w:rsidP="0093673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I23.6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Тромбоз предсердия, ушка предсердия и желудочка как текущее осложнение острого инфаркта миокарда.</w:t>
      </w:r>
    </w:p>
    <w:p w14:paraId="0DF6B9B9" w14:textId="77777777" w:rsidR="00866924" w:rsidRPr="00936736" w:rsidRDefault="00866924" w:rsidP="00817E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D3FAE45" w14:textId="77777777" w:rsidR="00866924" w:rsidRPr="00936736" w:rsidRDefault="00817E8A" w:rsidP="00817E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Тромбоэмболические осложнения </w:t>
      </w:r>
    </w:p>
    <w:p w14:paraId="1F0D7286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I63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Инфаркт мозга (ишемический </w:t>
      </w:r>
      <w:proofErr w:type="spellStart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кардиоэмболический</w:t>
      </w:r>
      <w:proofErr w:type="spellEnd"/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инсульт — например, оторвавшийся тромб из ушка левого предсердия при фибрилляции).</w:t>
      </w:r>
    </w:p>
    <w:p w14:paraId="61EF2FE8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G45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Преходящие транзиторные церебральные ишемические атаки [ТИА].</w:t>
      </w:r>
    </w:p>
    <w:p w14:paraId="300DBE16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I21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Острый инфаркт миокарда.</w:t>
      </w:r>
    </w:p>
    <w:p w14:paraId="1A420D90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I26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Легочная эмболия (ТЭЛА — острая или рецидивирующая).</w:t>
      </w:r>
    </w:p>
    <w:p w14:paraId="730F104C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I80.2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Флебит и тромбофлебит глубоких сосудов нижних конечностей (прогрессирование или рецидив ТГВ).</w:t>
      </w:r>
    </w:p>
    <w:p w14:paraId="23F11C49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I74.3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Эмболия и тромбоз артерий нижних конечностей (острая артериальная непроходимость, грозящая гангреной).</w:t>
      </w:r>
    </w:p>
    <w:p w14:paraId="73D6ECEA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I74.5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Эмболия и тромбоз подвздошной артерии.</w:t>
      </w:r>
    </w:p>
    <w:p w14:paraId="174BC964" w14:textId="77777777" w:rsidR="00817E8A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K55.0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Острые сосудистые болезни кишечника (мезентериальный тромбоз — инфаркт кишечника, смертельно опасное осложнение).</w:t>
      </w:r>
    </w:p>
    <w:p w14:paraId="5179C8E2" w14:textId="77777777" w:rsidR="00866924" w:rsidRPr="00936736" w:rsidRDefault="00817E8A" w:rsidP="008550B1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N28.0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Ишемия и инфаркт почки (тромбоз почечной артерии). </w:t>
      </w:r>
    </w:p>
    <w:p w14:paraId="481C71D9" w14:textId="77777777" w:rsidR="00866924" w:rsidRPr="00936736" w:rsidRDefault="00866924" w:rsidP="0086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6487351" w14:textId="77777777" w:rsidR="00817E8A" w:rsidRPr="00936736" w:rsidRDefault="00817E8A" w:rsidP="00817E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Специфические осложнения терапии</w:t>
      </w:r>
    </w:p>
    <w:p w14:paraId="247CA9F8" w14:textId="77777777" w:rsidR="00866924" w:rsidRPr="00936736" w:rsidRDefault="00817E8A" w:rsidP="008550B1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D69.5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Вторичная тромбоцитопения.</w:t>
      </w:r>
    </w:p>
    <w:p w14:paraId="5D9143C4" w14:textId="77777777" w:rsidR="00866924" w:rsidRPr="00936736" w:rsidRDefault="00866924" w:rsidP="008550B1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T88.7</w:t>
      </w:r>
      <w:r w:rsidRPr="009367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Неуточненная неблагоприятная реакция на лекарственное средство (общий код для фиксации факта токсического действия антикоагулянта).</w:t>
      </w:r>
    </w:p>
    <w:p w14:paraId="28E1AAA5" w14:textId="77777777" w:rsidR="00866924" w:rsidRPr="00817E8A" w:rsidRDefault="00866924" w:rsidP="008669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45C39C1" w14:textId="77777777" w:rsidR="008B1C70" w:rsidRDefault="008B1C70" w:rsidP="0038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209BB3" w14:textId="77777777" w:rsidR="00384577" w:rsidRPr="008B1C70" w:rsidRDefault="00384577" w:rsidP="00384577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</w:pPr>
      <w:r w:rsidRPr="008B1C70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Для пациентов с выбранным диагнозом «Патология клапанов сердца» открывается дополнительный раздел.</w:t>
      </w:r>
    </w:p>
    <w:p w14:paraId="2B01DBCC" w14:textId="77777777" w:rsidR="00384577" w:rsidRDefault="00384577" w:rsidP="0038457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4D2C9D97" w14:textId="77777777" w:rsidR="00936736" w:rsidRDefault="00936736" w:rsidP="008B1C7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3F33C36B" w14:textId="77777777" w:rsidR="00936736" w:rsidRPr="00936736" w:rsidRDefault="00936736" w:rsidP="009367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67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Виды операций на клапанах</w:t>
      </w:r>
    </w:p>
    <w:p w14:paraId="3FDCC0FA" w14:textId="77777777" w:rsidR="00936736" w:rsidRPr="009574D6" w:rsidRDefault="00936736" w:rsidP="00936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Протезирование клапанов</w:t>
      </w:r>
    </w:p>
    <w:p w14:paraId="12E4203F" w14:textId="77777777" w:rsidR="00936736" w:rsidRPr="009574D6" w:rsidRDefault="00936736" w:rsidP="009367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Протезирование аортального клапана </w:t>
      </w:r>
    </w:p>
    <w:p w14:paraId="3CF5C8E9" w14:textId="77777777" w:rsidR="009574D6" w:rsidRDefault="00936736" w:rsidP="009574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Протезирование митрального клапана </w:t>
      </w:r>
    </w:p>
    <w:p w14:paraId="5F7F6FD2" w14:textId="76B9476B" w:rsidR="00936736" w:rsidRPr="009574D6" w:rsidRDefault="00936736" w:rsidP="009574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Протезирование </w:t>
      </w: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трикуспидального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клапана </w:t>
      </w:r>
    </w:p>
    <w:p w14:paraId="6F96C67E" w14:textId="77777777" w:rsidR="009574D6" w:rsidRPr="009574D6" w:rsidRDefault="00936736" w:rsidP="009574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Протезирование клапана легочной артерии </w:t>
      </w:r>
    </w:p>
    <w:p w14:paraId="36F1C114" w14:textId="3AC97CDB" w:rsidR="00936736" w:rsidRPr="009574D6" w:rsidRDefault="009574D6" w:rsidP="009574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Многоклапанное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протезирование (АК + МК; МК + ТК)</w:t>
      </w:r>
    </w:p>
    <w:p w14:paraId="7388E46B" w14:textId="77777777" w:rsidR="00936736" w:rsidRPr="009574D6" w:rsidRDefault="00936736" w:rsidP="00936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Повторные операции</w:t>
      </w:r>
    </w:p>
    <w:p w14:paraId="65AFDA00" w14:textId="77777777" w:rsidR="00936736" w:rsidRPr="009574D6" w:rsidRDefault="00936736" w:rsidP="009367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Репротезирование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аортального клапана </w:t>
      </w:r>
    </w:p>
    <w:p w14:paraId="264B1907" w14:textId="77777777" w:rsidR="00936736" w:rsidRPr="009574D6" w:rsidRDefault="00936736" w:rsidP="009367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Репротезирование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митрального клапана </w:t>
      </w:r>
    </w:p>
    <w:p w14:paraId="2A0BF205" w14:textId="77777777" w:rsidR="00936736" w:rsidRPr="009574D6" w:rsidRDefault="00936736" w:rsidP="009367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Репротезирование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трикуспидального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клапана </w:t>
      </w:r>
    </w:p>
    <w:p w14:paraId="27506071" w14:textId="77777777" w:rsidR="00936736" w:rsidRPr="009574D6" w:rsidRDefault="00936736" w:rsidP="009367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Репротезирование</w:t>
      </w:r>
      <w:proofErr w:type="spellEnd"/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клапана легочной артерии </w:t>
      </w:r>
    </w:p>
    <w:p w14:paraId="5190927C" w14:textId="77777777" w:rsidR="00936736" w:rsidRPr="009574D6" w:rsidRDefault="00936736" w:rsidP="009367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инфицированного протеза клапана </w:t>
      </w:r>
    </w:p>
    <w:p w14:paraId="32508B2B" w14:textId="77777777" w:rsidR="00936736" w:rsidRPr="009574D6" w:rsidRDefault="00936736" w:rsidP="009367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74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Замена механического клапанного протеза </w:t>
      </w:r>
    </w:p>
    <w:p w14:paraId="6456A982" w14:textId="77777777" w:rsidR="00936736" w:rsidRDefault="00936736" w:rsidP="008B1C7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0159FCAD" w14:textId="43A67801" w:rsidR="008B1C70" w:rsidRPr="009D1081" w:rsidRDefault="00384577" w:rsidP="008B1C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D10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Карта локализации и видов </w:t>
      </w:r>
      <w:r w:rsidR="00B84D78" w:rsidRPr="009D10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имплантированных устройств </w:t>
      </w:r>
    </w:p>
    <w:p w14:paraId="743F2AF9" w14:textId="77777777" w:rsidR="008B1C70" w:rsidRPr="009D1081" w:rsidRDefault="008B1C70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608027" w14:textId="77777777" w:rsidR="00B84D78" w:rsidRPr="009D1081" w:rsidRDefault="00B84D78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Механические искусственные клап</w:t>
      </w:r>
      <w:r w:rsidR="008B1C70"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 сердца</w:t>
      </w:r>
      <w:r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F213A8D" w14:textId="77777777" w:rsidR="008B1C70" w:rsidRPr="009D1081" w:rsidRDefault="00B84D78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типу конструкции:</w:t>
      </w:r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8CFF9A8" w14:textId="77777777" w:rsidR="008B1C70" w:rsidRPr="009D1081" w:rsidRDefault="00B84D78" w:rsidP="00B84D78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Двустворчатые (напр., </w:t>
      </w:r>
      <w:proofErr w:type="spellStart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МедИнж</w:t>
      </w:r>
      <w:proofErr w:type="spellEnd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St. </w:t>
      </w:r>
      <w:proofErr w:type="spellStart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Jude</w:t>
      </w:r>
      <w:proofErr w:type="spellEnd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</w:p>
    <w:p w14:paraId="4DA971FB" w14:textId="77777777" w:rsidR="008B1C70" w:rsidRPr="009D1081" w:rsidRDefault="00B84D78" w:rsidP="00B84D78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Одностворчатые наклонно-дисковые (напр., МИКС, </w:t>
      </w:r>
      <w:proofErr w:type="spellStart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Carbomedics</w:t>
      </w:r>
      <w:proofErr w:type="spellEnd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</w:p>
    <w:p w14:paraId="78867CC0" w14:textId="77777777" w:rsidR="008B1C70" w:rsidRPr="009D1081" w:rsidRDefault="00B84D78" w:rsidP="008B1C70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Шаровы</w:t>
      </w:r>
      <w:r w:rsidR="008B1C70"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2C9944" w14:textId="77777777" w:rsidR="008B1C70" w:rsidRPr="009D1081" w:rsidRDefault="008B1C70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0089F7" w14:textId="77777777" w:rsidR="00B84D78" w:rsidRPr="009D1081" w:rsidRDefault="00B84D78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Биологические протезы клапанов сердца (БКС):</w:t>
      </w:r>
    </w:p>
    <w:p w14:paraId="228BB6EC" w14:textId="77777777" w:rsidR="008B1C70" w:rsidRPr="009D1081" w:rsidRDefault="008B1C70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F531E8" w14:textId="77777777" w:rsidR="00B84D78" w:rsidRPr="009D1081" w:rsidRDefault="00B84D78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Опорные кольца для </w:t>
      </w:r>
      <w:proofErr w:type="spellStart"/>
      <w:r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аннулопластики</w:t>
      </w:r>
      <w:proofErr w:type="spellEnd"/>
      <w:r w:rsidRPr="009D1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(Z95.4):</w:t>
      </w:r>
    </w:p>
    <w:p w14:paraId="2D8877A2" w14:textId="0B6DF564" w:rsidR="008B1C70" w:rsidRPr="009D1081" w:rsidRDefault="00B84D78" w:rsidP="00B84D78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Митральное или </w:t>
      </w:r>
      <w:proofErr w:type="spellStart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трикуспидальное</w:t>
      </w:r>
      <w:proofErr w:type="spellEnd"/>
      <w:r w:rsidRPr="009D1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кольцо</w:t>
      </w:r>
    </w:p>
    <w:p w14:paraId="67626056" w14:textId="77777777" w:rsidR="00B84D78" w:rsidRPr="009D1081" w:rsidRDefault="00B84D78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169EF4" w14:textId="77777777" w:rsidR="008B1C70" w:rsidRPr="009D1081" w:rsidRDefault="008B1C70" w:rsidP="008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CDD12" w14:textId="77777777" w:rsidR="008B1C70" w:rsidRPr="008B1C70" w:rsidRDefault="008B1C70" w:rsidP="008B1C70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</w:pPr>
      <w:r w:rsidRPr="009D1081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Для пациентов с выбранным диагнозом</w:t>
      </w:r>
      <w:r w:rsidRPr="008B1C70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Нарушения ритма сердца» или «ИБС</w:t>
      </w:r>
      <w:r w:rsidRPr="008B1C70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» открывается дополнительный раздел.</w:t>
      </w:r>
    </w:p>
    <w:p w14:paraId="65C530F4" w14:textId="77777777" w:rsidR="009D1081" w:rsidRPr="00925C98" w:rsidRDefault="009D1081" w:rsidP="009D1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</w:rPr>
      </w:pPr>
      <w:r w:rsidRPr="00925C98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Имплантируемые устройства</w:t>
      </w:r>
    </w:p>
    <w:p w14:paraId="58F3F05C" w14:textId="77777777" w:rsidR="009D1081" w:rsidRPr="00925C98" w:rsidRDefault="009D1081" w:rsidP="009D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t>Электрокардиостимуляторы (ЭКС)</w:t>
      </w:r>
    </w:p>
    <w:p w14:paraId="2158CC98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однокамерного ЭКС </w:t>
      </w:r>
    </w:p>
    <w:p w14:paraId="66ADAE85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двухкамерного ЭКС </w:t>
      </w:r>
    </w:p>
    <w:p w14:paraId="300D1336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трехкамерного ЭКС (CRT-P) </w:t>
      </w:r>
    </w:p>
    <w:p w14:paraId="00A6D1DE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Замена генератора ЭКС </w:t>
      </w:r>
    </w:p>
    <w:p w14:paraId="1ACDDD8F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Репозиция электрода ЭКС </w:t>
      </w:r>
    </w:p>
    <w:p w14:paraId="66B97B5C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дополнительного электрода </w:t>
      </w:r>
    </w:p>
    <w:p w14:paraId="74BE578A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Экстракция электрода ЭКС </w:t>
      </w:r>
    </w:p>
    <w:p w14:paraId="45314CDB" w14:textId="77777777" w:rsidR="009D1081" w:rsidRPr="00925C98" w:rsidRDefault="009D1081" w:rsidP="009D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Ревизия кармана ЭКС </w:t>
      </w:r>
    </w:p>
    <w:p w14:paraId="0F5E53FD" w14:textId="77777777" w:rsidR="009D1081" w:rsidRPr="00925C98" w:rsidRDefault="009D1081" w:rsidP="009D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 xml:space="preserve">Имплантируемые </w:t>
      </w:r>
      <w:proofErr w:type="spellStart"/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t>кардиовертеры</w:t>
      </w:r>
      <w:proofErr w:type="spellEnd"/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t>-дефибрилляторы (ИКД)</w:t>
      </w:r>
    </w:p>
    <w:p w14:paraId="30C8D000" w14:textId="77777777" w:rsidR="009D1081" w:rsidRPr="00925C98" w:rsidRDefault="009D1081" w:rsidP="009D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однокамерного ИКД </w:t>
      </w:r>
    </w:p>
    <w:p w14:paraId="22E06798" w14:textId="77777777" w:rsidR="009D1081" w:rsidRPr="00925C98" w:rsidRDefault="009D1081" w:rsidP="009D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двухкамерного ИКД </w:t>
      </w:r>
    </w:p>
    <w:p w14:paraId="15F2F2A9" w14:textId="77777777" w:rsidR="009D1081" w:rsidRPr="00925C98" w:rsidRDefault="009D1081" w:rsidP="009D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Замена генератора ИКД </w:t>
      </w:r>
    </w:p>
    <w:p w14:paraId="2453F8F7" w14:textId="77777777" w:rsidR="009D1081" w:rsidRPr="00925C98" w:rsidRDefault="009D1081" w:rsidP="009D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Репозиция электрода ИКД </w:t>
      </w:r>
    </w:p>
    <w:p w14:paraId="4482DEB7" w14:textId="77777777" w:rsidR="009D1081" w:rsidRPr="00925C98" w:rsidRDefault="009D1081" w:rsidP="009D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Экстракция электрода ИКД </w:t>
      </w:r>
    </w:p>
    <w:p w14:paraId="6BA6FB27" w14:textId="77777777" w:rsidR="009D1081" w:rsidRPr="00925C98" w:rsidRDefault="009D1081" w:rsidP="009D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t xml:space="preserve">Устройства сердечной </w:t>
      </w:r>
      <w:proofErr w:type="spellStart"/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t>ресинхронизирующей</w:t>
      </w:r>
      <w:proofErr w:type="spellEnd"/>
      <w:r w:rsidRPr="00925C98">
        <w:rPr>
          <w:rFonts w:ascii="Times New Roman" w:eastAsia="Times New Roman" w:hAnsi="Times New Roman" w:cs="Times New Roman"/>
          <w:b/>
          <w:bCs/>
          <w:lang w:eastAsia="ru-RU"/>
        </w:rPr>
        <w:t xml:space="preserve"> терапии</w:t>
      </w:r>
    </w:p>
    <w:p w14:paraId="7FFDFDDA" w14:textId="77777777" w:rsidR="009D1081" w:rsidRPr="00925C98" w:rsidRDefault="009D1081" w:rsidP="009D10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CRT-P </w:t>
      </w:r>
    </w:p>
    <w:p w14:paraId="4E00899B" w14:textId="77777777" w:rsidR="009D1081" w:rsidRPr="00925C98" w:rsidRDefault="009D1081" w:rsidP="009D10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Имплантация CRT-D </w:t>
      </w:r>
    </w:p>
    <w:p w14:paraId="05ABF16E" w14:textId="77777777" w:rsidR="009D1081" w:rsidRPr="00925C98" w:rsidRDefault="009D1081" w:rsidP="009D10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Замена генератора CRT-P </w:t>
      </w:r>
    </w:p>
    <w:p w14:paraId="3059AE94" w14:textId="77777777" w:rsidR="009D1081" w:rsidRPr="00925C98" w:rsidRDefault="009D1081" w:rsidP="009D10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Замена генератора CRT-D </w:t>
      </w:r>
    </w:p>
    <w:p w14:paraId="692D271A" w14:textId="71E1FCF9" w:rsidR="00B84D78" w:rsidRPr="009D1081" w:rsidRDefault="009D1081" w:rsidP="009D10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5C98">
        <w:rPr>
          <w:rFonts w:ascii="Times New Roman" w:eastAsia="Times New Roman" w:hAnsi="Times New Roman" w:cs="Times New Roman"/>
          <w:lang w:eastAsia="ru-RU"/>
        </w:rPr>
        <w:t xml:space="preserve">Ревизия системы CRT </w:t>
      </w:r>
    </w:p>
    <w:p w14:paraId="04420FFA" w14:textId="77777777" w:rsidR="007D5ACD" w:rsidRDefault="007D5ACD">
      <w:r>
        <w:br w:type="page"/>
      </w:r>
    </w:p>
    <w:p w14:paraId="756BA323" w14:textId="77777777" w:rsidR="007D5ACD" w:rsidRDefault="007D5ACD" w:rsidP="007D5AC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Чтобы программа дистанционного мониторинга работала автономно, в её архитектуру необходимо заложить логические связи: </w:t>
      </w:r>
      <w:r>
        <w:rPr>
          <w:rStyle w:val="a3"/>
          <w:rFonts w:ascii="Arial" w:hAnsi="Arial" w:cs="Arial"/>
        </w:rPr>
        <w:t xml:space="preserve">«Код МКБ-10 (или параметр) </w:t>
      </w:r>
      <w:r>
        <w:rPr>
          <w:rStyle w:val="a3"/>
          <w:rFonts w:ascii="Segoe UI Symbol" w:hAnsi="Segoe UI Symbol" w:cs="Segoe UI Symbol"/>
        </w:rPr>
        <w:t>➔</w:t>
      </w:r>
      <w:r>
        <w:rPr>
          <w:rStyle w:val="a3"/>
          <w:rFonts w:ascii="Arial" w:hAnsi="Arial" w:cs="Arial"/>
        </w:rPr>
        <w:t xml:space="preserve"> Начисление балла </w:t>
      </w:r>
      <w:r>
        <w:rPr>
          <w:rStyle w:val="a3"/>
          <w:rFonts w:ascii="Segoe UI Symbol" w:hAnsi="Segoe UI Symbol" w:cs="Segoe UI Symbol"/>
        </w:rPr>
        <w:t>➔</w:t>
      </w:r>
      <w:r>
        <w:rPr>
          <w:rStyle w:val="a3"/>
          <w:rFonts w:ascii="Arial" w:hAnsi="Arial" w:cs="Arial"/>
        </w:rPr>
        <w:t xml:space="preserve"> Итоговая сумма </w:t>
      </w:r>
      <w:r>
        <w:rPr>
          <w:rStyle w:val="a3"/>
          <w:rFonts w:ascii="Segoe UI Symbol" w:hAnsi="Segoe UI Symbol" w:cs="Segoe UI Symbol"/>
        </w:rPr>
        <w:t>➔</w:t>
      </w:r>
      <w:r>
        <w:rPr>
          <w:rStyle w:val="a3"/>
          <w:rFonts w:ascii="Arial" w:hAnsi="Arial" w:cs="Arial"/>
        </w:rPr>
        <w:t xml:space="preserve"> Клиническая рекомендация»</w:t>
      </w:r>
      <w:r>
        <w:rPr>
          <w:rFonts w:ascii="Arial" w:hAnsi="Arial" w:cs="Arial"/>
        </w:rPr>
        <w:t>.</w:t>
      </w:r>
    </w:p>
    <w:p w14:paraId="3D5E7432" w14:textId="77777777" w:rsidR="007D5ACD" w:rsidRDefault="007D5ACD" w:rsidP="007D5ACD">
      <w:pPr>
        <w:rPr>
          <w:rFonts w:ascii="Arial" w:hAnsi="Arial" w:cs="Arial"/>
        </w:rPr>
      </w:pPr>
      <w:r>
        <w:rPr>
          <w:rFonts w:ascii="Arial" w:hAnsi="Arial" w:cs="Arial"/>
        </w:rPr>
        <w:t>Ниже представлен готовый технический алгоритм с привязкой к кодам МКБ-10 и правилами интерпретации.</w:t>
      </w:r>
    </w:p>
    <w:p w14:paraId="6B9C6D04" w14:textId="77777777" w:rsidR="007D5ACD" w:rsidRDefault="00703793" w:rsidP="007D5ACD">
      <w:pPr>
        <w:spacing w:before="480" w:after="480"/>
        <w:rPr>
          <w:rFonts w:ascii="Times New Roman" w:hAnsi="Times New Roman" w:cs="Times New Roman"/>
        </w:rPr>
      </w:pPr>
      <w:r>
        <w:pict w14:anchorId="0E176C8E">
          <v:rect id="_x0000_i1025" style="width:0;height:1.5pt" o:hralign="center" o:hrstd="t" o:hr="t" fillcolor="#a0a0a0" stroked="f"/>
        </w:pict>
      </w:r>
    </w:p>
    <w:p w14:paraId="6B0F1DE6" w14:textId="77777777" w:rsidR="007D5ACD" w:rsidRDefault="007D5ACD" w:rsidP="007D5ACD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Алгоритм шкалы CHA</w:t>
      </w:r>
      <w:r>
        <w:rPr>
          <w:rFonts w:ascii="Cambria Math" w:hAnsi="Cambria Math" w:cs="Cambria Math"/>
          <w:b/>
          <w:bCs/>
          <w:sz w:val="30"/>
          <w:szCs w:val="30"/>
        </w:rPr>
        <w:t>₂</w:t>
      </w:r>
      <w:r>
        <w:rPr>
          <w:rFonts w:ascii="Arial" w:hAnsi="Arial" w:cs="Arial"/>
          <w:b/>
          <w:bCs/>
          <w:sz w:val="30"/>
          <w:szCs w:val="30"/>
        </w:rPr>
        <w:t>DS</w:t>
      </w:r>
      <w:r>
        <w:rPr>
          <w:rFonts w:ascii="Cambria Math" w:hAnsi="Cambria Math" w:cs="Cambria Math"/>
          <w:b/>
          <w:bCs/>
          <w:sz w:val="30"/>
          <w:szCs w:val="30"/>
        </w:rPr>
        <w:t>₂</w:t>
      </w:r>
      <w:r>
        <w:rPr>
          <w:rFonts w:ascii="Arial" w:hAnsi="Arial" w:cs="Arial"/>
          <w:b/>
          <w:bCs/>
          <w:sz w:val="30"/>
          <w:szCs w:val="30"/>
        </w:rPr>
        <w:t>-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VASc</w:t>
      </w:r>
      <w:proofErr w:type="spellEnd"/>
    </w:p>
    <w:p w14:paraId="3DFAECAD" w14:textId="77777777" w:rsidR="007D5ACD" w:rsidRDefault="007D5ACD" w:rsidP="007D5ACD">
      <w:pPr>
        <w:spacing w:after="0"/>
        <w:rPr>
          <w:rFonts w:ascii="Arial" w:hAnsi="Arial" w:cs="Arial"/>
          <w:sz w:val="24"/>
          <w:szCs w:val="24"/>
        </w:rPr>
      </w:pPr>
      <w:r>
        <w:rPr>
          <w:rStyle w:val="a4"/>
          <w:rFonts w:ascii="Arial" w:hAnsi="Arial" w:cs="Arial"/>
        </w:rPr>
        <w:t>(Оценка риска тромбоэмболических осложнений у пациентов с фибрилляцией предсердий)</w:t>
      </w:r>
    </w:p>
    <w:p w14:paraId="5E5686E2" w14:textId="77777777" w:rsidR="007D5ACD" w:rsidRDefault="007D5ACD" w:rsidP="007D5ACD">
      <w:pPr>
        <w:rPr>
          <w:rFonts w:ascii="Arial" w:hAnsi="Arial" w:cs="Arial"/>
        </w:rPr>
      </w:pPr>
      <w:r>
        <w:rPr>
          <w:rFonts w:ascii="Arial" w:hAnsi="Arial" w:cs="Arial"/>
        </w:rPr>
        <w:t>Программа должна сканировать профиль пациента (основной диагноз, сопутствующие патологии, возраст и пол) и начислять баллы по следующей матрице: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962"/>
        <w:gridCol w:w="789"/>
      </w:tblGrid>
      <w:tr w:rsidR="007D5ACD" w14:paraId="14B8ED0D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881645E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Критерий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F442F0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Описание и коды МКБ-10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3B8D464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Баллы</w:t>
            </w:r>
          </w:p>
        </w:tc>
      </w:tr>
      <w:tr w:rsidR="007D5ACD" w14:paraId="578609FE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6AD4C8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C</w:t>
            </w:r>
            <w:r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Congestive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heart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failure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71B3F4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Хроническая сердечная недостаточность / Дисфункция ЛЖ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I50</w:t>
            </w:r>
            <w:r>
              <w:rPr>
                <w:rFonts w:ascii="Arial" w:hAnsi="Arial" w:cs="Arial"/>
                <w:sz w:val="21"/>
                <w:szCs w:val="21"/>
              </w:rPr>
              <w:t xml:space="preserve"> (все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подкоды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),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I42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11736E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42D52385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3A369B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H</w:t>
            </w:r>
            <w:r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Hypertension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04DB046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Артериальная гипертензия (в анамнезе или контролируемая)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I10, I11, I12, I13, I15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7050B5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1ECCB1AB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C07139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A</w:t>
            </w:r>
            <w:r>
              <w:rPr>
                <w:rStyle w:val="a3"/>
                <w:rFonts w:ascii="Cambria Math" w:hAnsi="Cambria Math" w:cs="Cambria Math"/>
                <w:sz w:val="21"/>
                <w:szCs w:val="21"/>
              </w:rPr>
              <w:t>₂</w:t>
            </w:r>
            <w:r>
              <w:rPr>
                <w:rFonts w:ascii="Arial" w:hAnsi="Arial" w:cs="Arial"/>
                <w:sz w:val="21"/>
                <w:szCs w:val="21"/>
              </w:rPr>
              <w:t xml:space="preserve"> (Age ≥ 75)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2C44B42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Возраст пациента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75 лет и старше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Расчет по дате рождения системы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87FB9D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+2</w:t>
            </w:r>
          </w:p>
        </w:tc>
      </w:tr>
      <w:tr w:rsidR="007D5ACD" w14:paraId="332CF066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C8BBDF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D</w:t>
            </w:r>
            <w:r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Diabetes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mellitus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DC302F" w14:textId="77777777" w:rsidR="007D5ACD" w:rsidRDefault="007D5ACD" w:rsidP="00AB0E6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Сахарный диабет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E10, E11, E14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312A35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4B2F6D66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E0F34EC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S</w:t>
            </w:r>
            <w:r>
              <w:rPr>
                <w:rStyle w:val="a3"/>
                <w:rFonts w:ascii="Cambria Math" w:hAnsi="Cambria Math" w:cs="Cambria Math"/>
                <w:sz w:val="21"/>
                <w:szCs w:val="21"/>
              </w:rPr>
              <w:t>₂</w:t>
            </w:r>
            <w:r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Stroke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6E379A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Инсульт, ТИА или системная эмболия в анамнезе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I63, I64, G45, I74</w:t>
            </w:r>
            <w:r>
              <w:rPr>
                <w:rFonts w:ascii="Arial" w:hAnsi="Arial" w:cs="Arial"/>
                <w:sz w:val="21"/>
                <w:szCs w:val="21"/>
              </w:rPr>
              <w:t xml:space="preserve"> (все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подкоды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757B7B6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+2</w:t>
            </w:r>
          </w:p>
        </w:tc>
      </w:tr>
      <w:tr w:rsidR="007D5ACD" w14:paraId="3CADC33E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84C94E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V</w:t>
            </w:r>
            <w:r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Vascular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disease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2B9AB8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Атеросклероз артерий, инфаркт, бляшки в аорте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I21, I22, I25</w:t>
            </w:r>
            <w:r>
              <w:rPr>
                <w:rFonts w:ascii="Arial" w:hAnsi="Arial" w:cs="Arial"/>
                <w:sz w:val="21"/>
                <w:szCs w:val="21"/>
              </w:rPr>
              <w:t xml:space="preserve"> (ПИКС),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I70.2</w:t>
            </w:r>
            <w:r>
              <w:rPr>
                <w:rFonts w:ascii="Arial" w:hAnsi="Arial" w:cs="Arial"/>
                <w:sz w:val="21"/>
                <w:szCs w:val="21"/>
              </w:rPr>
              <w:t xml:space="preserve"> (ОАСНК)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DB2F2D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4C327C74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127EF99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A</w:t>
            </w:r>
            <w:r>
              <w:rPr>
                <w:rFonts w:ascii="Arial" w:hAnsi="Arial" w:cs="Arial"/>
                <w:sz w:val="21"/>
                <w:szCs w:val="21"/>
              </w:rPr>
              <w:t xml:space="preserve"> (Age 65–74)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1FA4C3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Возраст пациента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от 65 до 74 лет включительно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Расчет по дате рождения системы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00A122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4C12B503" w14:textId="77777777" w:rsidTr="007D5AC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DD4595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a3"/>
                <w:rFonts w:ascii="Arial" w:hAnsi="Arial" w:cs="Arial"/>
                <w:sz w:val="21"/>
                <w:szCs w:val="21"/>
              </w:rPr>
              <w:t>Sc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(Sex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category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C33DFF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Пол пациента: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Женский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Из карточки пациента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2E2372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</w:tbl>
    <w:p w14:paraId="04B723D0" w14:textId="77777777" w:rsidR="007D5ACD" w:rsidRDefault="007D5ACD" w:rsidP="007D5AC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</w:rPr>
        <w:t>⚙</w:t>
      </w:r>
      <w:r>
        <w:rPr>
          <w:rFonts w:ascii="Arial" w:hAnsi="Arial" w:cs="Arial"/>
          <w:b/>
          <w:bCs/>
        </w:rPr>
        <w:t>️ Логика интерпретации CHA</w:t>
      </w:r>
      <w:r>
        <w:rPr>
          <w:rFonts w:ascii="Cambria Math" w:hAnsi="Cambria Math" w:cs="Cambria Math"/>
          <w:b/>
          <w:bCs/>
        </w:rPr>
        <w:t>₂</w:t>
      </w:r>
      <w:r>
        <w:rPr>
          <w:rFonts w:ascii="Arial" w:hAnsi="Arial" w:cs="Arial"/>
          <w:b/>
          <w:bCs/>
        </w:rPr>
        <w:t>DS</w:t>
      </w:r>
      <w:r>
        <w:rPr>
          <w:rFonts w:ascii="Cambria Math" w:hAnsi="Cambria Math" w:cs="Cambria Math"/>
          <w:b/>
          <w:bCs/>
        </w:rPr>
        <w:t>₂</w:t>
      </w:r>
      <w:r>
        <w:rPr>
          <w:rFonts w:ascii="Arial" w:hAnsi="Arial" w:cs="Arial"/>
          <w:b/>
          <w:bCs/>
        </w:rPr>
        <w:t>-</w:t>
      </w:r>
      <w:proofErr w:type="spellStart"/>
      <w:r>
        <w:rPr>
          <w:rFonts w:ascii="Arial" w:hAnsi="Arial" w:cs="Arial"/>
          <w:b/>
          <w:bCs/>
        </w:rPr>
        <w:t>VASc</w:t>
      </w:r>
      <w:proofErr w:type="spellEnd"/>
      <w:r>
        <w:rPr>
          <w:rFonts w:ascii="Arial" w:hAnsi="Arial" w:cs="Arial"/>
          <w:b/>
          <w:bCs/>
        </w:rPr>
        <w:t xml:space="preserve"> для программы:</w:t>
      </w:r>
    </w:p>
    <w:p w14:paraId="00E58F60" w14:textId="77777777" w:rsidR="007D5ACD" w:rsidRDefault="007D5ACD" w:rsidP="00AB0E64">
      <w:pPr>
        <w:spacing w:after="0" w:line="240" w:lineRule="auto"/>
        <w:rPr>
          <w:rFonts w:ascii="Arial" w:hAnsi="Arial" w:cs="Arial"/>
        </w:rPr>
      </w:pPr>
      <w:r>
        <w:rPr>
          <w:rStyle w:val="a3"/>
          <w:rFonts w:ascii="Arial" w:hAnsi="Arial" w:cs="Arial"/>
        </w:rPr>
        <w:t>Для мужчин:</w:t>
      </w:r>
    </w:p>
    <w:p w14:paraId="01B9FAD2" w14:textId="77777777" w:rsidR="007D5ACD" w:rsidRDefault="007D5ACD" w:rsidP="008550B1">
      <w:pPr>
        <w:numPr>
          <w:ilvl w:val="1"/>
          <w:numId w:val="1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0 баллов</w:t>
      </w:r>
      <w:r>
        <w:rPr>
          <w:rStyle w:val="t286pc"/>
          <w:rFonts w:ascii="Arial" w:hAnsi="Arial" w:cs="Arial"/>
        </w:rPr>
        <w:t>: Низкий риск. Антикоагулянты не нужны.</w:t>
      </w:r>
    </w:p>
    <w:p w14:paraId="56D7EC75" w14:textId="77777777" w:rsidR="007D5ACD" w:rsidRDefault="007D5ACD" w:rsidP="008550B1">
      <w:pPr>
        <w:numPr>
          <w:ilvl w:val="1"/>
          <w:numId w:val="1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1 балл</w:t>
      </w:r>
      <w:r w:rsidR="00AB0E64">
        <w:rPr>
          <w:rStyle w:val="t286pc"/>
          <w:rFonts w:ascii="Arial" w:hAnsi="Arial" w:cs="Arial"/>
        </w:rPr>
        <w:t>: Умеренный риск</w:t>
      </w:r>
      <w:r>
        <w:rPr>
          <w:rStyle w:val="t286pc"/>
          <w:rFonts w:ascii="Arial" w:hAnsi="Arial" w:cs="Arial"/>
        </w:rPr>
        <w:t>.</w:t>
      </w:r>
    </w:p>
    <w:p w14:paraId="34972340" w14:textId="77777777" w:rsidR="007D5ACD" w:rsidRDefault="007D5ACD" w:rsidP="008550B1">
      <w:pPr>
        <w:numPr>
          <w:ilvl w:val="1"/>
          <w:numId w:val="1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≥ 2 баллов</w:t>
      </w:r>
      <w:r>
        <w:rPr>
          <w:rStyle w:val="t286pc"/>
          <w:rFonts w:ascii="Arial" w:hAnsi="Arial" w:cs="Arial"/>
        </w:rPr>
        <w:t xml:space="preserve">: Высокий риск. Антикоагулянты </w:t>
      </w:r>
      <w:r>
        <w:rPr>
          <w:rStyle w:val="a4"/>
          <w:rFonts w:ascii="Arial" w:hAnsi="Arial" w:cs="Arial"/>
        </w:rPr>
        <w:t>обязательны</w:t>
      </w:r>
    </w:p>
    <w:p w14:paraId="25301835" w14:textId="77777777" w:rsidR="007D5ACD" w:rsidRDefault="007D5ACD" w:rsidP="00AB0E64">
      <w:pPr>
        <w:spacing w:after="0" w:line="240" w:lineRule="auto"/>
        <w:rPr>
          <w:rFonts w:ascii="Arial" w:hAnsi="Arial" w:cs="Arial"/>
        </w:rPr>
      </w:pPr>
      <w:r>
        <w:rPr>
          <w:rStyle w:val="a3"/>
          <w:rFonts w:ascii="Arial" w:hAnsi="Arial" w:cs="Arial"/>
        </w:rPr>
        <w:t>Для женщин:</w:t>
      </w:r>
    </w:p>
    <w:p w14:paraId="411D6772" w14:textId="77777777" w:rsidR="007D5ACD" w:rsidRPr="00AB0E64" w:rsidRDefault="007D5ACD" w:rsidP="008550B1">
      <w:pPr>
        <w:numPr>
          <w:ilvl w:val="1"/>
          <w:numId w:val="1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≥ 3 баллов</w:t>
      </w:r>
      <w:r>
        <w:rPr>
          <w:rStyle w:val="t286pc"/>
          <w:rFonts w:ascii="Arial" w:hAnsi="Arial" w:cs="Arial"/>
        </w:rPr>
        <w:t xml:space="preserve">: Высокий риск. Антикоагулянты </w:t>
      </w:r>
      <w:r>
        <w:rPr>
          <w:rStyle w:val="a4"/>
          <w:rFonts w:ascii="Arial" w:hAnsi="Arial" w:cs="Arial"/>
        </w:rPr>
        <w:t>обязательны</w:t>
      </w:r>
      <w:r>
        <w:rPr>
          <w:rStyle w:val="t286pc"/>
          <w:rFonts w:ascii="Arial" w:hAnsi="Arial" w:cs="Arial"/>
        </w:rPr>
        <w:t>.</w:t>
      </w:r>
    </w:p>
    <w:p w14:paraId="2016511D" w14:textId="77777777" w:rsidR="00AB0E64" w:rsidRDefault="00AB0E64" w:rsidP="007D5ACD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</w:p>
    <w:p w14:paraId="13329111" w14:textId="77777777" w:rsidR="007D5ACD" w:rsidRPr="00AB0E64" w:rsidRDefault="007D5ACD" w:rsidP="00AB0E64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Алгоритм шкалы HAS-BLED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513"/>
        <w:gridCol w:w="5289"/>
        <w:gridCol w:w="859"/>
      </w:tblGrid>
      <w:tr w:rsidR="007D5ACD" w14:paraId="7F3815BF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F3F040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Буква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548E22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Критерий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DD81C0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Как фиксирует программа / Коды МКБ-10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C75C98" w14:textId="77777777" w:rsidR="007D5ACD" w:rsidRDefault="007D5AC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Баллы</w:t>
            </w:r>
          </w:p>
        </w:tc>
      </w:tr>
      <w:tr w:rsidR="007D5ACD" w14:paraId="51F80171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5A73B1F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93DC1F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Hypertension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(Гипертензия)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2704C29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Систолическое АД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&gt;160 мм рт. ст.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>Ввод из дневника самоконтроля пациента или код МКБ-10: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I10/I11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266B87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2CEC034C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5C3F5E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F7C188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Abnormal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liver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/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renal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function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C843B8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Нарушение функции почек:</w:t>
            </w:r>
            <w:r>
              <w:rPr>
                <w:rFonts w:ascii="Arial" w:hAnsi="Arial" w:cs="Arial"/>
                <w:sz w:val="21"/>
                <w:szCs w:val="21"/>
              </w:rPr>
              <w:t xml:space="preserve"> ХБП 4-5 ст., диализ, трансплантация.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N18.4, N18.5, Z94.0, Z99.2</w:t>
            </w:r>
            <w:r>
              <w:rPr>
                <w:rFonts w:ascii="Arial" w:hAnsi="Arial" w:cs="Arial"/>
                <w:sz w:val="21"/>
                <w:szCs w:val="21"/>
              </w:rPr>
              <w:t xml:space="preserve"> или Креатинин &gt;200 мкмоль/л.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Нарушение функции печени:</w:t>
            </w:r>
            <w:r>
              <w:rPr>
                <w:rFonts w:ascii="Arial" w:hAnsi="Arial" w:cs="Arial"/>
                <w:sz w:val="21"/>
                <w:szCs w:val="21"/>
              </w:rPr>
              <w:t xml:space="preserve"> Цирроз, фиброз, печеночная недостаточность.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K74, K72, K76.0</w:t>
            </w:r>
            <w:r>
              <w:rPr>
                <w:rFonts w:ascii="Arial" w:hAnsi="Arial" w:cs="Arial"/>
                <w:sz w:val="21"/>
                <w:szCs w:val="21"/>
              </w:rPr>
              <w:t xml:space="preserve"> или Билирубин &gt;2 норм, АСТ/АЛТ &gt;3 норм.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 xml:space="preserve">(Если поражены и почки, и печень, программа начисляет </w:t>
            </w:r>
            <w:r>
              <w:rPr>
                <w:rStyle w:val="a3"/>
                <w:rFonts w:ascii="Arial" w:hAnsi="Arial" w:cs="Arial"/>
                <w:i/>
                <w:iCs/>
                <w:sz w:val="21"/>
                <w:szCs w:val="21"/>
              </w:rPr>
              <w:t>2 балла</w:t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DA9DFF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 или +2</w:t>
            </w:r>
          </w:p>
        </w:tc>
      </w:tr>
      <w:tr w:rsidR="007D5ACD" w14:paraId="599A3088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475545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9F3007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Stroke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(Инсульт)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2024F0B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Наличие инсульта в анамнезе.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Коды: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I61, I62, I63, I64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9F0BF2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3A6A265A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44C7B9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AEB06A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Bleeding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(Кровотечение)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B2B2CB" w14:textId="77777777" w:rsidR="007D5ACD" w:rsidRPr="007D5ACD" w:rsidRDefault="007D5ACD">
            <w:pPr>
              <w:rPr>
                <w:rFonts w:ascii="Arial" w:hAnsi="Arial" w:cs="Arial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</w:rPr>
              <w:t>Кровотечение в анамнезе или предрасположенность (анемия).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 w:rsidRPr="007D5ACD">
              <w:rPr>
                <w:rFonts w:ascii="Arial" w:hAnsi="Arial" w:cs="Arial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Коды</w:t>
            </w:r>
            <w:r w:rsidRPr="007D5ACD">
              <w:rPr>
                <w:rFonts w:ascii="Arial" w:hAnsi="Arial" w:cs="Arial"/>
                <w:sz w:val="21"/>
                <w:szCs w:val="21"/>
                <w:lang w:val="en-US"/>
              </w:rPr>
              <w:t xml:space="preserve">: </w:t>
            </w:r>
            <w:r w:rsidRPr="007D5ACD">
              <w:rPr>
                <w:rStyle w:val="a3"/>
                <w:rFonts w:ascii="Arial" w:hAnsi="Arial" w:cs="Arial"/>
                <w:sz w:val="21"/>
                <w:szCs w:val="21"/>
                <w:lang w:val="en-US"/>
              </w:rPr>
              <w:t>K25.4, K26.4, I61, D62, D64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81D8E2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008BDF19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4E12C7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332C17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Labile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INRs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(Лабильное МНО)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2F595B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Актуально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только для варфарина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Авторасчет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программы: если время нахождения в терапевтическом диапазоне (МНО 2.0–3.0) составляет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&lt;60%</w:t>
            </w:r>
            <w:r>
              <w:rPr>
                <w:rFonts w:ascii="Arial" w:hAnsi="Arial" w:cs="Arial"/>
                <w:sz w:val="21"/>
                <w:szCs w:val="21"/>
              </w:rPr>
              <w:t xml:space="preserve"> за последние 10 измерений.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83BA38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615B04FE" w14:textId="77777777" w:rsidTr="007D5AC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FA7303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31B0504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Elderly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(Пожилой возраст)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9C685E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Возраст пациента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старше 65 лет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Расчет по дате рождения.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5CD4C4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</w:t>
            </w:r>
          </w:p>
        </w:tc>
      </w:tr>
      <w:tr w:rsidR="007D5ACD" w14:paraId="127ED0FA" w14:textId="77777777" w:rsidTr="007D5AC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DB8167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F003EC3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Drugs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/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Alcohol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(Лекарства/Алкоголь)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747982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Лекарства:</w:t>
            </w:r>
            <w:r>
              <w:rPr>
                <w:rFonts w:ascii="Arial" w:hAnsi="Arial" w:cs="Arial"/>
                <w:sz w:val="21"/>
                <w:szCs w:val="21"/>
              </w:rPr>
              <w:t xml:space="preserve"> Сопутствующий прием антиагрегантов или НПВП.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>Проверка листа назначений:</w:t>
            </w:r>
            <w:r>
              <w:rPr>
                <w:rFonts w:ascii="Arial" w:hAnsi="Arial" w:cs="Arial"/>
                <w:sz w:val="21"/>
                <w:szCs w:val="21"/>
              </w:rPr>
              <w:t xml:space="preserve"> Аспирин, Клопидогрел, Ибупрофен и др.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Алкоголь:</w:t>
            </w:r>
            <w:r>
              <w:rPr>
                <w:rFonts w:ascii="Arial" w:hAnsi="Arial" w:cs="Arial"/>
                <w:sz w:val="21"/>
                <w:szCs w:val="21"/>
              </w:rPr>
              <w:t xml:space="preserve"> Злоупотребление алкоголем.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Segoe UI Symbol" w:hAnsi="Segoe UI Symbol" w:cs="Segoe UI Symbol"/>
                <w:sz w:val="21"/>
                <w:szCs w:val="21"/>
              </w:rPr>
              <w:t>👉</w:t>
            </w:r>
            <w:r>
              <w:rPr>
                <w:rFonts w:ascii="Arial" w:hAnsi="Arial" w:cs="Arial"/>
                <w:sz w:val="21"/>
                <w:szCs w:val="21"/>
              </w:rPr>
              <w:t xml:space="preserve"> Код: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F10.2</w:t>
            </w:r>
            <w:r>
              <w:rPr>
                <w:rFonts w:ascii="Arial" w:hAnsi="Arial" w:cs="Arial"/>
                <w:sz w:val="21"/>
                <w:szCs w:val="21"/>
              </w:rPr>
              <w:t xml:space="preserve"> или чек-бокс в анкете.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 xml:space="preserve">(Если есть и лекарства, и алкоголь, программа начисляет </w:t>
            </w:r>
            <w:r>
              <w:rPr>
                <w:rStyle w:val="a3"/>
                <w:rFonts w:ascii="Arial" w:hAnsi="Arial" w:cs="Arial"/>
                <w:i/>
                <w:iCs/>
                <w:sz w:val="21"/>
                <w:szCs w:val="21"/>
              </w:rPr>
              <w:t>2 балла</w:t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6652B0" w14:textId="77777777" w:rsidR="007D5ACD" w:rsidRDefault="007D5AC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+1 или +2</w:t>
            </w:r>
          </w:p>
        </w:tc>
      </w:tr>
    </w:tbl>
    <w:p w14:paraId="2623D2A6" w14:textId="77777777" w:rsidR="007D5ACD" w:rsidRDefault="007D5ACD" w:rsidP="007D5AC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</w:rPr>
        <w:t>Логика интерпретации HAS-BLED для программы:</w:t>
      </w:r>
    </w:p>
    <w:p w14:paraId="4754FD40" w14:textId="77777777" w:rsidR="007D5ACD" w:rsidRDefault="007D5ACD" w:rsidP="008550B1">
      <w:pPr>
        <w:numPr>
          <w:ilvl w:val="0"/>
          <w:numId w:val="20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0–2 балла</w:t>
      </w:r>
      <w:r>
        <w:rPr>
          <w:rStyle w:val="t286pc"/>
          <w:rFonts w:ascii="Arial" w:hAnsi="Arial" w:cs="Arial"/>
        </w:rPr>
        <w:t>: Низкий/умеренный риск кровотечений. Стандартный мониторинг.</w:t>
      </w:r>
    </w:p>
    <w:p w14:paraId="22845D03" w14:textId="77777777" w:rsidR="007D5ACD" w:rsidRDefault="007D5ACD" w:rsidP="008550B1">
      <w:pPr>
        <w:numPr>
          <w:ilvl w:val="0"/>
          <w:numId w:val="20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≥ 3 балла</w:t>
      </w:r>
      <w:r>
        <w:rPr>
          <w:rStyle w:val="t286pc"/>
          <w:rFonts w:ascii="Arial" w:hAnsi="Arial" w:cs="Arial"/>
        </w:rPr>
        <w:t xml:space="preserve">: </w:t>
      </w:r>
      <w:r>
        <w:rPr>
          <w:rStyle w:val="a3"/>
          <w:rFonts w:ascii="Arial" w:hAnsi="Arial" w:cs="Arial"/>
        </w:rPr>
        <w:t>Высокий риск кровотечений.</w:t>
      </w:r>
    </w:p>
    <w:p w14:paraId="4AF110FC" w14:textId="77777777" w:rsidR="007D5ACD" w:rsidRPr="00AB0E64" w:rsidRDefault="007D5ACD" w:rsidP="007D5ACD">
      <w:pPr>
        <w:spacing w:before="480" w:after="480"/>
        <w:rPr>
          <w:rFonts w:ascii="Times New Roman" w:hAnsi="Times New Roman" w:cs="Times New Roman"/>
          <w:lang w:val="en-US"/>
        </w:rPr>
      </w:pPr>
    </w:p>
    <w:p w14:paraId="1D2565AC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lastRenderedPageBreak/>
        <w:t xml:space="preserve">// </w:t>
      </w:r>
      <w:r>
        <w:t>Псевдокод</w:t>
      </w:r>
      <w:r w:rsidRPr="00AB0E64">
        <w:rPr>
          <w:lang w:val="en-US"/>
        </w:rPr>
        <w:t xml:space="preserve"> </w:t>
      </w:r>
      <w:r>
        <w:t>для</w:t>
      </w:r>
      <w:r w:rsidRPr="00AB0E64">
        <w:rPr>
          <w:lang w:val="en-US"/>
        </w:rPr>
        <w:t xml:space="preserve"> </w:t>
      </w:r>
      <w:r>
        <w:t>разработчиков</w:t>
      </w:r>
    </w:p>
    <w:p w14:paraId="3EBA2DF5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function </w:t>
      </w:r>
      <w:proofErr w:type="spellStart"/>
      <w:r w:rsidRPr="00AB0E64">
        <w:rPr>
          <w:lang w:val="en-US"/>
        </w:rPr>
        <w:t>calculateScores</w:t>
      </w:r>
      <w:proofErr w:type="spellEnd"/>
      <w:r w:rsidRPr="00AB0E64">
        <w:rPr>
          <w:lang w:val="en-US"/>
        </w:rPr>
        <w:t>(patient) {</w:t>
      </w:r>
    </w:p>
    <w:p w14:paraId="0781EBDF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let cha2ds2 = 0;</w:t>
      </w:r>
    </w:p>
    <w:p w14:paraId="1E4271A7" w14:textId="77777777" w:rsidR="00AB0E64" w:rsidRPr="00AB0E64" w:rsidRDefault="00AB0E64" w:rsidP="00AB0E64">
      <w:pPr>
        <w:rPr>
          <w:lang w:val="en-US"/>
        </w:rPr>
      </w:pPr>
      <w:r>
        <w:rPr>
          <w:lang w:val="en-US"/>
        </w:rPr>
        <w:t xml:space="preserve">    let </w:t>
      </w:r>
      <w:proofErr w:type="spellStart"/>
      <w:r>
        <w:rPr>
          <w:lang w:val="en-US"/>
        </w:rPr>
        <w:t>hasBled</w:t>
      </w:r>
      <w:proofErr w:type="spellEnd"/>
      <w:r>
        <w:rPr>
          <w:lang w:val="en-US"/>
        </w:rPr>
        <w:t xml:space="preserve"> = 0;</w:t>
      </w:r>
    </w:p>
    <w:p w14:paraId="760ECA83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// </w:t>
      </w:r>
      <w:r>
        <w:t>Пример</w:t>
      </w:r>
      <w:r w:rsidRPr="00AB0E64">
        <w:rPr>
          <w:lang w:val="en-US"/>
        </w:rPr>
        <w:t xml:space="preserve"> </w:t>
      </w:r>
      <w:r>
        <w:t>для</w:t>
      </w:r>
      <w:r w:rsidRPr="00AB0E64">
        <w:rPr>
          <w:lang w:val="en-US"/>
        </w:rPr>
        <w:t xml:space="preserve"> CHA2DS2-VASc</w:t>
      </w:r>
    </w:p>
    <w:p w14:paraId="307C024B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if (</w:t>
      </w:r>
      <w:proofErr w:type="spellStart"/>
      <w:proofErr w:type="gramStart"/>
      <w:r w:rsidRPr="00AB0E64">
        <w:rPr>
          <w:lang w:val="en-US"/>
        </w:rPr>
        <w:t>patient.icdCodes.includesAny</w:t>
      </w:r>
      <w:proofErr w:type="spellEnd"/>
      <w:proofErr w:type="gramEnd"/>
      <w:r w:rsidRPr="00AB0E64">
        <w:rPr>
          <w:lang w:val="en-US"/>
        </w:rPr>
        <w:t>(['I50', 'I42'])) cha2ds2 += 1;</w:t>
      </w:r>
    </w:p>
    <w:p w14:paraId="2070D715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if (</w:t>
      </w:r>
      <w:proofErr w:type="spellStart"/>
      <w:proofErr w:type="gramStart"/>
      <w:r w:rsidRPr="00AB0E64">
        <w:rPr>
          <w:lang w:val="en-US"/>
        </w:rPr>
        <w:t>patient.icdCodes.includesAny</w:t>
      </w:r>
      <w:proofErr w:type="spellEnd"/>
      <w:proofErr w:type="gramEnd"/>
      <w:r w:rsidRPr="00AB0E64">
        <w:rPr>
          <w:lang w:val="en-US"/>
        </w:rPr>
        <w:t xml:space="preserve">(['I10', 'I11', 'I12'])) </w:t>
      </w:r>
      <w:proofErr w:type="gramStart"/>
      <w:r w:rsidRPr="00AB0E64">
        <w:rPr>
          <w:lang w:val="en-US"/>
        </w:rPr>
        <w:t>{ cha</w:t>
      </w:r>
      <w:proofErr w:type="gramEnd"/>
      <w:r w:rsidRPr="00AB0E64">
        <w:rPr>
          <w:lang w:val="en-US"/>
        </w:rPr>
        <w:t xml:space="preserve">2ds2 += 1; </w:t>
      </w:r>
      <w:proofErr w:type="spellStart"/>
      <w:r w:rsidRPr="00AB0E64">
        <w:rPr>
          <w:lang w:val="en-US"/>
        </w:rPr>
        <w:t>hasBled</w:t>
      </w:r>
      <w:proofErr w:type="spellEnd"/>
      <w:r w:rsidRPr="00AB0E64">
        <w:rPr>
          <w:lang w:val="en-US"/>
        </w:rPr>
        <w:t xml:space="preserve"> += 1</w:t>
      </w:r>
      <w:proofErr w:type="gramStart"/>
      <w:r w:rsidRPr="00AB0E64">
        <w:rPr>
          <w:lang w:val="en-US"/>
        </w:rPr>
        <w:t>; }</w:t>
      </w:r>
      <w:proofErr w:type="gramEnd"/>
    </w:p>
    <w:p w14:paraId="23F80052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if (</w:t>
      </w:r>
      <w:proofErr w:type="spellStart"/>
      <w:r w:rsidRPr="00AB0E64">
        <w:rPr>
          <w:lang w:val="en-US"/>
        </w:rPr>
        <w:t>patient.age</w:t>
      </w:r>
      <w:proofErr w:type="spellEnd"/>
      <w:r w:rsidRPr="00AB0E64">
        <w:rPr>
          <w:lang w:val="en-US"/>
        </w:rPr>
        <w:t xml:space="preserve"> &gt;= 75) cha2ds2 += 2;</w:t>
      </w:r>
    </w:p>
    <w:p w14:paraId="7C310C66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else if (</w:t>
      </w:r>
      <w:proofErr w:type="spellStart"/>
      <w:r w:rsidRPr="00AB0E64">
        <w:rPr>
          <w:lang w:val="en-US"/>
        </w:rPr>
        <w:t>p</w:t>
      </w:r>
      <w:r>
        <w:rPr>
          <w:lang w:val="en-US"/>
        </w:rPr>
        <w:t>atient.age</w:t>
      </w:r>
      <w:proofErr w:type="spellEnd"/>
      <w:r>
        <w:rPr>
          <w:lang w:val="en-US"/>
        </w:rPr>
        <w:t xml:space="preserve"> &gt;= 65) cha2ds2 += 1;</w:t>
      </w:r>
    </w:p>
    <w:p w14:paraId="00B59141" w14:textId="77777777" w:rsidR="00AB0E64" w:rsidRPr="00AB0E64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if (</w:t>
      </w:r>
      <w:proofErr w:type="spellStart"/>
      <w:r w:rsidRPr="00AB0E64">
        <w:rPr>
          <w:lang w:val="en-US"/>
        </w:rPr>
        <w:t>patient.age</w:t>
      </w:r>
      <w:proofErr w:type="spellEnd"/>
      <w:r w:rsidRPr="00AB0E64">
        <w:rPr>
          <w:lang w:val="en-US"/>
        </w:rPr>
        <w:t xml:space="preserve"> &gt; 65) </w:t>
      </w:r>
      <w:proofErr w:type="spellStart"/>
      <w:r w:rsidRPr="00AB0E64">
        <w:rPr>
          <w:lang w:val="en-US"/>
        </w:rPr>
        <w:t>hasBled</w:t>
      </w:r>
      <w:proofErr w:type="spellEnd"/>
      <w:r w:rsidRPr="00AB0E64">
        <w:rPr>
          <w:lang w:val="en-US"/>
        </w:rPr>
        <w:t xml:space="preserve"> += 1;</w:t>
      </w:r>
    </w:p>
    <w:p w14:paraId="5092292D" w14:textId="77777777" w:rsidR="00AB0E64" w:rsidRPr="00B30ED7" w:rsidRDefault="00AB0E64" w:rsidP="00AB0E64">
      <w:pPr>
        <w:rPr>
          <w:lang w:val="en-US"/>
        </w:rPr>
      </w:pPr>
      <w:r w:rsidRPr="00AB0E64">
        <w:rPr>
          <w:lang w:val="en-US"/>
        </w:rPr>
        <w:t xml:space="preserve">    if (</w:t>
      </w:r>
      <w:proofErr w:type="spellStart"/>
      <w:proofErr w:type="gramStart"/>
      <w:r w:rsidRPr="00AB0E64">
        <w:rPr>
          <w:lang w:val="en-US"/>
        </w:rPr>
        <w:t>patient.gen</w:t>
      </w:r>
      <w:r>
        <w:rPr>
          <w:lang w:val="en-US"/>
        </w:rPr>
        <w:t>der</w:t>
      </w:r>
      <w:proofErr w:type="spellEnd"/>
      <w:proofErr w:type="gramEnd"/>
      <w:r>
        <w:rPr>
          <w:lang w:val="en-US"/>
        </w:rPr>
        <w:t xml:space="preserve"> === 'female') cha2ds2 += 1;</w:t>
      </w:r>
    </w:p>
    <w:p w14:paraId="124296E4" w14:textId="77777777" w:rsidR="00AB0E64" w:rsidRDefault="00AB0E64" w:rsidP="00AB0E64">
      <w:r w:rsidRPr="00AB0E64">
        <w:rPr>
          <w:lang w:val="en-US"/>
        </w:rPr>
        <w:t xml:space="preserve">    </w:t>
      </w:r>
      <w:r>
        <w:t>// ... продолжение по всем кодам и переменным ...</w:t>
      </w:r>
    </w:p>
    <w:p w14:paraId="1FA36B38" w14:textId="77777777" w:rsidR="00AB0E64" w:rsidRDefault="00AB0E64" w:rsidP="00AB0E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cha</w:t>
      </w:r>
      <w:proofErr w:type="gramEnd"/>
      <w:r>
        <w:t xml:space="preserve">2ds2, </w:t>
      </w:r>
      <w:proofErr w:type="spellStart"/>
      <w:proofErr w:type="gramStart"/>
      <w:r>
        <w:t>hasBled</w:t>
      </w:r>
      <w:proofErr w:type="spellEnd"/>
      <w:r>
        <w:t xml:space="preserve"> }</w:t>
      </w:r>
      <w:proofErr w:type="gramEnd"/>
      <w:r>
        <w:t>;</w:t>
      </w:r>
    </w:p>
    <w:p w14:paraId="5B54F445" w14:textId="77777777" w:rsidR="008129CA" w:rsidRDefault="00AB0E64" w:rsidP="00AB0E64">
      <w:r>
        <w:t>}</w:t>
      </w:r>
    </w:p>
    <w:p w14:paraId="652BEC5B" w14:textId="77777777" w:rsidR="00AB0E64" w:rsidRDefault="00AB0E64">
      <w:r>
        <w:br w:type="page"/>
      </w:r>
    </w:p>
    <w:p w14:paraId="61175179" w14:textId="77777777" w:rsidR="00AB0E64" w:rsidRDefault="00AB0E64" w:rsidP="00AB0E6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Для реализации автоматического контроля дозирования прямых оральных антикоагулянтов (ПОАК) в архитектуру программы необходимо заложить связку: </w:t>
      </w:r>
      <w:r>
        <w:rPr>
          <w:rStyle w:val="a3"/>
          <w:rFonts w:ascii="Arial" w:hAnsi="Arial" w:cs="Arial"/>
        </w:rPr>
        <w:t xml:space="preserve">«Формула расчета </w:t>
      </w:r>
      <w:r>
        <w:rPr>
          <w:rStyle w:val="a3"/>
          <w:rFonts w:ascii="Segoe UI Symbol" w:hAnsi="Segoe UI Symbol" w:cs="Segoe UI Symbol"/>
        </w:rPr>
        <w:t>➔</w:t>
      </w:r>
      <w:r>
        <w:rPr>
          <w:rStyle w:val="a3"/>
          <w:rFonts w:ascii="Arial" w:hAnsi="Arial" w:cs="Arial"/>
        </w:rPr>
        <w:t xml:space="preserve"> Верификация пороговых значений </w:t>
      </w:r>
      <w:r>
        <w:rPr>
          <w:rStyle w:val="a3"/>
          <w:rFonts w:ascii="Segoe UI Symbol" w:hAnsi="Segoe UI Symbol" w:cs="Segoe UI Symbol"/>
        </w:rPr>
        <w:t>➔</w:t>
      </w:r>
      <w:r>
        <w:rPr>
          <w:rStyle w:val="a3"/>
          <w:rFonts w:ascii="Arial" w:hAnsi="Arial" w:cs="Arial"/>
        </w:rPr>
        <w:t xml:space="preserve"> Проверка конкретного препарата </w:t>
      </w:r>
      <w:r>
        <w:rPr>
          <w:rStyle w:val="a3"/>
          <w:rFonts w:ascii="Segoe UI Symbol" w:hAnsi="Segoe UI Symbol" w:cs="Segoe UI Symbol"/>
        </w:rPr>
        <w:t>➔</w:t>
      </w:r>
      <w:r>
        <w:rPr>
          <w:rStyle w:val="a3"/>
          <w:rFonts w:ascii="Arial" w:hAnsi="Arial" w:cs="Arial"/>
        </w:rPr>
        <w:t xml:space="preserve"> Выдача рекомендации врачу»</w:t>
      </w:r>
      <w:r>
        <w:rPr>
          <w:rFonts w:ascii="Arial" w:hAnsi="Arial" w:cs="Arial"/>
        </w:rPr>
        <w:t>.</w:t>
      </w:r>
    </w:p>
    <w:p w14:paraId="569D76CE" w14:textId="77777777" w:rsidR="00AB0E64" w:rsidRDefault="00AB0E64" w:rsidP="00AB0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Важный клинический нюанс: в кардиологии для ПОАК дозы титруются </w:t>
      </w:r>
      <w:r>
        <w:rPr>
          <w:rStyle w:val="a3"/>
          <w:rFonts w:ascii="Arial" w:hAnsi="Arial" w:cs="Arial"/>
        </w:rPr>
        <w:t xml:space="preserve">строго по формуле </w:t>
      </w:r>
      <w:proofErr w:type="spellStart"/>
      <w:r>
        <w:rPr>
          <w:rStyle w:val="a3"/>
          <w:rFonts w:ascii="Arial" w:hAnsi="Arial" w:cs="Arial"/>
        </w:rPr>
        <w:t>Кокрофта-Голта</w:t>
      </w:r>
      <w:proofErr w:type="spellEnd"/>
      <w:r>
        <w:rPr>
          <w:rFonts w:ascii="Arial" w:hAnsi="Arial" w:cs="Arial"/>
        </w:rPr>
        <w:t>.</w:t>
      </w:r>
    </w:p>
    <w:p w14:paraId="71E3B398" w14:textId="77777777" w:rsidR="00AB0E64" w:rsidRPr="00AB0E64" w:rsidRDefault="00AB0E64" w:rsidP="00AB0E64">
      <w:pPr>
        <w:rPr>
          <w:rFonts w:ascii="Arial" w:hAnsi="Arial" w:cs="Arial"/>
        </w:rPr>
      </w:pPr>
      <w:r>
        <w:rPr>
          <w:rFonts w:ascii="Arial" w:hAnsi="Arial" w:cs="Arial"/>
        </w:rPr>
        <w:t>Ниже представлена детальная логика работы этого программного модуля.</w:t>
      </w:r>
    </w:p>
    <w:p w14:paraId="476DCA99" w14:textId="77777777" w:rsidR="00AB0E64" w:rsidRDefault="00AB0E64" w:rsidP="00AB0E64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Формула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Кокрофта-Голта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(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Cockcroft-Gault</w:t>
      </w:r>
      <w:proofErr w:type="spellEnd"/>
      <w:r>
        <w:rPr>
          <w:rFonts w:ascii="Arial" w:hAnsi="Arial" w:cs="Arial"/>
          <w:b/>
          <w:bCs/>
          <w:sz w:val="30"/>
          <w:szCs w:val="30"/>
        </w:rPr>
        <w:t>)</w:t>
      </w:r>
    </w:p>
    <w:p w14:paraId="5A023D80" w14:textId="77777777" w:rsidR="00AB0E64" w:rsidRDefault="00AB0E64" w:rsidP="00AB0E64">
      <w:pPr>
        <w:spacing w:before="480" w:after="4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Для расчета программе требуются четыре переменные из карточки пациента:</w:t>
      </w:r>
    </w:p>
    <w:p w14:paraId="22FE4340" w14:textId="77777777" w:rsidR="00AB0E64" w:rsidRDefault="00AB0E64" w:rsidP="008550B1">
      <w:pPr>
        <w:numPr>
          <w:ilvl w:val="0"/>
          <w:numId w:val="2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Возраст</w:t>
      </w:r>
      <w:r>
        <w:rPr>
          <w:rStyle w:val="t286pc"/>
          <w:rFonts w:ascii="Arial" w:hAnsi="Arial" w:cs="Arial"/>
        </w:rPr>
        <w:t xml:space="preserve"> (полных лет).</w:t>
      </w:r>
    </w:p>
    <w:p w14:paraId="0F66A95F" w14:textId="77777777" w:rsidR="00AB0E64" w:rsidRDefault="00AB0E64" w:rsidP="008550B1">
      <w:pPr>
        <w:numPr>
          <w:ilvl w:val="0"/>
          <w:numId w:val="2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Пол</w:t>
      </w:r>
      <w:r>
        <w:rPr>
          <w:rStyle w:val="t286pc"/>
          <w:rFonts w:ascii="Arial" w:hAnsi="Arial" w:cs="Arial"/>
        </w:rPr>
        <w:t xml:space="preserve"> (мужской / женский).</w:t>
      </w:r>
    </w:p>
    <w:p w14:paraId="707C610C" w14:textId="77777777" w:rsidR="00AB0E64" w:rsidRDefault="00AB0E64" w:rsidP="008550B1">
      <w:pPr>
        <w:numPr>
          <w:ilvl w:val="0"/>
          <w:numId w:val="2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Масса тела</w:t>
      </w:r>
      <w:r>
        <w:rPr>
          <w:rStyle w:val="t286pc"/>
          <w:rFonts w:ascii="Arial" w:hAnsi="Arial" w:cs="Arial"/>
        </w:rPr>
        <w:t xml:space="preserve"> (в кг).</w:t>
      </w:r>
    </w:p>
    <w:p w14:paraId="6EA40AC2" w14:textId="77777777" w:rsidR="00AB0E64" w:rsidRDefault="00AB0E64" w:rsidP="008550B1">
      <w:pPr>
        <w:numPr>
          <w:ilvl w:val="0"/>
          <w:numId w:val="2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Креатинин сыворотки крови</w:t>
      </w:r>
      <w:r>
        <w:rPr>
          <w:rStyle w:val="t286pc"/>
          <w:rFonts w:ascii="Arial" w:hAnsi="Arial" w:cs="Arial"/>
        </w:rPr>
        <w:t xml:space="preserve"> (в мкмоль/л или мг/</w:t>
      </w:r>
      <w:proofErr w:type="spellStart"/>
      <w:r>
        <w:rPr>
          <w:rStyle w:val="t286pc"/>
          <w:rFonts w:ascii="Arial" w:hAnsi="Arial" w:cs="Arial"/>
        </w:rPr>
        <w:t>дл</w:t>
      </w:r>
      <w:proofErr w:type="spellEnd"/>
      <w:r>
        <w:rPr>
          <w:rStyle w:val="t286pc"/>
          <w:rFonts w:ascii="Arial" w:hAnsi="Arial" w:cs="Arial"/>
        </w:rPr>
        <w:t>).</w:t>
      </w:r>
    </w:p>
    <w:p w14:paraId="263DA8FE" w14:textId="77777777" w:rsidR="00AB0E64" w:rsidRDefault="00AB0E64" w:rsidP="00AB0E64">
      <w:pPr>
        <w:rPr>
          <w:rFonts w:ascii="Arial" w:hAnsi="Arial" w:cs="Arial"/>
          <w:b/>
          <w:bCs/>
        </w:rPr>
      </w:pPr>
    </w:p>
    <w:p w14:paraId="2688DD22" w14:textId="77777777" w:rsidR="00AB0E64" w:rsidRDefault="00AB0E64" w:rsidP="00AB0E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Математическая модель (для креатинина в мкмоль/л):</w:t>
      </w:r>
    </w:p>
    <w:p w14:paraId="6B98386A" w14:textId="77777777" w:rsidR="00AB0E64" w:rsidRDefault="00AB0E64" w:rsidP="00AB0E64">
      <w:pPr>
        <w:spacing w:before="480" w:after="4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lang w:eastAsia="ru-RU"/>
        </w:rPr>
        <w:drawing>
          <wp:inline distT="0" distB="0" distL="0" distR="0" wp14:anchorId="33AC2EE5" wp14:editId="6F8FE094">
            <wp:extent cx="3258185" cy="138825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формула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581" cy="140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3D42" w14:textId="77777777" w:rsidR="00C44E85" w:rsidRPr="00AB0E64" w:rsidRDefault="00C44E85" w:rsidP="00AB0E64">
      <w:pPr>
        <w:spacing w:before="480" w:after="480"/>
        <w:rPr>
          <w:rFonts w:ascii="Arial" w:hAnsi="Arial" w:cs="Arial"/>
          <w:b/>
          <w:bCs/>
        </w:rPr>
      </w:pPr>
      <w:r>
        <w:t>(Если в вашей лабораторной системе креатинин измеряется в мг/</w:t>
      </w:r>
      <w:proofErr w:type="spellStart"/>
      <w:r>
        <w:t>дл</w:t>
      </w:r>
      <w:proofErr w:type="spellEnd"/>
      <w:r>
        <w:t>, формула меняется: в знаменателе используется значение \(\</w:t>
      </w:r>
      <w:proofErr w:type="spellStart"/>
      <w:r>
        <w:t>text</w:t>
      </w:r>
      <w:proofErr w:type="spellEnd"/>
      <w:r>
        <w:t>{Креатинин} \</w:t>
      </w:r>
      <w:proofErr w:type="spellStart"/>
      <w:r>
        <w:t>times</w:t>
      </w:r>
      <w:proofErr w:type="spellEnd"/>
      <w:r>
        <w:t xml:space="preserve"> 72\), а повышающие коэффициенты 1.23 и 1.05 убираются, при этом результат для женщин умножается на 0.85).</w:t>
      </w:r>
    </w:p>
    <w:p w14:paraId="626FE577" w14:textId="77777777" w:rsidR="00AB0E64" w:rsidRDefault="00AB0E64" w:rsidP="00AB0E64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Матрица принятия решений для ПОАК</w:t>
      </w:r>
    </w:p>
    <w:p w14:paraId="79C2F3EC" w14:textId="77777777" w:rsidR="00AB0E64" w:rsidRDefault="00AB0E64" w:rsidP="00AB0E6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После того как функция вычислила </w:t>
      </w:r>
      <w:proofErr w:type="spellStart"/>
      <w:r>
        <w:rPr>
          <w:rStyle w:val="HTML"/>
          <w:rFonts w:eastAsiaTheme="minorHAnsi"/>
          <w:sz w:val="21"/>
          <w:szCs w:val="21"/>
        </w:rPr>
        <w:t>ClCr</w:t>
      </w:r>
      <w:proofErr w:type="spellEnd"/>
      <w:r>
        <w:rPr>
          <w:rFonts w:ascii="Arial" w:hAnsi="Arial" w:cs="Arial"/>
        </w:rPr>
        <w:t xml:space="preserve"> (мл/мин), программа проверяет, какой именно препарат назначен пациенту (из листа назначений), и сопоставляет данные с официальными инструкциями.</w:t>
      </w:r>
    </w:p>
    <w:p w14:paraId="4714A1F0" w14:textId="77777777" w:rsidR="00AB0E64" w:rsidRDefault="00AB0E64" w:rsidP="00AB0E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Ривароксабан (</w:t>
      </w:r>
      <w:proofErr w:type="spellStart"/>
      <w:r>
        <w:rPr>
          <w:rFonts w:ascii="Arial" w:hAnsi="Arial" w:cs="Arial"/>
          <w:b/>
          <w:bCs/>
        </w:rPr>
        <w:t>Xarelto</w:t>
      </w:r>
      <w:proofErr w:type="spellEnd"/>
      <w:r>
        <w:rPr>
          <w:rFonts w:ascii="Arial" w:hAnsi="Arial" w:cs="Arial"/>
          <w:b/>
          <w:bCs/>
        </w:rPr>
        <w:t xml:space="preserve"> и др.) — при фибрилляции предсердий (ФП)</w:t>
      </w:r>
    </w:p>
    <w:p w14:paraId="7D95621B" w14:textId="77777777" w:rsidR="00AB0E64" w:rsidRDefault="00AB0E64" w:rsidP="008550B1">
      <w:pPr>
        <w:numPr>
          <w:ilvl w:val="0"/>
          <w:numId w:val="22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≥ 50 мл/мин:</w:t>
      </w:r>
      <w:r>
        <w:rPr>
          <w:rStyle w:val="t286pc"/>
          <w:rFonts w:ascii="Arial" w:hAnsi="Arial" w:cs="Arial"/>
        </w:rPr>
        <w:t xml:space="preserve"> Стандартная доза </w:t>
      </w:r>
      <w:r>
        <w:rPr>
          <w:rStyle w:val="a3"/>
          <w:rFonts w:ascii="Arial" w:hAnsi="Arial" w:cs="Arial"/>
        </w:rPr>
        <w:t>20 мг</w:t>
      </w:r>
      <w:r>
        <w:rPr>
          <w:rStyle w:val="t286pc"/>
          <w:rFonts w:ascii="Arial" w:hAnsi="Arial" w:cs="Arial"/>
        </w:rPr>
        <w:t xml:space="preserve"> 1 раз в сутки.</w:t>
      </w:r>
    </w:p>
    <w:p w14:paraId="66E1918E" w14:textId="77777777" w:rsidR="00AB0E64" w:rsidRDefault="00AB0E64" w:rsidP="008550B1">
      <w:pPr>
        <w:numPr>
          <w:ilvl w:val="0"/>
          <w:numId w:val="22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15–49 мл/мин:</w:t>
      </w:r>
      <w:r>
        <w:rPr>
          <w:rStyle w:val="t286pc"/>
          <w:rFonts w:ascii="Arial" w:hAnsi="Arial" w:cs="Arial"/>
        </w:rPr>
        <w:t xml:space="preserve"> Сниженная доза </w:t>
      </w:r>
      <w:r>
        <w:rPr>
          <w:rStyle w:val="a3"/>
          <w:rFonts w:ascii="Arial" w:hAnsi="Arial" w:cs="Arial"/>
        </w:rPr>
        <w:t>15 мг</w:t>
      </w:r>
      <w:r>
        <w:rPr>
          <w:rStyle w:val="t286pc"/>
          <w:rFonts w:ascii="Arial" w:hAnsi="Arial" w:cs="Arial"/>
        </w:rPr>
        <w:t xml:space="preserve"> 1 раз в сутки.</w:t>
      </w:r>
    </w:p>
    <w:p w14:paraId="7699D637" w14:textId="77777777" w:rsidR="00AB0E64" w:rsidRDefault="00AB0E64" w:rsidP="008550B1">
      <w:pPr>
        <w:numPr>
          <w:ilvl w:val="0"/>
          <w:numId w:val="22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gramStart"/>
      <w:r>
        <w:rPr>
          <w:rStyle w:val="a3"/>
          <w:rFonts w:ascii="Arial" w:hAnsi="Arial" w:cs="Arial"/>
        </w:rPr>
        <w:t>&lt; 15</w:t>
      </w:r>
      <w:proofErr w:type="gramEnd"/>
      <w:r>
        <w:rPr>
          <w:rStyle w:val="a3"/>
          <w:rFonts w:ascii="Arial" w:hAnsi="Arial" w:cs="Arial"/>
        </w:rPr>
        <w:t xml:space="preserve"> мл/мин:</w:t>
      </w:r>
      <w:r>
        <w:rPr>
          <w:rStyle w:val="t286pc"/>
          <w:rFonts w:ascii="Arial" w:hAnsi="Arial" w:cs="Arial"/>
        </w:rPr>
        <w:t xml:space="preserve"> Препарат противопоказан.</w:t>
      </w:r>
    </w:p>
    <w:p w14:paraId="06BBEFD3" w14:textId="77777777" w:rsidR="00AB0E64" w:rsidRDefault="00AB0E64" w:rsidP="00AB0E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Апиксабан (</w:t>
      </w:r>
      <w:proofErr w:type="spellStart"/>
      <w:r>
        <w:rPr>
          <w:rFonts w:ascii="Arial" w:hAnsi="Arial" w:cs="Arial"/>
          <w:b/>
          <w:bCs/>
        </w:rPr>
        <w:t>Eliquis</w:t>
      </w:r>
      <w:proofErr w:type="spellEnd"/>
      <w:r>
        <w:rPr>
          <w:rFonts w:ascii="Arial" w:hAnsi="Arial" w:cs="Arial"/>
          <w:b/>
          <w:bCs/>
        </w:rPr>
        <w:t xml:space="preserve"> и др.) — при ФП</w:t>
      </w:r>
    </w:p>
    <w:p w14:paraId="72EC1E3B" w14:textId="77777777" w:rsidR="00AB0E64" w:rsidRDefault="00AB0E64" w:rsidP="00AB0E64">
      <w:pPr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 xml:space="preserve">Критерии снижения дозы апиксабана комплексные. Доза снижается до </w:t>
      </w:r>
      <w:r>
        <w:rPr>
          <w:rStyle w:val="a3"/>
          <w:rFonts w:ascii="Arial" w:hAnsi="Arial" w:cs="Arial"/>
          <w:i/>
          <w:iCs/>
        </w:rPr>
        <w:t>2.5 мг</w:t>
      </w:r>
      <w:r>
        <w:rPr>
          <w:rStyle w:val="a4"/>
          <w:rFonts w:ascii="Arial" w:hAnsi="Arial" w:cs="Arial"/>
        </w:rPr>
        <w:t xml:space="preserve"> 2 раза в сутки (вместо 5 мг 2 раза в сутки), если у пациента есть </w:t>
      </w:r>
      <w:r>
        <w:rPr>
          <w:rStyle w:val="a3"/>
          <w:rFonts w:ascii="Arial" w:hAnsi="Arial" w:cs="Arial"/>
          <w:i/>
          <w:iCs/>
        </w:rPr>
        <w:t>любые два критерия</w:t>
      </w:r>
      <w:r>
        <w:rPr>
          <w:rStyle w:val="a4"/>
          <w:rFonts w:ascii="Arial" w:hAnsi="Arial" w:cs="Arial"/>
        </w:rPr>
        <w:t xml:space="preserve"> из трех:</w:t>
      </w:r>
    </w:p>
    <w:p w14:paraId="6750C08E" w14:textId="77777777" w:rsidR="00AB0E64" w:rsidRDefault="00AB0E64" w:rsidP="008550B1">
      <w:pPr>
        <w:numPr>
          <w:ilvl w:val="0"/>
          <w:numId w:val="23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Возраст ≥ 80 лет.</w:t>
      </w:r>
    </w:p>
    <w:p w14:paraId="1FF802FF" w14:textId="77777777" w:rsidR="00AB0E64" w:rsidRDefault="00AB0E64" w:rsidP="008550B1">
      <w:pPr>
        <w:numPr>
          <w:ilvl w:val="0"/>
          <w:numId w:val="23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Вес ≤ 60 кг.</w:t>
      </w:r>
    </w:p>
    <w:p w14:paraId="0897AA56" w14:textId="77777777" w:rsidR="00AB0E64" w:rsidRDefault="00AB0E64" w:rsidP="008550B1">
      <w:pPr>
        <w:numPr>
          <w:ilvl w:val="0"/>
          <w:numId w:val="23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Креатинин сыворотки ≥ 133 мкмоль/л.</w:t>
      </w:r>
      <w:r>
        <w:rPr>
          <w:rFonts w:ascii="Arial" w:hAnsi="Arial" w:cs="Arial"/>
        </w:rPr>
        <w:t xml:space="preserve"> </w:t>
      </w:r>
    </w:p>
    <w:p w14:paraId="3D6E5379" w14:textId="77777777" w:rsidR="00AB0E64" w:rsidRDefault="00AB0E64" w:rsidP="008550B1">
      <w:pPr>
        <w:numPr>
          <w:ilvl w:val="0"/>
          <w:numId w:val="24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Дополнительное правило:</w:t>
      </w:r>
      <w:r>
        <w:rPr>
          <w:rStyle w:val="t286pc"/>
          <w:rFonts w:ascii="Arial" w:hAnsi="Arial" w:cs="Arial"/>
        </w:rPr>
        <w:t xml:space="preserve"> При </w:t>
      </w: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15–29 мл/мин</w:t>
      </w:r>
      <w:r>
        <w:rPr>
          <w:rStyle w:val="t286pc"/>
          <w:rFonts w:ascii="Arial" w:hAnsi="Arial" w:cs="Arial"/>
        </w:rPr>
        <w:t xml:space="preserve"> без соответствия правилу «двух критериев» рекомендуется безопасное снижение до 2.5 мг 2 раза в сутки.</w:t>
      </w:r>
    </w:p>
    <w:p w14:paraId="4C852591" w14:textId="77777777" w:rsidR="00AB0E64" w:rsidRDefault="00AB0E64" w:rsidP="008550B1">
      <w:pPr>
        <w:numPr>
          <w:ilvl w:val="0"/>
          <w:numId w:val="24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gramStart"/>
      <w:r>
        <w:rPr>
          <w:rStyle w:val="a3"/>
          <w:rFonts w:ascii="Arial" w:hAnsi="Arial" w:cs="Arial"/>
        </w:rPr>
        <w:t>&lt; 15</w:t>
      </w:r>
      <w:proofErr w:type="gramEnd"/>
      <w:r>
        <w:rPr>
          <w:rStyle w:val="a3"/>
          <w:rFonts w:ascii="Arial" w:hAnsi="Arial" w:cs="Arial"/>
        </w:rPr>
        <w:t xml:space="preserve"> мл/мин:</w:t>
      </w:r>
      <w:r>
        <w:rPr>
          <w:rStyle w:val="t286pc"/>
          <w:rFonts w:ascii="Arial" w:hAnsi="Arial" w:cs="Arial"/>
        </w:rPr>
        <w:t xml:space="preserve"> Препарат противопоказан.</w:t>
      </w:r>
    </w:p>
    <w:p w14:paraId="2AFF18FF" w14:textId="77777777" w:rsidR="00FF2954" w:rsidRDefault="00FF2954" w:rsidP="00AB0E64">
      <w:pPr>
        <w:rPr>
          <w:rFonts w:ascii="Arial" w:hAnsi="Arial" w:cs="Arial"/>
          <w:b/>
          <w:bCs/>
        </w:rPr>
      </w:pPr>
    </w:p>
    <w:p w14:paraId="176EC901" w14:textId="77777777" w:rsidR="00AB0E64" w:rsidRDefault="00AB0E64" w:rsidP="00AB0E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Дабигатран (</w:t>
      </w:r>
      <w:proofErr w:type="spellStart"/>
      <w:r>
        <w:rPr>
          <w:rFonts w:ascii="Arial" w:hAnsi="Arial" w:cs="Arial"/>
          <w:b/>
          <w:bCs/>
        </w:rPr>
        <w:t>Pradaxa</w:t>
      </w:r>
      <w:proofErr w:type="spellEnd"/>
      <w:r>
        <w:rPr>
          <w:rFonts w:ascii="Arial" w:hAnsi="Arial" w:cs="Arial"/>
          <w:b/>
          <w:bCs/>
        </w:rPr>
        <w:t xml:space="preserve"> и др.) — при ФП</w:t>
      </w:r>
    </w:p>
    <w:p w14:paraId="1021E117" w14:textId="77777777" w:rsidR="00AB0E64" w:rsidRDefault="00AB0E64" w:rsidP="008550B1">
      <w:pPr>
        <w:numPr>
          <w:ilvl w:val="0"/>
          <w:numId w:val="25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≥ 50 мл/мин:</w:t>
      </w:r>
      <w:r>
        <w:rPr>
          <w:rStyle w:val="t286pc"/>
          <w:rFonts w:ascii="Arial" w:hAnsi="Arial" w:cs="Arial"/>
        </w:rPr>
        <w:t xml:space="preserve"> Стандартная доза </w:t>
      </w:r>
      <w:r>
        <w:rPr>
          <w:rStyle w:val="a3"/>
          <w:rFonts w:ascii="Arial" w:hAnsi="Arial" w:cs="Arial"/>
        </w:rPr>
        <w:t>150 мг</w:t>
      </w:r>
      <w:r>
        <w:rPr>
          <w:rStyle w:val="t286pc"/>
          <w:rFonts w:ascii="Arial" w:hAnsi="Arial" w:cs="Arial"/>
        </w:rPr>
        <w:t xml:space="preserve"> 2 раза в сутки (или 110 мг 2 раза в сутки для лиц старше 80 лет или с высоким риском кровотечений).</w:t>
      </w:r>
      <w:r>
        <w:rPr>
          <w:rFonts w:ascii="Arial" w:hAnsi="Arial" w:cs="Arial"/>
        </w:rPr>
        <w:t xml:space="preserve"> [</w:t>
      </w:r>
      <w:hyperlink r:id="rId8" w:history="1">
        <w:r>
          <w:rPr>
            <w:rStyle w:val="a7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7EC4EBE5" w14:textId="77777777" w:rsidR="00AB0E64" w:rsidRDefault="00AB0E64" w:rsidP="008550B1">
      <w:pPr>
        <w:numPr>
          <w:ilvl w:val="0"/>
          <w:numId w:val="25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30–49 мл/мин:</w:t>
      </w:r>
      <w:r>
        <w:rPr>
          <w:rStyle w:val="t286pc"/>
          <w:rFonts w:ascii="Arial" w:hAnsi="Arial" w:cs="Arial"/>
        </w:rPr>
        <w:t xml:space="preserve"> Стандартная доза 150 мг, но врач может индивидуально снизить до </w:t>
      </w:r>
      <w:r>
        <w:rPr>
          <w:rStyle w:val="a3"/>
          <w:rFonts w:ascii="Arial" w:hAnsi="Arial" w:cs="Arial"/>
        </w:rPr>
        <w:t>110 мг</w:t>
      </w:r>
      <w:r>
        <w:rPr>
          <w:rStyle w:val="t286pc"/>
          <w:rFonts w:ascii="Arial" w:hAnsi="Arial" w:cs="Arial"/>
        </w:rPr>
        <w:t xml:space="preserve"> 2 раза в сутки (высокий геморрагический риск).</w:t>
      </w:r>
    </w:p>
    <w:p w14:paraId="639AA767" w14:textId="77777777" w:rsidR="00AB0E64" w:rsidRDefault="00AB0E64" w:rsidP="008550B1">
      <w:pPr>
        <w:numPr>
          <w:ilvl w:val="0"/>
          <w:numId w:val="25"/>
        </w:numPr>
        <w:spacing w:after="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ClCr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gramStart"/>
      <w:r>
        <w:rPr>
          <w:rStyle w:val="a3"/>
          <w:rFonts w:ascii="Arial" w:hAnsi="Arial" w:cs="Arial"/>
        </w:rPr>
        <w:t>&lt; 30</w:t>
      </w:r>
      <w:proofErr w:type="gramEnd"/>
      <w:r>
        <w:rPr>
          <w:rStyle w:val="a3"/>
          <w:rFonts w:ascii="Arial" w:hAnsi="Arial" w:cs="Arial"/>
        </w:rPr>
        <w:t xml:space="preserve"> мл/мин:</w:t>
      </w:r>
      <w:r>
        <w:rPr>
          <w:rStyle w:val="t286pc"/>
          <w:rFonts w:ascii="Arial" w:hAnsi="Arial" w:cs="Arial"/>
        </w:rPr>
        <w:t xml:space="preserve"> Препарат </w:t>
      </w:r>
      <w:r>
        <w:rPr>
          <w:rStyle w:val="a3"/>
          <w:rFonts w:ascii="Arial" w:hAnsi="Arial" w:cs="Arial"/>
        </w:rPr>
        <w:t>абсолютно противопоказан</w:t>
      </w:r>
      <w:r>
        <w:rPr>
          <w:rStyle w:val="t286pc"/>
          <w:rFonts w:ascii="Arial" w:hAnsi="Arial" w:cs="Arial"/>
        </w:rPr>
        <w:t>.</w:t>
      </w:r>
    </w:p>
    <w:p w14:paraId="3F14F3F5" w14:textId="77777777" w:rsidR="00C44E85" w:rsidRDefault="00C44E85" w:rsidP="00C44E85">
      <w:pPr>
        <w:spacing w:line="240" w:lineRule="auto"/>
      </w:pPr>
    </w:p>
    <w:p w14:paraId="21DFDA2B" w14:textId="77777777" w:rsidR="00C44E85" w:rsidRDefault="00C44E85" w:rsidP="00C44E85">
      <w:pPr>
        <w:spacing w:line="240" w:lineRule="auto"/>
      </w:pPr>
    </w:p>
    <w:p w14:paraId="23C16722" w14:textId="77777777" w:rsidR="00C44E85" w:rsidRPr="00C44E85" w:rsidRDefault="00C44E85" w:rsidP="00C44E8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44E8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Алгоритм автоматических </w:t>
      </w:r>
      <w:proofErr w:type="spellStart"/>
      <w:r w:rsidRPr="00C44E8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алертов</w:t>
      </w:r>
      <w:proofErr w:type="spellEnd"/>
      <w:r w:rsidRPr="00C44E8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</w:p>
    <w:p w14:paraId="4D9E5014" w14:textId="77777777" w:rsidR="00C44E85" w:rsidRPr="00C44E85" w:rsidRDefault="00C44E85" w:rsidP="00C44E8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44E85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должна запускать этот скрипт каждый раз, когда в систему вводятся </w:t>
      </w:r>
      <w:r w:rsidRPr="00C44E8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новые данные о весе</w:t>
      </w:r>
      <w:r w:rsidRPr="00C44E85">
        <w:rPr>
          <w:rFonts w:ascii="Arial" w:eastAsia="Times New Roman" w:hAnsi="Arial" w:cs="Arial"/>
          <w:sz w:val="24"/>
          <w:szCs w:val="24"/>
          <w:lang w:eastAsia="ru-RU"/>
        </w:rPr>
        <w:t xml:space="preserve"> пациента или </w:t>
      </w:r>
      <w:r w:rsidRPr="00C44E8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новый результат креатинина</w:t>
      </w:r>
      <w:r w:rsidRPr="00C44E85">
        <w:rPr>
          <w:rFonts w:ascii="Arial" w:eastAsia="Times New Roman" w:hAnsi="Arial" w:cs="Arial"/>
          <w:sz w:val="24"/>
          <w:szCs w:val="24"/>
          <w:lang w:eastAsia="ru-RU"/>
        </w:rPr>
        <w:t xml:space="preserve"> из лаборатории.</w:t>
      </w:r>
    </w:p>
    <w:p w14:paraId="4D72E91B" w14:textId="77777777" w:rsidR="00C44E85" w:rsidRDefault="00C44E85" w:rsidP="00C44E85">
      <w:r>
        <w:t>// Псевдокод модуля безопасности гемостаза</w:t>
      </w:r>
    </w:p>
    <w:p w14:paraId="4C65827B" w14:textId="77777777" w:rsidR="00C44E85" w:rsidRPr="00B30ED7" w:rsidRDefault="00C44E85" w:rsidP="00C44E85">
      <w:pPr>
        <w:rPr>
          <w:lang w:val="en-US"/>
        </w:rPr>
      </w:pPr>
      <w:r w:rsidRPr="00B30ED7">
        <w:rPr>
          <w:lang w:val="en-US"/>
        </w:rPr>
        <w:t xml:space="preserve">function </w:t>
      </w:r>
      <w:proofErr w:type="spellStart"/>
      <w:proofErr w:type="gramStart"/>
      <w:r w:rsidRPr="00B30ED7">
        <w:rPr>
          <w:lang w:val="en-US"/>
        </w:rPr>
        <w:t>checkNoacDose</w:t>
      </w:r>
      <w:proofErr w:type="spellEnd"/>
      <w:r w:rsidRPr="00B30ED7">
        <w:rPr>
          <w:lang w:val="en-US"/>
        </w:rPr>
        <w:t>(</w:t>
      </w:r>
      <w:proofErr w:type="gramEnd"/>
      <w:r w:rsidRPr="00B30ED7">
        <w:rPr>
          <w:lang w:val="en-US"/>
        </w:rPr>
        <w:t xml:space="preserve">patient, </w:t>
      </w:r>
      <w:proofErr w:type="spellStart"/>
      <w:r w:rsidRPr="00B30ED7">
        <w:rPr>
          <w:lang w:val="en-US"/>
        </w:rPr>
        <w:t>currentNoad</w:t>
      </w:r>
      <w:proofErr w:type="spellEnd"/>
      <w:r w:rsidRPr="00B30ED7">
        <w:rPr>
          <w:lang w:val="en-US"/>
        </w:rPr>
        <w:t xml:space="preserve">, </w:t>
      </w:r>
      <w:proofErr w:type="spellStart"/>
      <w:r w:rsidRPr="00B30ED7">
        <w:rPr>
          <w:lang w:val="en-US"/>
        </w:rPr>
        <w:t>currentDose</w:t>
      </w:r>
      <w:proofErr w:type="spellEnd"/>
      <w:r w:rsidRPr="00B30ED7">
        <w:rPr>
          <w:lang w:val="en-US"/>
        </w:rPr>
        <w:t>) {</w:t>
      </w:r>
    </w:p>
    <w:p w14:paraId="6D4B8212" w14:textId="77777777" w:rsidR="00C44E85" w:rsidRPr="00C44E85" w:rsidRDefault="00C44E85" w:rsidP="00C44E85">
      <w:pPr>
        <w:rPr>
          <w:lang w:val="en-US"/>
        </w:rPr>
      </w:pPr>
      <w:r w:rsidRPr="00B30ED7">
        <w:rPr>
          <w:lang w:val="en-US"/>
        </w:rPr>
        <w:t xml:space="preserve">    </w:t>
      </w:r>
      <w:r w:rsidRPr="00C44E85">
        <w:rPr>
          <w:lang w:val="en-US"/>
        </w:rPr>
        <w:t xml:space="preserve">let 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= </w:t>
      </w:r>
      <w:proofErr w:type="spellStart"/>
      <w:r w:rsidRPr="00C44E85">
        <w:rPr>
          <w:lang w:val="en-US"/>
        </w:rPr>
        <w:t>calculateCockcroftGault</w:t>
      </w:r>
      <w:proofErr w:type="spellEnd"/>
      <w:r w:rsidRPr="00C44E85">
        <w:rPr>
          <w:lang w:val="en-US"/>
        </w:rPr>
        <w:t>(patient);</w:t>
      </w:r>
    </w:p>
    <w:p w14:paraId="04C9E122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let </w:t>
      </w:r>
      <w:proofErr w:type="spellStart"/>
      <w:r w:rsidRPr="00C44E85">
        <w:rPr>
          <w:lang w:val="en-US"/>
        </w:rPr>
        <w:t>alertMessage</w:t>
      </w:r>
      <w:proofErr w:type="spellEnd"/>
      <w:r w:rsidRPr="00C44E85">
        <w:rPr>
          <w:lang w:val="en-US"/>
        </w:rPr>
        <w:t xml:space="preserve"> = "";</w:t>
      </w:r>
    </w:p>
    <w:p w14:paraId="4FCE7ABD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let </w:t>
      </w:r>
      <w:proofErr w:type="spellStart"/>
      <w:r w:rsidRPr="00C44E85">
        <w:rPr>
          <w:lang w:val="en-US"/>
        </w:rPr>
        <w:t>alertType</w:t>
      </w:r>
      <w:proofErr w:type="spellEnd"/>
      <w:r w:rsidRPr="00C44E85">
        <w:rPr>
          <w:lang w:val="en-US"/>
        </w:rPr>
        <w:t xml:space="preserve"> = "in</w:t>
      </w:r>
      <w:r>
        <w:rPr>
          <w:lang w:val="en-US"/>
        </w:rPr>
        <w:t>fo"; // info, warning, critical</w:t>
      </w:r>
    </w:p>
    <w:p w14:paraId="3F479700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switch (</w:t>
      </w:r>
      <w:proofErr w:type="spellStart"/>
      <w:r w:rsidRPr="00C44E85">
        <w:rPr>
          <w:lang w:val="en-US"/>
        </w:rPr>
        <w:t>currentNoad</w:t>
      </w:r>
      <w:proofErr w:type="spellEnd"/>
      <w:r w:rsidRPr="00C44E85">
        <w:rPr>
          <w:lang w:val="en-US"/>
        </w:rPr>
        <w:t>) {</w:t>
      </w:r>
    </w:p>
    <w:p w14:paraId="3878BBE2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case "</w:t>
      </w:r>
      <w:r>
        <w:t>Ривароксабан</w:t>
      </w:r>
      <w:r w:rsidRPr="00C44E85">
        <w:rPr>
          <w:lang w:val="en-US"/>
        </w:rPr>
        <w:t>":</w:t>
      </w:r>
    </w:p>
    <w:p w14:paraId="0ACCA1A0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if (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&lt; 15) {</w:t>
      </w:r>
    </w:p>
    <w:p w14:paraId="67612667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alertType</w:t>
      </w:r>
      <w:proofErr w:type="spellEnd"/>
      <w:r w:rsidRPr="00C44E85">
        <w:rPr>
          <w:lang w:val="en-US"/>
        </w:rPr>
        <w:t xml:space="preserve"> = "critical";</w:t>
      </w:r>
    </w:p>
    <w:p w14:paraId="150B2EDD" w14:textId="77777777" w:rsidR="00C44E85" w:rsidRDefault="00C44E85" w:rsidP="00C44E85"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alertMessage</w:t>
      </w:r>
      <w:proofErr w:type="spellEnd"/>
      <w:r w:rsidRPr="00C44E85">
        <w:rPr>
          <w:lang w:val="en-US"/>
        </w:rPr>
        <w:t xml:space="preserve"> = `</w:t>
      </w:r>
      <w:r>
        <w:t>КРИТИЧЕСКИЙ</w:t>
      </w:r>
      <w:r w:rsidRPr="00C44E85">
        <w:rPr>
          <w:lang w:val="en-US"/>
        </w:rPr>
        <w:t xml:space="preserve"> </w:t>
      </w:r>
      <w:r>
        <w:t>УРОВЕНЬ</w:t>
      </w:r>
      <w:r w:rsidRPr="00C44E85">
        <w:rPr>
          <w:lang w:val="en-US"/>
        </w:rPr>
        <w:t xml:space="preserve">: </w:t>
      </w:r>
      <w:r>
        <w:t>Клиренс</w:t>
      </w:r>
      <w:r w:rsidRPr="00C44E85">
        <w:rPr>
          <w:lang w:val="en-US"/>
        </w:rPr>
        <w:t xml:space="preserve"> </w:t>
      </w:r>
      <w:r>
        <w:t>креатинина</w:t>
      </w:r>
      <w:r w:rsidRPr="00C44E85">
        <w:rPr>
          <w:lang w:val="en-US"/>
        </w:rPr>
        <w:t xml:space="preserve"> ${</w:t>
      </w:r>
      <w:proofErr w:type="spellStart"/>
      <w:r w:rsidRPr="00C44E85">
        <w:rPr>
          <w:lang w:val="en-US"/>
        </w:rPr>
        <w:t>clCr.toFixed</w:t>
      </w:r>
      <w:proofErr w:type="spellEnd"/>
      <w:r w:rsidRPr="00C44E85">
        <w:rPr>
          <w:lang w:val="en-US"/>
        </w:rPr>
        <w:t xml:space="preserve">(1)} </w:t>
      </w:r>
      <w:r>
        <w:t>мл</w:t>
      </w:r>
      <w:r w:rsidRPr="00C44E85">
        <w:rPr>
          <w:lang w:val="en-US"/>
        </w:rPr>
        <w:t>/</w:t>
      </w:r>
      <w:r>
        <w:t>мин</w:t>
      </w:r>
      <w:r w:rsidRPr="00C44E85">
        <w:rPr>
          <w:lang w:val="en-US"/>
        </w:rPr>
        <w:t xml:space="preserve">. </w:t>
      </w:r>
      <w:r>
        <w:t xml:space="preserve">Ривароксабан ПРОТИВОПОКАЗАН! Требуется немедленная отмена или перевод на варфарин под контролем </w:t>
      </w:r>
      <w:proofErr w:type="gramStart"/>
      <w:r>
        <w:t>МНО.`</w:t>
      </w:r>
      <w:proofErr w:type="gramEnd"/>
      <w:r>
        <w:t>;</w:t>
      </w:r>
    </w:p>
    <w:p w14:paraId="691187E9" w14:textId="77777777" w:rsidR="00C44E85" w:rsidRPr="00C44E85" w:rsidRDefault="00C44E85" w:rsidP="00C44E85">
      <w:pPr>
        <w:rPr>
          <w:lang w:val="en-US"/>
        </w:rPr>
      </w:pPr>
      <w:r>
        <w:t xml:space="preserve">            </w:t>
      </w:r>
      <w:r w:rsidRPr="00C44E85">
        <w:rPr>
          <w:lang w:val="en-US"/>
        </w:rPr>
        <w:t>} else if (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&gt;= 15 &amp;&amp; 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&lt; 50 &amp;&amp; </w:t>
      </w:r>
      <w:proofErr w:type="spellStart"/>
      <w:r w:rsidRPr="00C44E85">
        <w:rPr>
          <w:lang w:val="en-US"/>
        </w:rPr>
        <w:t>currentDose</w:t>
      </w:r>
      <w:proofErr w:type="spellEnd"/>
      <w:r w:rsidRPr="00C44E85">
        <w:rPr>
          <w:lang w:val="en-US"/>
        </w:rPr>
        <w:t xml:space="preserve"> === "20</w:t>
      </w:r>
      <w:r>
        <w:t>мг</w:t>
      </w:r>
      <w:r w:rsidRPr="00C44E85">
        <w:rPr>
          <w:lang w:val="en-US"/>
        </w:rPr>
        <w:t>") {</w:t>
      </w:r>
    </w:p>
    <w:p w14:paraId="6097D540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alertType</w:t>
      </w:r>
      <w:proofErr w:type="spellEnd"/>
      <w:r w:rsidRPr="00C44E85">
        <w:rPr>
          <w:lang w:val="en-US"/>
        </w:rPr>
        <w:t xml:space="preserve"> = "warning";</w:t>
      </w:r>
    </w:p>
    <w:p w14:paraId="3BDCEFC3" w14:textId="77777777" w:rsidR="00C44E85" w:rsidRDefault="00C44E85" w:rsidP="00C44E85"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alertMessage</w:t>
      </w:r>
      <w:proofErr w:type="spellEnd"/>
      <w:r w:rsidRPr="00C44E85">
        <w:rPr>
          <w:lang w:val="en-US"/>
        </w:rPr>
        <w:t xml:space="preserve"> = `</w:t>
      </w:r>
      <w:r>
        <w:t>ВНИМАНИЕ</w:t>
      </w:r>
      <w:r w:rsidRPr="00C44E85">
        <w:rPr>
          <w:lang w:val="en-US"/>
        </w:rPr>
        <w:t xml:space="preserve">: </w:t>
      </w:r>
      <w:r>
        <w:t>Клиренс</w:t>
      </w:r>
      <w:r w:rsidRPr="00C44E85">
        <w:rPr>
          <w:lang w:val="en-US"/>
        </w:rPr>
        <w:t xml:space="preserve"> </w:t>
      </w:r>
      <w:r>
        <w:t>креатинина</w:t>
      </w:r>
      <w:r w:rsidRPr="00C44E85">
        <w:rPr>
          <w:lang w:val="en-US"/>
        </w:rPr>
        <w:t xml:space="preserve"> </w:t>
      </w:r>
      <w:r>
        <w:t>снизился</w:t>
      </w:r>
      <w:r w:rsidRPr="00C44E85">
        <w:rPr>
          <w:lang w:val="en-US"/>
        </w:rPr>
        <w:t xml:space="preserve"> </w:t>
      </w:r>
      <w:r>
        <w:t>до</w:t>
      </w:r>
      <w:r w:rsidRPr="00C44E85">
        <w:rPr>
          <w:lang w:val="en-US"/>
        </w:rPr>
        <w:t xml:space="preserve"> ${</w:t>
      </w:r>
      <w:proofErr w:type="spellStart"/>
      <w:r w:rsidRPr="00C44E85">
        <w:rPr>
          <w:lang w:val="en-US"/>
        </w:rPr>
        <w:t>clCr.toFixed</w:t>
      </w:r>
      <w:proofErr w:type="spellEnd"/>
      <w:r w:rsidRPr="00C44E85">
        <w:rPr>
          <w:lang w:val="en-US"/>
        </w:rPr>
        <w:t xml:space="preserve">(1)} </w:t>
      </w:r>
      <w:r>
        <w:t>мл</w:t>
      </w:r>
      <w:r w:rsidRPr="00C44E85">
        <w:rPr>
          <w:lang w:val="en-US"/>
        </w:rPr>
        <w:t>/</w:t>
      </w:r>
      <w:r>
        <w:t>мин</w:t>
      </w:r>
      <w:r w:rsidRPr="00C44E85">
        <w:rPr>
          <w:lang w:val="en-US"/>
        </w:rPr>
        <w:t xml:space="preserve">. </w:t>
      </w:r>
      <w:r>
        <w:t>Рекомендуется снизить дозу Ривароксабана до 15 мг/</w:t>
      </w:r>
      <w:proofErr w:type="gramStart"/>
      <w:r>
        <w:t>сутки.`</w:t>
      </w:r>
      <w:proofErr w:type="gramEnd"/>
      <w:r>
        <w:t>;</w:t>
      </w:r>
    </w:p>
    <w:p w14:paraId="25E6DAD1" w14:textId="77777777" w:rsidR="00C44E85" w:rsidRDefault="00C44E85" w:rsidP="00C44E85">
      <w:r>
        <w:t xml:space="preserve">            }</w:t>
      </w:r>
    </w:p>
    <w:p w14:paraId="246548A3" w14:textId="77777777" w:rsidR="00C44E85" w:rsidRDefault="00C44E85" w:rsidP="00C44E85"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5CA05E58" w14:textId="77777777" w:rsidR="00C44E85" w:rsidRDefault="00C44E85" w:rsidP="00C44E85">
      <w:r>
        <w:lastRenderedPageBreak/>
        <w:t xml:space="preserve">        </w:t>
      </w:r>
      <w:proofErr w:type="spellStart"/>
      <w:r>
        <w:t>case</w:t>
      </w:r>
      <w:proofErr w:type="spellEnd"/>
      <w:r>
        <w:t xml:space="preserve"> "Дабигатран":</w:t>
      </w:r>
    </w:p>
    <w:p w14:paraId="0F503A9A" w14:textId="77777777" w:rsidR="00C44E85" w:rsidRDefault="00C44E85" w:rsidP="00C44E8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clCr</w:t>
      </w:r>
      <w:proofErr w:type="spellEnd"/>
      <w:r>
        <w:t xml:space="preserve"> </w:t>
      </w:r>
      <w:proofErr w:type="gramStart"/>
      <w:r>
        <w:t>&lt; 30</w:t>
      </w:r>
      <w:proofErr w:type="gramEnd"/>
      <w:r>
        <w:t>) {</w:t>
      </w:r>
    </w:p>
    <w:p w14:paraId="13E4D740" w14:textId="77777777" w:rsidR="00C44E85" w:rsidRDefault="00C44E85" w:rsidP="00C44E85">
      <w:r>
        <w:t xml:space="preserve">                </w:t>
      </w:r>
      <w:proofErr w:type="spellStart"/>
      <w:r>
        <w:t>alertType</w:t>
      </w:r>
      <w:proofErr w:type="spellEnd"/>
      <w:r>
        <w:t xml:space="preserve"> = "</w:t>
      </w:r>
      <w:proofErr w:type="spellStart"/>
      <w:r>
        <w:t>critical</w:t>
      </w:r>
      <w:proofErr w:type="spellEnd"/>
      <w:r>
        <w:t>";</w:t>
      </w:r>
    </w:p>
    <w:p w14:paraId="4D2279A8" w14:textId="77777777" w:rsidR="00C44E85" w:rsidRDefault="00C44E85" w:rsidP="00C44E85">
      <w:r>
        <w:t xml:space="preserve">                </w:t>
      </w:r>
      <w:proofErr w:type="spellStart"/>
      <w:r>
        <w:t>alertMessage</w:t>
      </w:r>
      <w:proofErr w:type="spellEnd"/>
      <w:r>
        <w:t xml:space="preserve"> = `КРИТИЧЕСКИЙ УРОВЕНЬ: Клиренс креатинина ${</w:t>
      </w:r>
      <w:proofErr w:type="spellStart"/>
      <w:r>
        <w:t>clCr.toFixed</w:t>
      </w:r>
      <w:proofErr w:type="spellEnd"/>
      <w:r>
        <w:t xml:space="preserve">(1)} мл/мин. Дабигатран ПРОТИВОПОКАЗАН! Риск фатального кровотечения. Срочно смените </w:t>
      </w:r>
      <w:proofErr w:type="gramStart"/>
      <w:r>
        <w:t>терапию.`</w:t>
      </w:r>
      <w:proofErr w:type="gramEnd"/>
      <w:r>
        <w:t>;</w:t>
      </w:r>
    </w:p>
    <w:p w14:paraId="3EA1FFD8" w14:textId="77777777" w:rsidR="00C44E85" w:rsidRDefault="00C44E85" w:rsidP="00C44E85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clCr</w:t>
      </w:r>
      <w:proofErr w:type="spellEnd"/>
      <w:r>
        <w:t xml:space="preserve"> &gt;</w:t>
      </w:r>
      <w:proofErr w:type="gramEnd"/>
      <w:r>
        <w:t xml:space="preserve">= 30 &amp;&amp; </w:t>
      </w:r>
      <w:proofErr w:type="spellStart"/>
      <w:r>
        <w:t>clCr</w:t>
      </w:r>
      <w:proofErr w:type="spellEnd"/>
      <w:r>
        <w:t xml:space="preserve"> </w:t>
      </w:r>
      <w:proofErr w:type="gramStart"/>
      <w:r>
        <w:t>&lt; 50</w:t>
      </w:r>
      <w:proofErr w:type="gramEnd"/>
      <w:r>
        <w:t xml:space="preserve"> &amp;&amp; </w:t>
      </w:r>
      <w:proofErr w:type="spellStart"/>
      <w:r>
        <w:t>currentDose</w:t>
      </w:r>
      <w:proofErr w:type="spellEnd"/>
      <w:r>
        <w:t xml:space="preserve"> === "150мг") {</w:t>
      </w:r>
    </w:p>
    <w:p w14:paraId="67E0C4D4" w14:textId="77777777" w:rsidR="00C44E85" w:rsidRDefault="00C44E85" w:rsidP="00C44E85">
      <w:r>
        <w:t xml:space="preserve">                </w:t>
      </w:r>
      <w:proofErr w:type="spellStart"/>
      <w:r>
        <w:t>alertType</w:t>
      </w:r>
      <w:proofErr w:type="spellEnd"/>
      <w:r>
        <w:t xml:space="preserve"> = "</w:t>
      </w:r>
      <w:proofErr w:type="spellStart"/>
      <w:r>
        <w:t>warning</w:t>
      </w:r>
      <w:proofErr w:type="spellEnd"/>
      <w:r>
        <w:t>";</w:t>
      </w:r>
    </w:p>
    <w:p w14:paraId="34EBDE2B" w14:textId="77777777" w:rsidR="00C44E85" w:rsidRDefault="00C44E85" w:rsidP="00C44E85">
      <w:r>
        <w:t xml:space="preserve">                </w:t>
      </w:r>
      <w:proofErr w:type="spellStart"/>
      <w:r>
        <w:t>alertMessage</w:t>
      </w:r>
      <w:proofErr w:type="spellEnd"/>
      <w:r>
        <w:t xml:space="preserve"> = `ВНИМАНИЕ: Клиренс креатинина ${</w:t>
      </w:r>
      <w:proofErr w:type="spellStart"/>
      <w:r>
        <w:t>clCr.toFixed</w:t>
      </w:r>
      <w:proofErr w:type="spellEnd"/>
      <w:r>
        <w:t>(1)} мл/мин. Рассмотрите возможность снижения дозы Дабигатрана до 110 мг 2 раза в сутки, если у пациента высокий риск ЖКТ-кровотечений.`;</w:t>
      </w:r>
    </w:p>
    <w:p w14:paraId="57B6F9B3" w14:textId="77777777" w:rsidR="00C44E85" w:rsidRPr="00C44E85" w:rsidRDefault="00C44E85" w:rsidP="00C44E85">
      <w:pPr>
        <w:rPr>
          <w:lang w:val="en-US"/>
        </w:rPr>
      </w:pPr>
      <w:r>
        <w:t xml:space="preserve">            </w:t>
      </w:r>
      <w:r w:rsidRPr="00C44E85">
        <w:rPr>
          <w:lang w:val="en-US"/>
        </w:rPr>
        <w:t>}</w:t>
      </w:r>
    </w:p>
    <w:p w14:paraId="21963F51" w14:textId="77777777" w:rsidR="00C44E85" w:rsidRPr="00C44E85" w:rsidRDefault="00C44E85" w:rsidP="00C44E85">
      <w:pPr>
        <w:rPr>
          <w:lang w:val="en-US"/>
        </w:rPr>
      </w:pPr>
      <w:r>
        <w:rPr>
          <w:lang w:val="en-US"/>
        </w:rPr>
        <w:t xml:space="preserve">            break;</w:t>
      </w:r>
    </w:p>
    <w:p w14:paraId="1C07C07F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case "</w:t>
      </w:r>
      <w:r>
        <w:t>Апиксабан</w:t>
      </w:r>
      <w:r w:rsidRPr="00C44E85">
        <w:rPr>
          <w:lang w:val="en-US"/>
        </w:rPr>
        <w:t>":</w:t>
      </w:r>
    </w:p>
    <w:p w14:paraId="70709935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let </w:t>
      </w:r>
      <w:proofErr w:type="spellStart"/>
      <w:r w:rsidRPr="00C44E85">
        <w:rPr>
          <w:lang w:val="en-US"/>
        </w:rPr>
        <w:t>criteriaCount</w:t>
      </w:r>
      <w:proofErr w:type="spellEnd"/>
      <w:r w:rsidRPr="00C44E85">
        <w:rPr>
          <w:lang w:val="en-US"/>
        </w:rPr>
        <w:t xml:space="preserve"> = 0;</w:t>
      </w:r>
    </w:p>
    <w:p w14:paraId="2AB274A0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if (</w:t>
      </w:r>
      <w:proofErr w:type="spellStart"/>
      <w:r w:rsidRPr="00C44E85">
        <w:rPr>
          <w:lang w:val="en-US"/>
        </w:rPr>
        <w:t>patient.age</w:t>
      </w:r>
      <w:proofErr w:type="spellEnd"/>
      <w:r w:rsidRPr="00C44E85">
        <w:rPr>
          <w:lang w:val="en-US"/>
        </w:rPr>
        <w:t xml:space="preserve"> &gt;= 80) </w:t>
      </w:r>
      <w:proofErr w:type="spellStart"/>
      <w:r w:rsidRPr="00C44E85">
        <w:rPr>
          <w:lang w:val="en-US"/>
        </w:rPr>
        <w:t>criteriaCount</w:t>
      </w:r>
      <w:proofErr w:type="spellEnd"/>
      <w:r w:rsidRPr="00C44E85">
        <w:rPr>
          <w:lang w:val="en-US"/>
        </w:rPr>
        <w:t>++;</w:t>
      </w:r>
    </w:p>
    <w:p w14:paraId="1B30E708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if (</w:t>
      </w:r>
      <w:proofErr w:type="spellStart"/>
      <w:proofErr w:type="gramStart"/>
      <w:r w:rsidRPr="00C44E85">
        <w:rPr>
          <w:lang w:val="en-US"/>
        </w:rPr>
        <w:t>patient.weight</w:t>
      </w:r>
      <w:proofErr w:type="spellEnd"/>
      <w:proofErr w:type="gramEnd"/>
      <w:r w:rsidRPr="00C44E85">
        <w:rPr>
          <w:lang w:val="en-US"/>
        </w:rPr>
        <w:t xml:space="preserve"> &lt;= 60) </w:t>
      </w:r>
      <w:proofErr w:type="spellStart"/>
      <w:r w:rsidRPr="00C44E85">
        <w:rPr>
          <w:lang w:val="en-US"/>
        </w:rPr>
        <w:t>criteriaCount</w:t>
      </w:r>
      <w:proofErr w:type="spellEnd"/>
      <w:r w:rsidRPr="00C44E85">
        <w:rPr>
          <w:lang w:val="en-US"/>
        </w:rPr>
        <w:t>++;</w:t>
      </w:r>
    </w:p>
    <w:p w14:paraId="3E1BEDA1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if (</w:t>
      </w:r>
      <w:proofErr w:type="spellStart"/>
      <w:proofErr w:type="gramStart"/>
      <w:r w:rsidRPr="00C44E85">
        <w:rPr>
          <w:lang w:val="en-US"/>
        </w:rPr>
        <w:t>patient.serumCrea</w:t>
      </w:r>
      <w:r>
        <w:rPr>
          <w:lang w:val="en-US"/>
        </w:rPr>
        <w:t>tinine</w:t>
      </w:r>
      <w:proofErr w:type="spellEnd"/>
      <w:proofErr w:type="gramEnd"/>
      <w:r>
        <w:rPr>
          <w:lang w:val="en-US"/>
        </w:rPr>
        <w:t xml:space="preserve"> &gt;= 133) </w:t>
      </w:r>
      <w:proofErr w:type="spellStart"/>
      <w:r>
        <w:rPr>
          <w:lang w:val="en-US"/>
        </w:rPr>
        <w:t>criteriaCount</w:t>
      </w:r>
      <w:proofErr w:type="spellEnd"/>
      <w:r>
        <w:rPr>
          <w:lang w:val="en-US"/>
        </w:rPr>
        <w:t>++;</w:t>
      </w:r>
    </w:p>
    <w:p w14:paraId="50781D84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if (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&lt; 15) {</w:t>
      </w:r>
    </w:p>
    <w:p w14:paraId="2B113D9A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alertType</w:t>
      </w:r>
      <w:proofErr w:type="spellEnd"/>
      <w:r w:rsidRPr="00C44E85">
        <w:rPr>
          <w:lang w:val="en-US"/>
        </w:rPr>
        <w:t xml:space="preserve"> = "critical";</w:t>
      </w:r>
    </w:p>
    <w:p w14:paraId="4F74FEF5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alertMessage</w:t>
      </w:r>
      <w:proofErr w:type="spellEnd"/>
      <w:r w:rsidRPr="00C44E85">
        <w:rPr>
          <w:lang w:val="en-US"/>
        </w:rPr>
        <w:t xml:space="preserve"> = `</w:t>
      </w:r>
      <w:r>
        <w:t>КРИТИЧЕСКИЙ</w:t>
      </w:r>
      <w:r w:rsidRPr="00C44E85">
        <w:rPr>
          <w:lang w:val="en-US"/>
        </w:rPr>
        <w:t xml:space="preserve"> </w:t>
      </w:r>
      <w:r>
        <w:t>УРОВЕНЬ</w:t>
      </w:r>
      <w:r w:rsidRPr="00C44E85">
        <w:rPr>
          <w:lang w:val="en-US"/>
        </w:rPr>
        <w:t xml:space="preserve">: </w:t>
      </w:r>
      <w:r>
        <w:t>Клиренс</w:t>
      </w:r>
      <w:r w:rsidRPr="00C44E85">
        <w:rPr>
          <w:lang w:val="en-US"/>
        </w:rPr>
        <w:t xml:space="preserve"> </w:t>
      </w:r>
      <w:r>
        <w:t>креатинина</w:t>
      </w:r>
      <w:r w:rsidRPr="00C44E85">
        <w:rPr>
          <w:lang w:val="en-US"/>
        </w:rPr>
        <w:t xml:space="preserve"> ${</w:t>
      </w:r>
      <w:proofErr w:type="spellStart"/>
      <w:r w:rsidRPr="00C44E85">
        <w:rPr>
          <w:lang w:val="en-US"/>
        </w:rPr>
        <w:t>clCr.toFixed</w:t>
      </w:r>
      <w:proofErr w:type="spellEnd"/>
      <w:r w:rsidRPr="00C44E85">
        <w:rPr>
          <w:lang w:val="en-US"/>
        </w:rPr>
        <w:t xml:space="preserve">(1)} </w:t>
      </w:r>
      <w:r>
        <w:t>мл</w:t>
      </w:r>
      <w:r w:rsidRPr="00C44E85">
        <w:rPr>
          <w:lang w:val="en-US"/>
        </w:rPr>
        <w:t>/</w:t>
      </w:r>
      <w:r>
        <w:t>мин</w:t>
      </w:r>
      <w:r w:rsidRPr="00C44E85">
        <w:rPr>
          <w:lang w:val="en-US"/>
        </w:rPr>
        <w:t xml:space="preserve">. </w:t>
      </w:r>
      <w:r>
        <w:t>Апиксабан</w:t>
      </w:r>
      <w:r w:rsidRPr="00C44E85">
        <w:rPr>
          <w:lang w:val="en-US"/>
        </w:rPr>
        <w:t xml:space="preserve"> </w:t>
      </w:r>
      <w:proofErr w:type="gramStart"/>
      <w:r>
        <w:t>противопоказан</w:t>
      </w:r>
      <w:r w:rsidRPr="00C44E85">
        <w:rPr>
          <w:lang w:val="en-US"/>
        </w:rPr>
        <w:t>.`</w:t>
      </w:r>
      <w:proofErr w:type="gramEnd"/>
      <w:r w:rsidRPr="00C44E85">
        <w:rPr>
          <w:lang w:val="en-US"/>
        </w:rPr>
        <w:t>;</w:t>
      </w:r>
    </w:p>
    <w:p w14:paraId="5665D7D1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} else if ((</w:t>
      </w:r>
      <w:proofErr w:type="spellStart"/>
      <w:r w:rsidRPr="00C44E85">
        <w:rPr>
          <w:lang w:val="en-US"/>
        </w:rPr>
        <w:t>criteriaCount</w:t>
      </w:r>
      <w:proofErr w:type="spellEnd"/>
      <w:r w:rsidRPr="00C44E85">
        <w:rPr>
          <w:lang w:val="en-US"/>
        </w:rPr>
        <w:t xml:space="preserve"> &gt;= 2 || (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&gt;= 15 &amp;&amp; 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&lt;= 29)) &amp;&amp; </w:t>
      </w:r>
      <w:proofErr w:type="spellStart"/>
      <w:r w:rsidRPr="00C44E85">
        <w:rPr>
          <w:lang w:val="en-US"/>
        </w:rPr>
        <w:t>currentDose</w:t>
      </w:r>
      <w:proofErr w:type="spellEnd"/>
      <w:r w:rsidRPr="00C44E85">
        <w:rPr>
          <w:lang w:val="en-US"/>
        </w:rPr>
        <w:t xml:space="preserve"> === "5</w:t>
      </w:r>
      <w:r>
        <w:t>мг</w:t>
      </w:r>
      <w:r w:rsidRPr="00C44E85">
        <w:rPr>
          <w:lang w:val="en-US"/>
        </w:rPr>
        <w:t>") {</w:t>
      </w:r>
    </w:p>
    <w:p w14:paraId="1C154C76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alertType</w:t>
      </w:r>
      <w:proofErr w:type="spellEnd"/>
      <w:r w:rsidRPr="00C44E85">
        <w:rPr>
          <w:lang w:val="en-US"/>
        </w:rPr>
        <w:t xml:space="preserve"> = "warning";</w:t>
      </w:r>
    </w:p>
    <w:p w14:paraId="7823150B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    </w:t>
      </w:r>
      <w:proofErr w:type="spellStart"/>
      <w:r w:rsidRPr="00C44E85">
        <w:rPr>
          <w:lang w:val="en-US"/>
        </w:rPr>
        <w:t>alertMessage</w:t>
      </w:r>
      <w:proofErr w:type="spellEnd"/>
      <w:r w:rsidRPr="00C44E85">
        <w:rPr>
          <w:lang w:val="en-US"/>
        </w:rPr>
        <w:t xml:space="preserve"> = `</w:t>
      </w:r>
      <w:r>
        <w:t>ВНИМАНИЕ</w:t>
      </w:r>
      <w:r w:rsidRPr="00C44E85">
        <w:rPr>
          <w:lang w:val="en-US"/>
        </w:rPr>
        <w:t xml:space="preserve">: </w:t>
      </w:r>
      <w:r>
        <w:t>Выявлены</w:t>
      </w:r>
      <w:r w:rsidRPr="00C44E85">
        <w:rPr>
          <w:lang w:val="en-US"/>
        </w:rPr>
        <w:t xml:space="preserve"> </w:t>
      </w:r>
      <w:r>
        <w:t>критерии</w:t>
      </w:r>
      <w:r w:rsidRPr="00C44E85">
        <w:rPr>
          <w:lang w:val="en-US"/>
        </w:rPr>
        <w:t xml:space="preserve"> </w:t>
      </w:r>
      <w:r>
        <w:t>для</w:t>
      </w:r>
      <w:r w:rsidRPr="00C44E85">
        <w:rPr>
          <w:lang w:val="en-US"/>
        </w:rPr>
        <w:t xml:space="preserve"> </w:t>
      </w:r>
      <w:r>
        <w:t>коррекции</w:t>
      </w:r>
      <w:r w:rsidRPr="00C44E85">
        <w:rPr>
          <w:lang w:val="en-US"/>
        </w:rPr>
        <w:t xml:space="preserve"> </w:t>
      </w:r>
      <w:r>
        <w:t>дозы</w:t>
      </w:r>
      <w:r w:rsidRPr="00C44E85">
        <w:rPr>
          <w:lang w:val="en-US"/>
        </w:rPr>
        <w:t xml:space="preserve"> </w:t>
      </w:r>
      <w:r>
        <w:t>Апиксабана</w:t>
      </w:r>
      <w:r w:rsidRPr="00C44E85">
        <w:rPr>
          <w:lang w:val="en-US"/>
        </w:rPr>
        <w:t xml:space="preserve"> (</w:t>
      </w:r>
      <w:proofErr w:type="spellStart"/>
      <w:r w:rsidRPr="00C44E85">
        <w:rPr>
          <w:lang w:val="en-US"/>
        </w:rPr>
        <w:t>ClCr</w:t>
      </w:r>
      <w:proofErr w:type="spellEnd"/>
      <w:r w:rsidRPr="00C44E85">
        <w:rPr>
          <w:lang w:val="en-US"/>
        </w:rPr>
        <w:t xml:space="preserve"> = ${</w:t>
      </w:r>
      <w:proofErr w:type="spellStart"/>
      <w:r w:rsidRPr="00C44E85">
        <w:rPr>
          <w:lang w:val="en-US"/>
        </w:rPr>
        <w:t>clCr.toFixed</w:t>
      </w:r>
      <w:proofErr w:type="spellEnd"/>
      <w:r w:rsidRPr="00C44E85">
        <w:rPr>
          <w:lang w:val="en-US"/>
        </w:rPr>
        <w:t xml:space="preserve">(1)} </w:t>
      </w:r>
      <w:r>
        <w:t>мл</w:t>
      </w:r>
      <w:r w:rsidRPr="00C44E85">
        <w:rPr>
          <w:lang w:val="en-US"/>
        </w:rPr>
        <w:t>/</w:t>
      </w:r>
      <w:r>
        <w:t>мин</w:t>
      </w:r>
      <w:r w:rsidRPr="00C44E85">
        <w:rPr>
          <w:lang w:val="en-US"/>
        </w:rPr>
        <w:t xml:space="preserve">). </w:t>
      </w:r>
      <w:r>
        <w:t>Рекомендуется</w:t>
      </w:r>
      <w:r w:rsidRPr="00C44E85">
        <w:rPr>
          <w:lang w:val="en-US"/>
        </w:rPr>
        <w:t xml:space="preserve"> </w:t>
      </w:r>
      <w:r>
        <w:t>снизить</w:t>
      </w:r>
      <w:r w:rsidRPr="00C44E85">
        <w:rPr>
          <w:lang w:val="en-US"/>
        </w:rPr>
        <w:t xml:space="preserve"> </w:t>
      </w:r>
      <w:r>
        <w:t>дозу</w:t>
      </w:r>
      <w:r w:rsidRPr="00C44E85">
        <w:rPr>
          <w:lang w:val="en-US"/>
        </w:rPr>
        <w:t xml:space="preserve"> </w:t>
      </w:r>
      <w:r>
        <w:t>до</w:t>
      </w:r>
      <w:r w:rsidRPr="00C44E85">
        <w:rPr>
          <w:lang w:val="en-US"/>
        </w:rPr>
        <w:t xml:space="preserve"> 2.5 </w:t>
      </w:r>
      <w:r>
        <w:t>мг</w:t>
      </w:r>
      <w:r w:rsidRPr="00C44E85">
        <w:rPr>
          <w:lang w:val="en-US"/>
        </w:rPr>
        <w:t xml:space="preserve"> 2 </w:t>
      </w:r>
      <w:r>
        <w:t>раза</w:t>
      </w:r>
      <w:r w:rsidRPr="00C44E85">
        <w:rPr>
          <w:lang w:val="en-US"/>
        </w:rPr>
        <w:t xml:space="preserve"> </w:t>
      </w:r>
      <w:r>
        <w:t>в</w:t>
      </w:r>
      <w:r w:rsidRPr="00C44E85">
        <w:rPr>
          <w:lang w:val="en-US"/>
        </w:rPr>
        <w:t xml:space="preserve"> </w:t>
      </w:r>
      <w:proofErr w:type="gramStart"/>
      <w:r>
        <w:t>сутки</w:t>
      </w:r>
      <w:r w:rsidRPr="00C44E85">
        <w:rPr>
          <w:lang w:val="en-US"/>
        </w:rPr>
        <w:t>.`</w:t>
      </w:r>
      <w:proofErr w:type="gramEnd"/>
      <w:r w:rsidRPr="00C44E85">
        <w:rPr>
          <w:lang w:val="en-US"/>
        </w:rPr>
        <w:t>;</w:t>
      </w:r>
    </w:p>
    <w:p w14:paraId="74EB4074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}</w:t>
      </w:r>
    </w:p>
    <w:p w14:paraId="00148CEB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        break;</w:t>
      </w:r>
    </w:p>
    <w:p w14:paraId="2F6EC0B4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}</w:t>
      </w:r>
    </w:p>
    <w:p w14:paraId="46E38F1C" w14:textId="77777777" w:rsidR="00C44E85" w:rsidRPr="00C44E85" w:rsidRDefault="00C44E85" w:rsidP="00C44E85">
      <w:pPr>
        <w:rPr>
          <w:lang w:val="en-US"/>
        </w:rPr>
      </w:pPr>
    </w:p>
    <w:p w14:paraId="22F604DB" w14:textId="77777777" w:rsidR="00C44E85" w:rsidRPr="00C44E85" w:rsidRDefault="00C44E85" w:rsidP="00C44E85">
      <w:pPr>
        <w:rPr>
          <w:lang w:val="en-US"/>
        </w:rPr>
      </w:pPr>
      <w:r w:rsidRPr="00C44E85">
        <w:rPr>
          <w:lang w:val="en-US"/>
        </w:rPr>
        <w:t xml:space="preserve">    return </w:t>
      </w:r>
      <w:proofErr w:type="gramStart"/>
      <w:r w:rsidRPr="00C44E85">
        <w:rPr>
          <w:lang w:val="en-US"/>
        </w:rPr>
        <w:t xml:space="preserve">{ </w:t>
      </w:r>
      <w:proofErr w:type="spellStart"/>
      <w:r w:rsidRPr="00C44E85">
        <w:rPr>
          <w:lang w:val="en-US"/>
        </w:rPr>
        <w:t>clCr</w:t>
      </w:r>
      <w:proofErr w:type="spellEnd"/>
      <w:proofErr w:type="gramEnd"/>
      <w:r w:rsidRPr="00C44E85">
        <w:rPr>
          <w:lang w:val="en-US"/>
        </w:rPr>
        <w:t xml:space="preserve">, </w:t>
      </w:r>
      <w:proofErr w:type="spellStart"/>
      <w:r w:rsidRPr="00C44E85">
        <w:rPr>
          <w:lang w:val="en-US"/>
        </w:rPr>
        <w:t>alertType</w:t>
      </w:r>
      <w:proofErr w:type="spellEnd"/>
      <w:r w:rsidRPr="00C44E85">
        <w:rPr>
          <w:lang w:val="en-US"/>
        </w:rPr>
        <w:t xml:space="preserve">, </w:t>
      </w:r>
      <w:proofErr w:type="spellStart"/>
      <w:proofErr w:type="gramStart"/>
      <w:r w:rsidRPr="00C44E85">
        <w:rPr>
          <w:lang w:val="en-US"/>
        </w:rPr>
        <w:t>alertMessage</w:t>
      </w:r>
      <w:proofErr w:type="spellEnd"/>
      <w:r w:rsidRPr="00C44E85">
        <w:rPr>
          <w:lang w:val="en-US"/>
        </w:rPr>
        <w:t xml:space="preserve"> }</w:t>
      </w:r>
      <w:proofErr w:type="gramEnd"/>
      <w:r w:rsidRPr="00C44E85">
        <w:rPr>
          <w:lang w:val="en-US"/>
        </w:rPr>
        <w:t>;</w:t>
      </w:r>
    </w:p>
    <w:p w14:paraId="53251DAC" w14:textId="77777777" w:rsidR="00C44E85" w:rsidRPr="00B30ED7" w:rsidRDefault="00C44E85" w:rsidP="00C44E85">
      <w:pPr>
        <w:rPr>
          <w:lang w:val="en-US"/>
        </w:rPr>
      </w:pPr>
      <w:r w:rsidRPr="00B30ED7">
        <w:rPr>
          <w:lang w:val="en-US"/>
        </w:rPr>
        <w:t>}</w:t>
      </w:r>
    </w:p>
    <w:p w14:paraId="51F040B3" w14:textId="77777777" w:rsidR="00865020" w:rsidRPr="00B30ED7" w:rsidRDefault="00865020" w:rsidP="00C44E85">
      <w:pPr>
        <w:rPr>
          <w:lang w:val="en-US"/>
        </w:rPr>
      </w:pPr>
    </w:p>
    <w:p w14:paraId="08EEFE7A" w14:textId="77777777" w:rsidR="00865020" w:rsidRDefault="00865020" w:rsidP="00C44E85">
      <w:r>
        <w:t>Если программа выявляет критический статус (</w:t>
      </w:r>
      <w:proofErr w:type="spellStart"/>
      <w:r>
        <w:rPr>
          <w:rStyle w:val="HTML"/>
          <w:rFonts w:eastAsiaTheme="minorHAnsi"/>
          <w:sz w:val="21"/>
          <w:szCs w:val="21"/>
        </w:rPr>
        <w:t>critical</w:t>
      </w:r>
      <w:proofErr w:type="spellEnd"/>
      <w:r>
        <w:t xml:space="preserve">), </w:t>
      </w:r>
      <w:proofErr w:type="spellStart"/>
      <w:r>
        <w:t>push</w:t>
      </w:r>
      <w:proofErr w:type="spellEnd"/>
      <w:r>
        <w:t xml:space="preserve">-уведомление должно мгновенно отправляться на рабочий стол врача, а в мобильном приложении пациента временно загораться статус: </w:t>
      </w:r>
      <w:r>
        <w:rPr>
          <w:rStyle w:val="a3"/>
          <w:rFonts w:ascii="Arial" w:hAnsi="Arial" w:cs="Arial"/>
        </w:rPr>
        <w:t>«Ожидайте звонка врача для коррекции схемы лечения»</w:t>
      </w:r>
      <w:r>
        <w:t>.</w:t>
      </w:r>
    </w:p>
    <w:p w14:paraId="53A553EE" w14:textId="77777777" w:rsidR="009C2ACE" w:rsidRPr="009C2ACE" w:rsidRDefault="009C2ACE" w:rsidP="009C2AC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Для реализации этой функции в архитектуру программы дистанционного мониторинга необходимо заложить классическое кардиологическое правило контроля безопасности: </w:t>
      </w: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«Частота контроля почек в месяцах = Клиренс креатинина / 10»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891A17D" w14:textId="77777777" w:rsidR="009C2ACE" w:rsidRPr="009C2ACE" w:rsidRDefault="009C2ACE" w:rsidP="009C2AC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sz w:val="24"/>
          <w:szCs w:val="24"/>
          <w:lang w:eastAsia="ru-RU"/>
        </w:rPr>
        <w:t>Ниже представлена логика работы этого модуля, математическая модель и технический алгоритм для разработчиков.</w:t>
      </w:r>
    </w:p>
    <w:p w14:paraId="55ECEB96" w14:textId="77777777" w:rsidR="009C2ACE" w:rsidRPr="009C2ACE" w:rsidRDefault="009C2ACE" w:rsidP="009C2AC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C2AC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Клиническая логика расчёта интервалов</w:t>
      </w:r>
    </w:p>
    <w:p w14:paraId="7D16B5A7" w14:textId="77777777" w:rsidR="009C2ACE" w:rsidRPr="009C2ACE" w:rsidRDefault="009C2ACE" w:rsidP="009C2AC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sz w:val="24"/>
          <w:szCs w:val="24"/>
          <w:lang w:eastAsia="ru-RU"/>
        </w:rPr>
        <w:t>Программа рассчитывает дату следующего анализа крови на креатинин на основе текущего значения клиренса креатинина (</w:t>
      </w:r>
      <w:proofErr w:type="spellStart"/>
      <w:r w:rsidRPr="009C2ACE">
        <w:rPr>
          <w:rFonts w:ascii="Arial" w:eastAsia="Times New Roman" w:hAnsi="Arial" w:cs="Arial"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), вычисленного по формуле </w:t>
      </w:r>
      <w:proofErr w:type="spellStart"/>
      <w:r w:rsidRPr="009C2ACE">
        <w:rPr>
          <w:rFonts w:ascii="Arial" w:eastAsia="Times New Roman" w:hAnsi="Arial" w:cs="Arial"/>
          <w:sz w:val="24"/>
          <w:szCs w:val="24"/>
          <w:lang w:eastAsia="ru-RU"/>
        </w:rPr>
        <w:t>Кокрофта-Голта</w:t>
      </w:r>
      <w:proofErr w:type="spellEnd"/>
      <w:r w:rsidRPr="009C2ACE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6B43B18A" w14:textId="77777777" w:rsidR="009C2ACE" w:rsidRPr="009C2ACE" w:rsidRDefault="009C2ACE" w:rsidP="008550B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&gt;</w:t>
      </w:r>
      <w:proofErr w:type="gram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60 мл/мин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(Сохранная функция): контроль </w:t>
      </w: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12 месяцев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(или чаще, если пациент перенёс острое заболевание).</w:t>
      </w:r>
    </w:p>
    <w:p w14:paraId="1EFEEE4D" w14:textId="77777777" w:rsidR="009C2ACE" w:rsidRPr="009C2ACE" w:rsidRDefault="009C2ACE" w:rsidP="008550B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50–60 мл/мин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(Легкое снижение): контроль </w:t>
      </w: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6 месяцев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508BA7E" w14:textId="77777777" w:rsidR="009C2ACE" w:rsidRPr="009C2ACE" w:rsidRDefault="009C2ACE" w:rsidP="008550B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30–49 мл/мин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(Умеренное снижение, ХБП 3 ст.): интервал в месяцах равен </w:t>
      </w:r>
      <w:proofErr w:type="spell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10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при </w:t>
      </w:r>
      <w:proofErr w:type="spellStart"/>
      <w:r w:rsidRPr="009C2ACE">
        <w:rPr>
          <w:rFonts w:ascii="Arial" w:eastAsia="Times New Roman" w:hAnsi="Arial" w:cs="Arial"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= 40 мл/мин — контроль каждые 4 месяца).</w:t>
      </w:r>
    </w:p>
    <w:p w14:paraId="2AE7484B" w14:textId="77777777" w:rsidR="009C2ACE" w:rsidRPr="009C2ACE" w:rsidRDefault="009C2ACE" w:rsidP="008550B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15–29 мл/мин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(Тяжёлое снижение, ХБП 4 ст.): контроль </w:t>
      </w: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1–2 месяца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(высокий риск кумуляции ПОАК).</w:t>
      </w:r>
    </w:p>
    <w:p w14:paraId="05CD3AE5" w14:textId="77777777" w:rsidR="009C2ACE" w:rsidRPr="009C2ACE" w:rsidRDefault="009C2ACE" w:rsidP="008550B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ClCr</w:t>
      </w:r>
      <w:proofErr w:type="spell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gramStart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&lt; 15</w:t>
      </w:r>
      <w:proofErr w:type="gramEnd"/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мл/мин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>: ручной режим (пациент снимается с ПОАК, мониторинг определяется консилиумом).</w:t>
      </w:r>
    </w:p>
    <w:p w14:paraId="2D5907E8" w14:textId="77777777" w:rsidR="009C2ACE" w:rsidRDefault="009C2ACE" w:rsidP="009C2ACE">
      <w:pPr>
        <w:spacing w:before="480" w:after="480" w:line="240" w:lineRule="auto"/>
      </w:pPr>
      <w:r>
        <w:t xml:space="preserve">Скрипт должен запускаться автоматически в момент, когда в систему вносится </w:t>
      </w:r>
      <w:r>
        <w:rPr>
          <w:rStyle w:val="a3"/>
          <w:rFonts w:ascii="Arial" w:hAnsi="Arial" w:cs="Arial"/>
        </w:rPr>
        <w:t>новый результат креатинина</w:t>
      </w:r>
      <w:r>
        <w:t>. Он обновляет дату следующего обязательного исследования в календаре пациента и врача.</w:t>
      </w:r>
    </w:p>
    <w:p w14:paraId="4B912945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// Расчёт интервала времени до следующего анализа (в месяцах)</w:t>
      </w:r>
    </w:p>
    <w:p w14:paraId="1AE91BAD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calculateNextCreatinineTestDate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7BD78CFE" w14:textId="77777777" w:rsidR="009C2ACE" w:rsidRPr="00B30ED7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</w:t>
      </w: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12; // </w:t>
      </w: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здоровых</w:t>
      </w: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почек</w:t>
      </w:r>
    </w:p>
    <w:p w14:paraId="1748E19D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60) {</w:t>
      </w:r>
    </w:p>
    <w:p w14:paraId="620408E4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12;</w:t>
      </w:r>
    </w:p>
    <w:p w14:paraId="4FD61042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if 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50 &amp;&amp;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60) {</w:t>
      </w:r>
    </w:p>
    <w:p w14:paraId="623A905D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6;</w:t>
      </w:r>
    </w:p>
    <w:p w14:paraId="7BC11832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if 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30 &amp;&amp;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50) {</w:t>
      </w:r>
    </w:p>
    <w:p w14:paraId="39CA4341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Правило: Клиренс / 10 (округляем до ближайшего целого месяца)</w:t>
      </w:r>
    </w:p>
    <w:p w14:paraId="1F82EFA7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Math.round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10);</w:t>
      </w:r>
    </w:p>
    <w:p w14:paraId="7D30A7BD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if 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15 &amp;&amp;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clCr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30) {</w:t>
      </w:r>
    </w:p>
    <w:p w14:paraId="4EA00834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1; // Повышенный контроль</w:t>
      </w:r>
    </w:p>
    <w:p w14:paraId="6C67872F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14:paraId="5AB9FD2D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0; // Особый клинический случай / Критический статус</w:t>
      </w:r>
    </w:p>
    <w:p w14:paraId="2C327ECA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2836E440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Если функция почек критическая, возвращаем флаг для ручного назначения</w:t>
      </w:r>
    </w:p>
    <w:p w14:paraId="5CDF2F0F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0) {</w:t>
      </w:r>
    </w:p>
    <w:p w14:paraId="791D3B0C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{ </w:t>
      </w:r>
    </w:p>
    <w:p w14:paraId="716F2B13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null, </w:t>
      </w:r>
    </w:p>
    <w:p w14:paraId="50D47183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"Внимание! Требуется индивидуальный график контроля по решению врача." </w:t>
      </w:r>
    </w:p>
    <w:p w14:paraId="011380F1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};</w:t>
      </w:r>
    </w:p>
    <w:p w14:paraId="64464290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7674842C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Вычисляем точную дату следующего теста</w:t>
      </w:r>
    </w:p>
    <w:p w14:paraId="6EFF8CEF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let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Date(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CCE9DE4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nextTestDate.setMonth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nextTestDate.getMonth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+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D8C1169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{</w:t>
      </w:r>
    </w:p>
    <w:p w14:paraId="0184E455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nextTestDate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23835AB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16FC215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: `Следующий анализ на креатинин запланирован через ${</w:t>
      </w:r>
      <w:proofErr w:type="spellStart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intervalInMonths</w:t>
      </w:r>
      <w:proofErr w:type="spellEnd"/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} мес.`</w:t>
      </w:r>
    </w:p>
    <w:p w14:paraId="57756037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};</w:t>
      </w:r>
    </w:p>
    <w:p w14:paraId="4CF90DD9" w14:textId="77777777" w:rsidR="009C2ACE" w:rsidRPr="009C2ACE" w:rsidRDefault="009C2ACE" w:rsidP="009C2A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ACE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09951EF1" w14:textId="77777777" w:rsidR="009C2ACE" w:rsidRPr="009C2ACE" w:rsidRDefault="009C2ACE" w:rsidP="009C2AC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sz w:val="24"/>
          <w:szCs w:val="24"/>
          <w:lang w:eastAsia="ru-RU"/>
        </w:rPr>
        <w:t>система должна генерировать триггерные уведомления для двух ролей.</w:t>
      </w:r>
    </w:p>
    <w:p w14:paraId="38D0C69D" w14:textId="77777777" w:rsidR="009C2ACE" w:rsidRPr="009C2ACE" w:rsidRDefault="009C2ACE" w:rsidP="009C2AC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Для пациента (в мобильном приложении):</w:t>
      </w:r>
    </w:p>
    <w:p w14:paraId="3C603E51" w14:textId="77777777" w:rsidR="009C2ACE" w:rsidRPr="009C2ACE" w:rsidRDefault="009C2ACE" w:rsidP="008550B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 7 дней до даты X:</w:t>
      </w:r>
    </w:p>
    <w:p w14:paraId="534375A1" w14:textId="77777777" w:rsidR="009C2ACE" w:rsidRPr="009C2ACE" w:rsidRDefault="009C2ACE" w:rsidP="008550B1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Push</w:t>
      </w:r>
      <w:proofErr w:type="spellEnd"/>
      <w:r w:rsidRPr="009C2AC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: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«Напоминание: через неделю вам необходимо сдать анализ крови на креатинин. Это важно для проверки безопасности ваших лекарств».</w:t>
      </w:r>
    </w:p>
    <w:p w14:paraId="5E0470E9" w14:textId="77777777" w:rsidR="009C2ACE" w:rsidRPr="009C2ACE" w:rsidRDefault="009C2ACE" w:rsidP="008550B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 день X:</w:t>
      </w:r>
    </w:p>
    <w:p w14:paraId="6B6C8929" w14:textId="77777777" w:rsidR="009C2ACE" w:rsidRPr="009C2ACE" w:rsidRDefault="009C2ACE" w:rsidP="008550B1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Push</w:t>
      </w:r>
      <w:proofErr w:type="spellEnd"/>
      <w:r w:rsidRPr="009C2AC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: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«Сегодня день сдачи анализа на креатинин. После получения результатов из лаборатории, пожалуйста, внесите их в приложение или убедитесь, что они загрузились автоматически».</w:t>
      </w:r>
    </w:p>
    <w:p w14:paraId="3DD6E706" w14:textId="77777777" w:rsidR="009C2ACE" w:rsidRPr="009C2ACE" w:rsidRDefault="009C2ACE" w:rsidP="008550B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C2AC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Просрочка на 3 дня:</w:t>
      </w:r>
    </w:p>
    <w:p w14:paraId="7869B834" w14:textId="77777777" w:rsidR="009C2ACE" w:rsidRPr="009C2ACE" w:rsidRDefault="009C2ACE" w:rsidP="008550B1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C2AC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Push</w:t>
      </w:r>
      <w:proofErr w:type="spellEnd"/>
      <w:r w:rsidRPr="009C2AC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(красный статус):</w:t>
      </w:r>
      <w:r w:rsidRPr="009C2ACE">
        <w:rPr>
          <w:rFonts w:ascii="Arial" w:eastAsia="Times New Roman" w:hAnsi="Arial" w:cs="Arial"/>
          <w:sz w:val="24"/>
          <w:szCs w:val="24"/>
          <w:lang w:eastAsia="ru-RU"/>
        </w:rPr>
        <w:t xml:space="preserve"> «Внимание! Вы пропустили плановый контроль функции почек. Безопасность приёма антикоагулянтов не гарантирована. Пожалуйста, сдайте анализ».</w:t>
      </w:r>
    </w:p>
    <w:p w14:paraId="0ACC99BB" w14:textId="77777777" w:rsidR="00DF6E36" w:rsidRDefault="00DF6E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63251B4" w14:textId="77777777" w:rsidR="00DF6E36" w:rsidRPr="00DF6E36" w:rsidRDefault="00DF6E36" w:rsidP="00DF6E3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F6E36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Клиническая логика расчёта интервалов для Гемоглобина (</w:t>
      </w:r>
      <w:proofErr w:type="spellStart"/>
      <w:r w:rsidRPr="00DF6E3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Hb</w:t>
      </w:r>
      <w:proofErr w:type="spellEnd"/>
      <w:r w:rsidRPr="00DF6E3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33755E21" w14:textId="77777777" w:rsidR="00DF6E36" w:rsidRPr="00DF6E36" w:rsidRDefault="00DF6E36" w:rsidP="00DF6E3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рассчитывает дату следующего общего анализа крови (ОАК) на основе двух параметров: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количества баллов по шкале HAS-BLED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текущей степени анемии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(если она есть).</w:t>
      </w:r>
    </w:p>
    <w:p w14:paraId="38A8D581" w14:textId="77777777" w:rsidR="00DF6E36" w:rsidRPr="00DF6E36" w:rsidRDefault="00DF6E36" w:rsidP="00DF6E3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Матрица базового интервала (по шкале HAS-BLED):</w:t>
      </w:r>
    </w:p>
    <w:p w14:paraId="40139493" w14:textId="77777777" w:rsidR="00DF6E36" w:rsidRPr="00DF6E36" w:rsidRDefault="00DF6E36" w:rsidP="008550B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0–1 балл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(Низкий риск): контроль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12 месяцев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A3795A8" w14:textId="77777777" w:rsidR="00DF6E36" w:rsidRPr="00DF6E36" w:rsidRDefault="00DF6E36" w:rsidP="008550B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 балла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(Умеренный риск): контроль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6 месяцев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1752818" w14:textId="77777777" w:rsidR="00DF6E36" w:rsidRPr="00DF6E36" w:rsidRDefault="00DF6E36" w:rsidP="008550B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≥ 3 баллов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(Высокий риск): контроль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3 месяца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690074C" w14:textId="77777777" w:rsidR="00DF6E36" w:rsidRPr="00DF6E36" w:rsidRDefault="00DF6E36" w:rsidP="00DF6E3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Модифицирующий фактор (Текущий уровень </w:t>
      </w:r>
      <w:proofErr w:type="spell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Hb</w:t>
      </w:r>
      <w:proofErr w:type="spell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 — Правило приоритета:</w:t>
      </w:r>
    </w:p>
    <w:p w14:paraId="2E74BBA3" w14:textId="77777777" w:rsidR="00DF6E36" w:rsidRPr="00DF6E36" w:rsidRDefault="00DF6E36" w:rsidP="00DF6E3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Если у пациента выявляется анемия [D64], программа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игнорирует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базовый интервал HAS-BLED и переходит на учащенный график контроля:</w:t>
      </w:r>
    </w:p>
    <w:p w14:paraId="4F4F2B90" w14:textId="77777777" w:rsidR="00DF6E36" w:rsidRPr="00DF6E36" w:rsidRDefault="00DF6E36" w:rsidP="008550B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Hb</w:t>
      </w:r>
      <w:proofErr w:type="spell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&gt;</w:t>
      </w:r>
      <w:proofErr w:type="gram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120 г/л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(Норма): интервал определяется только по HAS-BLED (3, 6 или 12 мес.).</w:t>
      </w:r>
    </w:p>
    <w:p w14:paraId="2B471ADD" w14:textId="77777777" w:rsidR="00DF6E36" w:rsidRPr="00DF6E36" w:rsidRDefault="00DF6E36" w:rsidP="008550B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Hb</w:t>
      </w:r>
      <w:proofErr w:type="spell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110–119 г/л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(Легкая анемия): контроль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2 месяца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+ </w:t>
      </w:r>
      <w:proofErr w:type="spellStart"/>
      <w:r w:rsidRPr="00DF6E36">
        <w:rPr>
          <w:rFonts w:ascii="Arial" w:eastAsia="Times New Roman" w:hAnsi="Arial" w:cs="Arial"/>
          <w:sz w:val="24"/>
          <w:szCs w:val="24"/>
          <w:lang w:eastAsia="ru-RU"/>
        </w:rPr>
        <w:t>алерт</w:t>
      </w:r>
      <w:proofErr w:type="spellEnd"/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врачу.</w:t>
      </w:r>
    </w:p>
    <w:p w14:paraId="61DE6B2C" w14:textId="77777777" w:rsidR="00DF6E36" w:rsidRPr="00DF6E36" w:rsidRDefault="00DF6E36" w:rsidP="008550B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Hb</w:t>
      </w:r>
      <w:proofErr w:type="spell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90–109 г/л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(Средняя анемия): контроль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раз в 2–4 недели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(до стабилизации) + рекомендация назначить препараты железа.</w:t>
      </w:r>
    </w:p>
    <w:p w14:paraId="2CC25D7D" w14:textId="77777777" w:rsidR="00DF6E36" w:rsidRPr="00DF6E36" w:rsidRDefault="00DF6E36" w:rsidP="008550B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Hb</w:t>
      </w:r>
      <w:proofErr w:type="spell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gram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&lt; 90</w:t>
      </w:r>
      <w:proofErr w:type="gramEnd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г/л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(Тяжелая анемия):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Блокировка автоматического календаря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. Экстренный ручной контроль, </w:t>
      </w:r>
      <w:proofErr w:type="spellStart"/>
      <w:r w:rsidRPr="00DF6E36">
        <w:rPr>
          <w:rFonts w:ascii="Arial" w:eastAsia="Times New Roman" w:hAnsi="Arial" w:cs="Arial"/>
          <w:sz w:val="24"/>
          <w:szCs w:val="24"/>
          <w:lang w:eastAsia="ru-RU"/>
        </w:rPr>
        <w:t>алерт</w:t>
      </w:r>
      <w:proofErr w:type="spellEnd"/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врачу о необходимости приостановки терапии / госпитализации.</w:t>
      </w:r>
    </w:p>
    <w:p w14:paraId="37894A78" w14:textId="77777777" w:rsidR="009C2ACE" w:rsidRPr="009C2ACE" w:rsidRDefault="00DF6E36" w:rsidP="009C2AC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Скрипт запускается автоматически в момент, когда из лаборатории или вручную вносятся </w:t>
      </w:r>
      <w:r w:rsidRPr="00DF6E36">
        <w:rPr>
          <w:rFonts w:eastAsia="Times New Roman"/>
          <w:b/>
          <w:bCs/>
          <w:sz w:val="24"/>
          <w:szCs w:val="24"/>
          <w:lang w:eastAsia="ru-RU"/>
        </w:rPr>
        <w:t>новые данные общего анализа крови</w:t>
      </w:r>
    </w:p>
    <w:p w14:paraId="28FAB111" w14:textId="77777777" w:rsidR="00DF6E36" w:rsidRDefault="00DF6E36" w:rsidP="00DF6E36">
      <w:r>
        <w:t>// Расчёт интервала времени до следующего ОАК (в месяцах или днях)</w:t>
      </w:r>
    </w:p>
    <w:p w14:paraId="346799FD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function </w:t>
      </w:r>
      <w:proofErr w:type="spellStart"/>
      <w:proofErr w:type="gramStart"/>
      <w:r w:rsidRPr="00DF6E36">
        <w:rPr>
          <w:lang w:val="en-US"/>
        </w:rPr>
        <w:t>calculateNextHbTestDate</w:t>
      </w:r>
      <w:proofErr w:type="spellEnd"/>
      <w:r w:rsidRPr="00DF6E36">
        <w:rPr>
          <w:lang w:val="en-US"/>
        </w:rPr>
        <w:t>(</w:t>
      </w:r>
      <w:proofErr w:type="spellStart"/>
      <w:proofErr w:type="gramEnd"/>
      <w:r w:rsidRPr="00DF6E36">
        <w:rPr>
          <w:lang w:val="en-US"/>
        </w:rPr>
        <w:t>hbValue</w:t>
      </w:r>
      <w:proofErr w:type="spellEnd"/>
      <w:r w:rsidRPr="00DF6E36">
        <w:rPr>
          <w:lang w:val="en-US"/>
        </w:rPr>
        <w:t xml:space="preserve">, </w:t>
      </w:r>
      <w:proofErr w:type="spellStart"/>
      <w:r w:rsidRPr="00DF6E36">
        <w:rPr>
          <w:lang w:val="en-US"/>
        </w:rPr>
        <w:t>hasBledScore</w:t>
      </w:r>
      <w:proofErr w:type="spellEnd"/>
      <w:r w:rsidRPr="00DF6E36">
        <w:rPr>
          <w:lang w:val="en-US"/>
        </w:rPr>
        <w:t xml:space="preserve">, </w:t>
      </w:r>
      <w:proofErr w:type="spellStart"/>
      <w:r w:rsidRPr="00DF6E36">
        <w:rPr>
          <w:lang w:val="en-US"/>
        </w:rPr>
        <w:t>lastTestDate</w:t>
      </w:r>
      <w:proofErr w:type="spellEnd"/>
      <w:r w:rsidRPr="00DF6E36">
        <w:rPr>
          <w:lang w:val="en-US"/>
        </w:rPr>
        <w:t>) {</w:t>
      </w:r>
    </w:p>
    <w:p w14:paraId="058B5D53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let 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 xml:space="preserve"> = 12; // </w:t>
      </w:r>
      <w:r>
        <w:t>По</w:t>
      </w:r>
      <w:r w:rsidRPr="00DF6E36">
        <w:rPr>
          <w:lang w:val="en-US"/>
        </w:rPr>
        <w:t xml:space="preserve"> </w:t>
      </w:r>
      <w:r>
        <w:t>умолчанию</w:t>
      </w:r>
    </w:p>
    <w:p w14:paraId="4E87E788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let </w:t>
      </w:r>
      <w:proofErr w:type="spellStart"/>
      <w:r w:rsidRPr="00DF6E36">
        <w:rPr>
          <w:lang w:val="en-US"/>
        </w:rPr>
        <w:t>isCritical</w:t>
      </w:r>
      <w:proofErr w:type="spellEnd"/>
      <w:r w:rsidRPr="00DF6E36">
        <w:rPr>
          <w:lang w:val="en-US"/>
        </w:rPr>
        <w:t xml:space="preserve"> = false;</w:t>
      </w:r>
    </w:p>
    <w:p w14:paraId="4ECA36F4" w14:textId="77777777" w:rsidR="00DF6E36" w:rsidRDefault="00DF6E36" w:rsidP="00DF6E36">
      <w:r w:rsidRPr="00DF6E36">
        <w:rPr>
          <w:lang w:val="en-US"/>
        </w:rP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= "";</w:t>
      </w:r>
    </w:p>
    <w:p w14:paraId="3EAB13B8" w14:textId="77777777" w:rsidR="00DF6E36" w:rsidRDefault="00DF6E36" w:rsidP="00DF6E36">
      <w:r>
        <w:t xml:space="preserve">    // 1. Сначала проверяем жесткие критерии анемии (они в приоритете)</w:t>
      </w:r>
    </w:p>
    <w:p w14:paraId="442054F5" w14:textId="77777777" w:rsidR="00DF6E36" w:rsidRPr="00DF6E36" w:rsidRDefault="00DF6E36" w:rsidP="00DF6E36">
      <w:pPr>
        <w:rPr>
          <w:lang w:val="en-US"/>
        </w:rPr>
      </w:pPr>
      <w:r>
        <w:t xml:space="preserve">    </w:t>
      </w:r>
      <w:r w:rsidRPr="00DF6E36">
        <w:rPr>
          <w:lang w:val="en-US"/>
        </w:rPr>
        <w:t>if (</w:t>
      </w:r>
      <w:proofErr w:type="spellStart"/>
      <w:r w:rsidRPr="00DF6E36">
        <w:rPr>
          <w:lang w:val="en-US"/>
        </w:rPr>
        <w:t>hbValue</w:t>
      </w:r>
      <w:proofErr w:type="spellEnd"/>
      <w:r w:rsidRPr="00DF6E36">
        <w:rPr>
          <w:lang w:val="en-US"/>
        </w:rPr>
        <w:t xml:space="preserve"> &lt; 90) {</w:t>
      </w:r>
    </w:p>
    <w:p w14:paraId="2768100D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</w:t>
      </w:r>
      <w:proofErr w:type="spellStart"/>
      <w:r w:rsidRPr="00DF6E36">
        <w:rPr>
          <w:lang w:val="en-US"/>
        </w:rPr>
        <w:t>isCritical</w:t>
      </w:r>
      <w:proofErr w:type="spellEnd"/>
      <w:r w:rsidRPr="00DF6E36">
        <w:rPr>
          <w:lang w:val="en-US"/>
        </w:rPr>
        <w:t xml:space="preserve"> = true;</w:t>
      </w:r>
    </w:p>
    <w:p w14:paraId="5E3C7C6A" w14:textId="77777777" w:rsidR="00DF6E36" w:rsidRDefault="00DF6E36" w:rsidP="00DF6E36">
      <w:r w:rsidRPr="00DF6E36">
        <w:rPr>
          <w:lang w:val="en-US"/>
        </w:rPr>
        <w:t xml:space="preserve">        recommendation = "</w:t>
      </w:r>
      <w:r>
        <w:t>КРИТИЧЕСКИЙ</w:t>
      </w:r>
      <w:r w:rsidRPr="00DF6E36">
        <w:rPr>
          <w:lang w:val="en-US"/>
        </w:rPr>
        <w:t xml:space="preserve"> </w:t>
      </w:r>
      <w:r>
        <w:t>СТАТУС</w:t>
      </w:r>
      <w:r w:rsidRPr="00DF6E36">
        <w:rPr>
          <w:lang w:val="en-US"/>
        </w:rPr>
        <w:t xml:space="preserve">: </w:t>
      </w:r>
      <w:r>
        <w:t>Тяжелая</w:t>
      </w:r>
      <w:r w:rsidRPr="00DF6E36">
        <w:rPr>
          <w:lang w:val="en-US"/>
        </w:rPr>
        <w:t xml:space="preserve"> </w:t>
      </w:r>
      <w:r>
        <w:t>анемия</w:t>
      </w:r>
      <w:r w:rsidRPr="00DF6E36">
        <w:rPr>
          <w:lang w:val="en-US"/>
        </w:rPr>
        <w:t xml:space="preserve">. </w:t>
      </w:r>
      <w:r>
        <w:t>Требуется экстренная очная консультация, поиск источника кровотечения и решение вопроса об отмене антикоагулянтов.";</w:t>
      </w:r>
    </w:p>
    <w:p w14:paraId="517DE977" w14:textId="77777777" w:rsidR="00DF6E36" w:rsidRPr="00DF6E36" w:rsidRDefault="00DF6E36" w:rsidP="00DF6E36">
      <w:pPr>
        <w:rPr>
          <w:lang w:val="en-US"/>
        </w:rPr>
      </w:pPr>
      <w:r>
        <w:t xml:space="preserve">        </w:t>
      </w:r>
      <w:r w:rsidRPr="00DF6E36">
        <w:rPr>
          <w:lang w:val="en-US"/>
        </w:rPr>
        <w:t xml:space="preserve">return </w:t>
      </w:r>
      <w:proofErr w:type="gramStart"/>
      <w:r w:rsidRPr="00DF6E36">
        <w:rPr>
          <w:lang w:val="en-US"/>
        </w:rPr>
        <w:t xml:space="preserve">{ </w:t>
      </w:r>
      <w:proofErr w:type="spellStart"/>
      <w:r w:rsidRPr="00DF6E36">
        <w:rPr>
          <w:lang w:val="en-US"/>
        </w:rPr>
        <w:t>nextTestDate</w:t>
      </w:r>
      <w:proofErr w:type="spellEnd"/>
      <w:proofErr w:type="gramEnd"/>
      <w:r w:rsidRPr="00DF6E36">
        <w:rPr>
          <w:lang w:val="en-US"/>
        </w:rPr>
        <w:t xml:space="preserve">: null, </w:t>
      </w:r>
      <w:proofErr w:type="spellStart"/>
      <w:r w:rsidRPr="00DF6E36">
        <w:rPr>
          <w:lang w:val="en-US"/>
        </w:rPr>
        <w:t>isCritical</w:t>
      </w:r>
      <w:proofErr w:type="spellEnd"/>
      <w:r w:rsidRPr="00DF6E36">
        <w:rPr>
          <w:lang w:val="en-US"/>
        </w:rPr>
        <w:t xml:space="preserve">, </w:t>
      </w:r>
      <w:proofErr w:type="gramStart"/>
      <w:r w:rsidRPr="00DF6E36">
        <w:rPr>
          <w:lang w:val="en-US"/>
        </w:rPr>
        <w:t>recommendation }</w:t>
      </w:r>
      <w:proofErr w:type="gramEnd"/>
      <w:r w:rsidRPr="00DF6E36">
        <w:rPr>
          <w:lang w:val="en-US"/>
        </w:rPr>
        <w:t>;</w:t>
      </w:r>
    </w:p>
    <w:p w14:paraId="667256D7" w14:textId="77777777" w:rsidR="00DF6E36" w:rsidRDefault="00DF6E36" w:rsidP="00DF6E36">
      <w:r w:rsidRPr="00DF6E36">
        <w:rPr>
          <w:lang w:val="en-US"/>
        </w:rPr>
        <w:t xml:space="preserve">    </w:t>
      </w:r>
      <w:r>
        <w:t xml:space="preserve">} </w:t>
      </w:r>
    </w:p>
    <w:p w14:paraId="4B7A636D" w14:textId="77777777" w:rsidR="00DF6E36" w:rsidRDefault="00DF6E36" w:rsidP="00DF6E3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hbValue</w:t>
      </w:r>
      <w:proofErr w:type="spellEnd"/>
      <w:r>
        <w:t xml:space="preserve"> &gt;</w:t>
      </w:r>
      <w:proofErr w:type="gramEnd"/>
      <w:r>
        <w:t xml:space="preserve">= 90 &amp;&amp; </w:t>
      </w:r>
      <w:proofErr w:type="spellStart"/>
      <w:r>
        <w:t>hbValue</w:t>
      </w:r>
      <w:proofErr w:type="spellEnd"/>
      <w:r>
        <w:t xml:space="preserve"> &lt;= 109) {</w:t>
      </w:r>
    </w:p>
    <w:p w14:paraId="314526F6" w14:textId="77777777" w:rsidR="00DF6E36" w:rsidRDefault="00DF6E36" w:rsidP="00DF6E36">
      <w:r>
        <w:t xml:space="preserve">        // Контроль каждые 3 недели (0.75 месяца)</w:t>
      </w:r>
    </w:p>
    <w:p w14:paraId="44F48774" w14:textId="77777777" w:rsidR="00DF6E36" w:rsidRDefault="00DF6E36" w:rsidP="00DF6E36">
      <w:r>
        <w:t xml:space="preserve">        </w:t>
      </w:r>
      <w:proofErr w:type="spellStart"/>
      <w:r>
        <w:t>intervalInMonths</w:t>
      </w:r>
      <w:proofErr w:type="spellEnd"/>
      <w:r>
        <w:t xml:space="preserve"> = 0.75; </w:t>
      </w:r>
    </w:p>
    <w:p w14:paraId="73FD500B" w14:textId="77777777" w:rsidR="00DF6E36" w:rsidRDefault="00DF6E36" w:rsidP="00DF6E36">
      <w:r>
        <w:lastRenderedPageBreak/>
        <w:t xml:space="preserve">        </w:t>
      </w:r>
      <w:proofErr w:type="spellStart"/>
      <w:r>
        <w:t>recommendation</w:t>
      </w:r>
      <w:proofErr w:type="spellEnd"/>
      <w:r>
        <w:t xml:space="preserve"> = "Внимание: Анемия средней степени. Рекомендован контроль </w:t>
      </w:r>
      <w:proofErr w:type="spellStart"/>
      <w:r>
        <w:t>Hb</w:t>
      </w:r>
      <w:proofErr w:type="spellEnd"/>
      <w:r>
        <w:t xml:space="preserve"> каждые 3 недели и терапия железом.";</w:t>
      </w:r>
    </w:p>
    <w:p w14:paraId="57F4AD35" w14:textId="77777777" w:rsidR="00DF6E36" w:rsidRPr="00DF6E36" w:rsidRDefault="00DF6E36" w:rsidP="00DF6E36">
      <w:pPr>
        <w:rPr>
          <w:lang w:val="en-US"/>
        </w:rPr>
      </w:pPr>
      <w:r>
        <w:t xml:space="preserve">    </w:t>
      </w:r>
      <w:r w:rsidRPr="00DF6E36">
        <w:rPr>
          <w:lang w:val="en-US"/>
        </w:rPr>
        <w:t xml:space="preserve">} </w:t>
      </w:r>
    </w:p>
    <w:p w14:paraId="60A5A3CB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else if (</w:t>
      </w:r>
      <w:proofErr w:type="spellStart"/>
      <w:r w:rsidRPr="00DF6E36">
        <w:rPr>
          <w:lang w:val="en-US"/>
        </w:rPr>
        <w:t>hbValue</w:t>
      </w:r>
      <w:proofErr w:type="spellEnd"/>
      <w:r w:rsidRPr="00DF6E36">
        <w:rPr>
          <w:lang w:val="en-US"/>
        </w:rPr>
        <w:t xml:space="preserve"> &gt;= 110 &amp;&amp; </w:t>
      </w:r>
      <w:proofErr w:type="spellStart"/>
      <w:r w:rsidRPr="00DF6E36">
        <w:rPr>
          <w:lang w:val="en-US"/>
        </w:rPr>
        <w:t>hbValue</w:t>
      </w:r>
      <w:proofErr w:type="spellEnd"/>
      <w:r w:rsidRPr="00DF6E36">
        <w:rPr>
          <w:lang w:val="en-US"/>
        </w:rPr>
        <w:t xml:space="preserve"> &lt;= 119) {</w:t>
      </w:r>
    </w:p>
    <w:p w14:paraId="4D897EE8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 xml:space="preserve"> = 2;</w:t>
      </w:r>
    </w:p>
    <w:p w14:paraId="2ED67428" w14:textId="77777777" w:rsidR="00DF6E36" w:rsidRDefault="00DF6E36" w:rsidP="00DF6E36">
      <w:r w:rsidRPr="00DF6E36">
        <w:rPr>
          <w:lang w:val="en-US"/>
        </w:rPr>
        <w:t xml:space="preserve">        </w:t>
      </w:r>
      <w:proofErr w:type="spellStart"/>
      <w:r>
        <w:t>recommendation</w:t>
      </w:r>
      <w:proofErr w:type="spellEnd"/>
      <w:r>
        <w:t xml:space="preserve"> = "Внимание: Легкая анемия. Учащенный контроль </w:t>
      </w:r>
      <w:proofErr w:type="spellStart"/>
      <w:r>
        <w:t>Hb</w:t>
      </w:r>
      <w:proofErr w:type="spellEnd"/>
      <w:r>
        <w:t xml:space="preserve"> 1 раз в 2 месяца.";</w:t>
      </w:r>
    </w:p>
    <w:p w14:paraId="7432EF41" w14:textId="77777777" w:rsidR="00DF6E36" w:rsidRDefault="00DF6E36" w:rsidP="00DF6E36">
      <w:r>
        <w:t xml:space="preserve">    } </w:t>
      </w:r>
    </w:p>
    <w:p w14:paraId="611190D0" w14:textId="77777777" w:rsidR="00DF6E36" w:rsidRDefault="00DF6E36" w:rsidP="00DF6E36">
      <w:r>
        <w:t xml:space="preserve">    // 2. Если </w:t>
      </w:r>
      <w:proofErr w:type="spellStart"/>
      <w:r>
        <w:t>Hb</w:t>
      </w:r>
      <w:proofErr w:type="spellEnd"/>
      <w:r>
        <w:t xml:space="preserve"> в норме (&gt;120), интервал рассчитывается по шкале HAS-BLED</w:t>
      </w:r>
    </w:p>
    <w:p w14:paraId="79ED73AB" w14:textId="77777777" w:rsidR="00DF6E36" w:rsidRPr="00DF6E36" w:rsidRDefault="00DF6E36" w:rsidP="00DF6E36">
      <w:pPr>
        <w:rPr>
          <w:lang w:val="en-US"/>
        </w:rPr>
      </w:pPr>
      <w:r>
        <w:t xml:space="preserve">    </w:t>
      </w:r>
      <w:r w:rsidRPr="00DF6E36">
        <w:rPr>
          <w:lang w:val="en-US"/>
        </w:rPr>
        <w:t>else {</w:t>
      </w:r>
    </w:p>
    <w:p w14:paraId="257B6DD8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if (</w:t>
      </w:r>
      <w:proofErr w:type="spellStart"/>
      <w:r w:rsidRPr="00DF6E36">
        <w:rPr>
          <w:lang w:val="en-US"/>
        </w:rPr>
        <w:t>hasBledScore</w:t>
      </w:r>
      <w:proofErr w:type="spellEnd"/>
      <w:r w:rsidRPr="00DF6E36">
        <w:rPr>
          <w:lang w:val="en-US"/>
        </w:rPr>
        <w:t xml:space="preserve"> &gt;= 3) {</w:t>
      </w:r>
    </w:p>
    <w:p w14:paraId="0B31C1BA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    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 xml:space="preserve"> = 3;</w:t>
      </w:r>
    </w:p>
    <w:p w14:paraId="0EE1B046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    recommendation = "</w:t>
      </w:r>
      <w:r>
        <w:t>Высокий</w:t>
      </w:r>
      <w:r w:rsidRPr="00DF6E36">
        <w:rPr>
          <w:lang w:val="en-US"/>
        </w:rPr>
        <w:t xml:space="preserve"> </w:t>
      </w:r>
      <w:r>
        <w:t>риск</w:t>
      </w:r>
      <w:r w:rsidRPr="00DF6E36">
        <w:rPr>
          <w:lang w:val="en-US"/>
        </w:rPr>
        <w:t xml:space="preserve"> </w:t>
      </w:r>
      <w:r>
        <w:t>кровотечений</w:t>
      </w:r>
      <w:r w:rsidRPr="00DF6E36">
        <w:rPr>
          <w:lang w:val="en-US"/>
        </w:rPr>
        <w:t xml:space="preserve"> </w:t>
      </w:r>
      <w:r>
        <w:t>по</w:t>
      </w:r>
      <w:r w:rsidRPr="00DF6E36">
        <w:rPr>
          <w:lang w:val="en-US"/>
        </w:rPr>
        <w:t xml:space="preserve"> HAS-BLED. </w:t>
      </w:r>
      <w:r>
        <w:t>Плановый</w:t>
      </w:r>
      <w:r w:rsidRPr="00DF6E36">
        <w:rPr>
          <w:lang w:val="en-US"/>
        </w:rPr>
        <w:t xml:space="preserve"> </w:t>
      </w:r>
      <w:r>
        <w:t>контроль</w:t>
      </w:r>
      <w:r w:rsidRPr="00DF6E36">
        <w:rPr>
          <w:lang w:val="en-US"/>
        </w:rPr>
        <w:t xml:space="preserve"> Hb 1 </w:t>
      </w:r>
      <w:r>
        <w:t>раз</w:t>
      </w:r>
      <w:r w:rsidRPr="00DF6E36">
        <w:rPr>
          <w:lang w:val="en-US"/>
        </w:rPr>
        <w:t xml:space="preserve"> </w:t>
      </w:r>
      <w:r>
        <w:t>в</w:t>
      </w:r>
      <w:r w:rsidRPr="00DF6E36">
        <w:rPr>
          <w:lang w:val="en-US"/>
        </w:rPr>
        <w:t xml:space="preserve"> 3 </w:t>
      </w:r>
      <w:r>
        <w:t>месяца</w:t>
      </w:r>
      <w:r w:rsidRPr="00DF6E36">
        <w:rPr>
          <w:lang w:val="en-US"/>
        </w:rPr>
        <w:t>.";</w:t>
      </w:r>
    </w:p>
    <w:p w14:paraId="03342DA6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} else if (</w:t>
      </w:r>
      <w:proofErr w:type="spellStart"/>
      <w:r w:rsidRPr="00DF6E36">
        <w:rPr>
          <w:lang w:val="en-US"/>
        </w:rPr>
        <w:t>hasBledScore</w:t>
      </w:r>
      <w:proofErr w:type="spellEnd"/>
      <w:r w:rsidRPr="00DF6E36">
        <w:rPr>
          <w:lang w:val="en-US"/>
        </w:rPr>
        <w:t xml:space="preserve"> === 2) {</w:t>
      </w:r>
    </w:p>
    <w:p w14:paraId="03C7DFF9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    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 xml:space="preserve"> = 6;</w:t>
      </w:r>
    </w:p>
    <w:p w14:paraId="25E7FC72" w14:textId="77777777" w:rsidR="00DF6E36" w:rsidRDefault="00DF6E36" w:rsidP="00DF6E36">
      <w:r w:rsidRPr="00DF6E36">
        <w:rPr>
          <w:lang w:val="en-US"/>
        </w:rPr>
        <w:t xml:space="preserve">            recommendation = "</w:t>
      </w:r>
      <w:r>
        <w:t>Умеренный</w:t>
      </w:r>
      <w:r w:rsidRPr="00DF6E36">
        <w:rPr>
          <w:lang w:val="en-US"/>
        </w:rPr>
        <w:t xml:space="preserve"> </w:t>
      </w:r>
      <w:r>
        <w:t>риск</w:t>
      </w:r>
      <w:r w:rsidRPr="00DF6E36">
        <w:rPr>
          <w:lang w:val="en-US"/>
        </w:rPr>
        <w:t xml:space="preserve"> </w:t>
      </w:r>
      <w:r>
        <w:t>по</w:t>
      </w:r>
      <w:r w:rsidRPr="00DF6E36">
        <w:rPr>
          <w:lang w:val="en-US"/>
        </w:rPr>
        <w:t xml:space="preserve"> HAS-BLED. </w:t>
      </w:r>
      <w:r>
        <w:t xml:space="preserve">Плановый контроль </w:t>
      </w:r>
      <w:proofErr w:type="spellStart"/>
      <w:r>
        <w:t>Hb</w:t>
      </w:r>
      <w:proofErr w:type="spellEnd"/>
      <w:r>
        <w:t xml:space="preserve"> 1 раз в 6 месяцев.";</w:t>
      </w:r>
    </w:p>
    <w:p w14:paraId="4FCC7998" w14:textId="77777777" w:rsidR="00DF6E36" w:rsidRPr="00DF6E36" w:rsidRDefault="00DF6E36" w:rsidP="00DF6E36">
      <w:pPr>
        <w:rPr>
          <w:lang w:val="en-US"/>
        </w:rPr>
      </w:pPr>
      <w:r>
        <w:t xml:space="preserve">        </w:t>
      </w:r>
      <w:r w:rsidRPr="00DF6E36">
        <w:rPr>
          <w:lang w:val="en-US"/>
        </w:rPr>
        <w:t>} else {</w:t>
      </w:r>
    </w:p>
    <w:p w14:paraId="7261A527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    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 xml:space="preserve"> = 12;</w:t>
      </w:r>
    </w:p>
    <w:p w14:paraId="2709C51A" w14:textId="77777777" w:rsidR="00DF6E36" w:rsidRDefault="00DF6E36" w:rsidP="00DF6E36">
      <w:r w:rsidRPr="00DF6E36">
        <w:rPr>
          <w:lang w:val="en-US"/>
        </w:rPr>
        <w:t xml:space="preserve">            recommendation = "</w:t>
      </w:r>
      <w:r>
        <w:t>Низкий</w:t>
      </w:r>
      <w:r w:rsidRPr="00DF6E36">
        <w:rPr>
          <w:lang w:val="en-US"/>
        </w:rPr>
        <w:t xml:space="preserve"> </w:t>
      </w:r>
      <w:r>
        <w:t>риск</w:t>
      </w:r>
      <w:r w:rsidRPr="00DF6E36">
        <w:rPr>
          <w:lang w:val="en-US"/>
        </w:rPr>
        <w:t xml:space="preserve"> </w:t>
      </w:r>
      <w:r>
        <w:t>по</w:t>
      </w:r>
      <w:r w:rsidRPr="00DF6E36">
        <w:rPr>
          <w:lang w:val="en-US"/>
        </w:rPr>
        <w:t xml:space="preserve"> HAS-BLED. </w:t>
      </w:r>
      <w:r>
        <w:t xml:space="preserve">Плановый контроль </w:t>
      </w:r>
      <w:proofErr w:type="spellStart"/>
      <w:r>
        <w:t>Hb</w:t>
      </w:r>
      <w:proofErr w:type="spellEnd"/>
      <w:r>
        <w:t xml:space="preserve"> 1 раз в год.";</w:t>
      </w:r>
    </w:p>
    <w:p w14:paraId="3CDB3AB5" w14:textId="77777777" w:rsidR="00DF6E36" w:rsidRPr="00DF6E36" w:rsidRDefault="00DF6E36" w:rsidP="00DF6E36">
      <w:pPr>
        <w:rPr>
          <w:lang w:val="en-US"/>
        </w:rPr>
      </w:pPr>
      <w:r>
        <w:t xml:space="preserve">        </w:t>
      </w:r>
      <w:r w:rsidRPr="00DF6E36">
        <w:rPr>
          <w:lang w:val="en-US"/>
        </w:rPr>
        <w:t>}</w:t>
      </w:r>
    </w:p>
    <w:p w14:paraId="4167F770" w14:textId="77777777" w:rsidR="00DF6E36" w:rsidRPr="00DF6E36" w:rsidRDefault="00DF6E36" w:rsidP="00DF6E36">
      <w:pPr>
        <w:rPr>
          <w:lang w:val="en-US"/>
        </w:rPr>
      </w:pPr>
      <w:r>
        <w:rPr>
          <w:lang w:val="en-US"/>
        </w:rPr>
        <w:t xml:space="preserve">    }</w:t>
      </w:r>
    </w:p>
    <w:p w14:paraId="4C8C5AAE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// </w:t>
      </w:r>
      <w:r>
        <w:t>Вычисляем</w:t>
      </w:r>
      <w:r w:rsidRPr="00DF6E36">
        <w:rPr>
          <w:lang w:val="en-US"/>
        </w:rPr>
        <w:t xml:space="preserve"> </w:t>
      </w:r>
      <w:r>
        <w:t>дату</w:t>
      </w:r>
    </w:p>
    <w:p w14:paraId="3F7F9AA1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let </w:t>
      </w:r>
      <w:proofErr w:type="spellStart"/>
      <w:r w:rsidRPr="00DF6E36">
        <w:rPr>
          <w:lang w:val="en-US"/>
        </w:rPr>
        <w:t>nextTestDate</w:t>
      </w:r>
      <w:proofErr w:type="spellEnd"/>
      <w:r w:rsidRPr="00DF6E36">
        <w:rPr>
          <w:lang w:val="en-US"/>
        </w:rPr>
        <w:t xml:space="preserve"> = new Date(</w:t>
      </w:r>
      <w:proofErr w:type="spellStart"/>
      <w:r w:rsidRPr="00DF6E36">
        <w:rPr>
          <w:lang w:val="en-US"/>
        </w:rPr>
        <w:t>lastTestDate</w:t>
      </w:r>
      <w:proofErr w:type="spellEnd"/>
      <w:r w:rsidRPr="00DF6E36">
        <w:rPr>
          <w:lang w:val="en-US"/>
        </w:rPr>
        <w:t>);</w:t>
      </w:r>
    </w:p>
    <w:p w14:paraId="1D5BEF07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if (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 xml:space="preserve"> === 0.75) {</w:t>
      </w:r>
    </w:p>
    <w:p w14:paraId="6AED9F88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</w:t>
      </w:r>
      <w:proofErr w:type="spellStart"/>
      <w:r w:rsidRPr="00DF6E36">
        <w:rPr>
          <w:lang w:val="en-US"/>
        </w:rPr>
        <w:t>nextTestDate.setDate</w:t>
      </w:r>
      <w:proofErr w:type="spellEnd"/>
      <w:r w:rsidRPr="00DF6E36">
        <w:rPr>
          <w:lang w:val="en-US"/>
        </w:rPr>
        <w:t>(</w:t>
      </w:r>
      <w:proofErr w:type="spellStart"/>
      <w:r w:rsidRPr="00DF6E36">
        <w:rPr>
          <w:lang w:val="en-US"/>
        </w:rPr>
        <w:t>nextTestDate.getDate</w:t>
      </w:r>
      <w:proofErr w:type="spellEnd"/>
      <w:r w:rsidRPr="00DF6E36">
        <w:rPr>
          <w:lang w:val="en-US"/>
        </w:rPr>
        <w:t xml:space="preserve">() + 21); // +21 </w:t>
      </w:r>
      <w:r>
        <w:t>день</w:t>
      </w:r>
    </w:p>
    <w:p w14:paraId="390E02E4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} else {</w:t>
      </w:r>
    </w:p>
    <w:p w14:paraId="6991C09D" w14:textId="77777777" w:rsidR="00DF6E36" w:rsidRPr="00DF6E36" w:rsidRDefault="00DF6E36" w:rsidP="00DF6E36">
      <w:pPr>
        <w:rPr>
          <w:lang w:val="en-US"/>
        </w:rPr>
      </w:pPr>
      <w:r w:rsidRPr="00DF6E36">
        <w:rPr>
          <w:lang w:val="en-US"/>
        </w:rPr>
        <w:t xml:space="preserve">        </w:t>
      </w:r>
      <w:proofErr w:type="spellStart"/>
      <w:r w:rsidRPr="00DF6E36">
        <w:rPr>
          <w:lang w:val="en-US"/>
        </w:rPr>
        <w:t>nextTestDate.setMonth</w:t>
      </w:r>
      <w:proofErr w:type="spellEnd"/>
      <w:r w:rsidRPr="00DF6E36">
        <w:rPr>
          <w:lang w:val="en-US"/>
        </w:rPr>
        <w:t>(</w:t>
      </w:r>
      <w:proofErr w:type="spellStart"/>
      <w:r w:rsidRPr="00DF6E36">
        <w:rPr>
          <w:lang w:val="en-US"/>
        </w:rPr>
        <w:t>nextTestDate.getMonth</w:t>
      </w:r>
      <w:proofErr w:type="spellEnd"/>
      <w:r w:rsidRPr="00DF6E36">
        <w:rPr>
          <w:lang w:val="en-US"/>
        </w:rPr>
        <w:t xml:space="preserve">() + </w:t>
      </w:r>
      <w:proofErr w:type="spellStart"/>
      <w:r w:rsidRPr="00DF6E36">
        <w:rPr>
          <w:lang w:val="en-US"/>
        </w:rPr>
        <w:t>intervalInMonths</w:t>
      </w:r>
      <w:proofErr w:type="spellEnd"/>
      <w:r w:rsidRPr="00DF6E36">
        <w:rPr>
          <w:lang w:val="en-US"/>
        </w:rPr>
        <w:t>);</w:t>
      </w:r>
    </w:p>
    <w:p w14:paraId="1797346F" w14:textId="77777777" w:rsidR="00DF6E36" w:rsidRDefault="00DF6E36" w:rsidP="00DF6E36">
      <w:r w:rsidRPr="00DF6E36">
        <w:rPr>
          <w:lang w:val="en-US"/>
        </w:rPr>
        <w:t xml:space="preserve">    </w:t>
      </w:r>
      <w:r>
        <w:t>}</w:t>
      </w:r>
    </w:p>
    <w:p w14:paraId="1EC3414C" w14:textId="77777777" w:rsidR="00DF6E36" w:rsidRDefault="00DF6E36" w:rsidP="00DF6E3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nextTestDate</w:t>
      </w:r>
      <w:proofErr w:type="spellEnd"/>
      <w:proofErr w:type="gramEnd"/>
      <w:r>
        <w:t xml:space="preserve">, </w:t>
      </w:r>
      <w:proofErr w:type="spellStart"/>
      <w:r>
        <w:t>isCritical</w:t>
      </w:r>
      <w:proofErr w:type="spellEnd"/>
      <w:r>
        <w:t xml:space="preserve">, </w:t>
      </w:r>
      <w:proofErr w:type="spellStart"/>
      <w:proofErr w:type="gramStart"/>
      <w:r>
        <w:t>recommendation</w:t>
      </w:r>
      <w:proofErr w:type="spellEnd"/>
      <w:r>
        <w:t xml:space="preserve"> }</w:t>
      </w:r>
      <w:proofErr w:type="gramEnd"/>
      <w:r>
        <w:t>;</w:t>
      </w:r>
    </w:p>
    <w:p w14:paraId="43ACB236" w14:textId="77777777" w:rsidR="009C2ACE" w:rsidRDefault="00DF6E36" w:rsidP="00DF6E36">
      <w:r>
        <w:t>}</w:t>
      </w:r>
    </w:p>
    <w:p w14:paraId="533DA4E5" w14:textId="77777777" w:rsidR="00DF6E36" w:rsidRPr="00DF6E36" w:rsidRDefault="00DF6E36" w:rsidP="00DF6E3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В программу обязательно должен быть встроен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скрипт оценки дельты (скорости падения)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>. Даже если текущий гемоглобин формально находится в пределах нормы, его резкое снижение — это признак начавшегося кровотечения.</w:t>
      </w:r>
    </w:p>
    <w:p w14:paraId="7EEBD8E1" w14:textId="77777777" w:rsidR="00DF6E36" w:rsidRPr="00DF6E36" w:rsidRDefault="00DF6E36" w:rsidP="00DF6E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Правило дельты: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Если новый показатель гемоглобина ниже предыдущего (сделанного не более 3 месяцев назад)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 20 г/л и более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был 140 г/л, стал 118 г/л) </w:t>
      </w:r>
      <w:r w:rsidRPr="00DF6E36">
        <w:rPr>
          <w:rFonts w:ascii="Segoe UI Symbol" w:eastAsia="Times New Roman" w:hAnsi="Segoe UI Symbol" w:cs="Segoe UI Symbol"/>
          <w:sz w:val="24"/>
          <w:szCs w:val="24"/>
          <w:lang w:eastAsia="ru-RU"/>
        </w:rPr>
        <w:t>➔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Программа должна немедленно выдать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Критический </w:t>
      </w:r>
      <w:proofErr w:type="spellStart"/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алерт</w:t>
      </w:r>
      <w:proofErr w:type="spellEnd"/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 врачу и пациенту: </w:t>
      </w:r>
      <w:r w:rsidRPr="00DF6E3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«Обнаружено резкое падение гемоглобина на ХХ г/л. Высокий риск скрытого кровотечения ЖКТ. Срочно обратитесь к врачу»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 xml:space="preserve">. Календарь автоматически сбрасывается, требуя пересдачи ОАК через </w:t>
      </w:r>
      <w:r w:rsidRPr="00DF6E3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48 часов</w:t>
      </w:r>
      <w:r w:rsidRPr="00DF6E3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8EC1AF6" w14:textId="77777777" w:rsidR="00DF6E36" w:rsidRPr="00DF6E36" w:rsidRDefault="00F52707" w:rsidP="00DF6E36">
      <w:pPr>
        <w:spacing w:before="480" w:after="48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</w:pPr>
      <w:r w:rsidRPr="00F52707"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Для гаджетов или вводимых показателей.</w:t>
      </w:r>
    </w:p>
    <w:p w14:paraId="54D32682" w14:textId="77777777" w:rsidR="00DF6E36" w:rsidRDefault="00F52707" w:rsidP="00DF6E36">
      <w:r>
        <w:rPr>
          <w:rFonts w:ascii="Arial" w:hAnsi="Arial" w:cs="Arial"/>
        </w:rPr>
        <w:t xml:space="preserve">Постепенное, неспровоцированное нарастание частоты сердечных сокращений (ЧСС) в покое — это классический маркер </w:t>
      </w:r>
      <w:r>
        <w:rPr>
          <w:rStyle w:val="a3"/>
          <w:rFonts w:ascii="Arial" w:hAnsi="Arial" w:cs="Arial"/>
        </w:rPr>
        <w:t>компенсаторной тахикардии</w:t>
      </w:r>
      <w:r>
        <w:t xml:space="preserve"> в ответ на снижение объема циркулирующей крови (ОЦК) при скрытом, вялотекущем кровотечении (например, желудочно-кишечном).</w:t>
      </w:r>
    </w:p>
    <w:p w14:paraId="43792C95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Чтобы минимизировать ложные срабатывания (от кофе, стресса или физической нагрузки) и не пропустить реальную угрозу, алгоритм должен базироваться на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индивидуальном базовом пульсе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пациента и анализе трендов.</w:t>
      </w:r>
    </w:p>
    <w:p w14:paraId="1AB0246D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5270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Определение «Базовой ЧСС покоя»</w:t>
      </w:r>
    </w:p>
    <w:p w14:paraId="72722A55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>Программа не должна использовать фиксированные нормы (например, 60–90 уд/мин). Она должна вычислить индивидуальную норму конкретного пациента:</w:t>
      </w:r>
    </w:p>
    <w:p w14:paraId="20CEFCB0" w14:textId="77777777" w:rsidR="00F52707" w:rsidRPr="00F52707" w:rsidRDefault="00F52707" w:rsidP="00F527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Базовая ЧСС покоя (</w:t>
      </w:r>
      <w:proofErr w:type="spellStart"/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HR_base</w:t>
      </w:r>
      <w:proofErr w:type="spellEnd"/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среднее значение ЧСС за последние 7 дней, зафиксированное гаджетом строго в периоды покоя (когда акселерометр/гироскоп фиксируют отсутствие движения более 15 минут) или во время сна.</w:t>
      </w:r>
    </w:p>
    <w:p w14:paraId="3FC09E84" w14:textId="77777777" w:rsid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14:paraId="5B8DF8BB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5270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Математический фильтр и фиксация тренда</w:t>
      </w:r>
    </w:p>
    <w:p w14:paraId="708C0269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Всплески пульса во время ходьбы, тренировок или эмоциональных разговоров автоматически отсекаются датчиками движения смарт-часов. Алгоритм анализирует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только ЧСС в покое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в течение 48 часов.</w:t>
      </w:r>
    </w:p>
    <w:p w14:paraId="4645663D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Триггер подозрения на кровотечение активируется, если:</w:t>
      </w:r>
    </w:p>
    <w:p w14:paraId="6F7001CE" w14:textId="77777777" w:rsidR="00F52707" w:rsidRPr="00F52707" w:rsidRDefault="00F52707" w:rsidP="008550B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ЧСС в покое стабильно превышает </w:t>
      </w:r>
      <w:proofErr w:type="spellStart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HR_base</w:t>
      </w:r>
      <w:proofErr w:type="spellEnd"/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на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15% и более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(или на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&gt;10–12 ударов в минуту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от базового уровня).</w:t>
      </w:r>
    </w:p>
    <w:p w14:paraId="37023F43" w14:textId="77777777" w:rsidR="00F52707" w:rsidRPr="00F52707" w:rsidRDefault="00F52707" w:rsidP="008550B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Этот подъем удерживается в течение последних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24–48 часов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C41B7E4" w14:textId="77777777" w:rsidR="00F52707" w:rsidRPr="00F52707" w:rsidRDefault="00F52707" w:rsidP="008550B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Датчики физической активности (акселерометр) при этом показывают, что суточная нагрузка пациента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не выросла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или даже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снизилась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(пациент стал более вялым).</w:t>
      </w:r>
    </w:p>
    <w:p w14:paraId="30389BC4" w14:textId="77777777" w:rsidR="00F52707" w:rsidRPr="00F52707" w:rsidRDefault="00F52707" w:rsidP="00F5270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5270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Пошаговый алгоритм работы программы</w:t>
      </w:r>
    </w:p>
    <w:p w14:paraId="06BC8473" w14:textId="77777777" w:rsidR="00F52707" w:rsidRPr="00F52707" w:rsidRDefault="00F52707" w:rsidP="00F5270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A7825A" wp14:editId="1E40A8D0">
            <wp:extent cx="5940425" cy="35718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алгоритм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E5E1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5270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Логика интерфейса и экстренные действия</w:t>
      </w:r>
    </w:p>
    <w:p w14:paraId="5A4CA1C2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>В зависимости от ответов на автоматический опросник, программа присваивает инциденту один из трех уровней угрозы:</w:t>
      </w:r>
    </w:p>
    <w:p w14:paraId="48E67215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СТАТУС: КРИТИЧЕСКИЙ (Красный флаг)</w:t>
      </w:r>
    </w:p>
    <w:p w14:paraId="4BB36AF7" w14:textId="77777777" w:rsidR="00F52707" w:rsidRPr="00F52707" w:rsidRDefault="00F52707" w:rsidP="008550B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Условие: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Пульс повышен + пациент отметил в опроснике хотя бы один симптом (черный стул, рвота «кофейной гущей», выраженное головокружение, бледность, свежая кровь в моче/носу).</w:t>
      </w:r>
    </w:p>
    <w:p w14:paraId="3D1B6FAE" w14:textId="77777777" w:rsidR="00F52707" w:rsidRPr="00F52707" w:rsidRDefault="00F52707" w:rsidP="008550B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 приложения для пациента: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Вывести на экран крупное предупреждение: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«Обнаружены признаки возможного кровотечения. Срочно вызовите скорую помощь (112). Пропустите следующий прием антикоагулянта до осмотра врачом. Лягте и не двигайтесь»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09839E7" w14:textId="77777777" w:rsidR="00F52707" w:rsidRPr="00F52707" w:rsidRDefault="00F52707" w:rsidP="008550B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 для врача: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Экстренное SMS/</w:t>
      </w:r>
      <w:proofErr w:type="spellStart"/>
      <w:r w:rsidRPr="00F52707">
        <w:rPr>
          <w:rFonts w:ascii="Arial" w:eastAsia="Times New Roman" w:hAnsi="Arial" w:cs="Arial"/>
          <w:sz w:val="24"/>
          <w:szCs w:val="24"/>
          <w:lang w:eastAsia="ru-RU"/>
        </w:rPr>
        <w:t>Push</w:t>
      </w:r>
      <w:proofErr w:type="spellEnd"/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-уведомление в CRM-систему: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«Критический инцидент: Пациент Х. Подозрение на острое кровотечение. Стойкая тахикардия в покое + геморрагические симптомы»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AF24F00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СТАТУС: ВЫСОКИЙ РИСК (Оранжевый флаг)</w:t>
      </w:r>
    </w:p>
    <w:p w14:paraId="4CCD850C" w14:textId="77777777" w:rsidR="00F52707" w:rsidRPr="00F52707" w:rsidRDefault="00F52707" w:rsidP="008550B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Условие: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Пульс повышен + явных признаков крови нет, но пациент отмечает «необъяснимую слабость, сильное головокружение при вставании с кровати, одышку при минимальной ходьбе».</w:t>
      </w:r>
    </w:p>
    <w:p w14:paraId="0375F33B" w14:textId="77777777" w:rsidR="00F52707" w:rsidRPr="00F52707" w:rsidRDefault="00F52707" w:rsidP="008550B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 программы: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Календарь лабораторного контроля автоматически сбрасывается. Программа генерирует направление: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«Внимание! Зафиксирован скрытый тренд тахикардии. Вам необходимо экстренно (в течение 24 часов) сдать Общий анализ крови для проверки уровня гемоглобина»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F00D80D" w14:textId="77777777" w:rsidR="00F52707" w:rsidRPr="00F52707" w:rsidRDefault="00F52707" w:rsidP="008550B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 для врача: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Уведомление в систему мониторинга: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«Требуется созвон с пациентом. Подозрение на скрытое кровотечение»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E6D5EB6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СТАТУС: УМЕРЕННЫЙ РИСК (Желтый флаг)</w:t>
      </w:r>
    </w:p>
    <w:p w14:paraId="04D74CDB" w14:textId="77777777" w:rsidR="00F52707" w:rsidRPr="00F52707" w:rsidRDefault="00F52707" w:rsidP="008550B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Условие: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Пульс повышен, но пациент указал в опроснике: «Простуда/Лихорадка» [R50] (каждый 1°C выше нормы повышает пульс примерно на 10 ударов) или «Забыл принять утренние таблетки от давления/пульса (бета-блокаторы)».</w:t>
      </w:r>
    </w:p>
    <w:p w14:paraId="52AC0DC7" w14:textId="77777777" w:rsidR="00F52707" w:rsidRPr="00F52707" w:rsidRDefault="00F52707" w:rsidP="008550B1">
      <w:pPr>
        <w:numPr>
          <w:ilvl w:val="0"/>
          <w:numId w:val="33"/>
        </w:numPr>
        <w:spacing w:before="480" w:after="48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Действие программы: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Выдать рекомендацию: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«Примите пропущенное лекарство»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«Внесите данные о температуре тела»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2D99692E" w14:textId="77777777" w:rsidR="00F52707" w:rsidRPr="00F52707" w:rsidRDefault="00F52707" w:rsidP="00F52707">
      <w:pPr>
        <w:spacing w:before="18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Современные носимые гаджеты используют два метода детекции: постоянный фоновый мониторинг через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PPG (оптический датчик пульса)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и эпизодический контроль через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одноканальное ЭКГ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(при прикосновении к цифровой коронке часов).</w:t>
      </w:r>
    </w:p>
    <w:p w14:paraId="7164D40A" w14:textId="77777777" w:rsidR="00F52707" w:rsidRPr="00F52707" w:rsidRDefault="00F52707" w:rsidP="00F52707">
      <w:pPr>
        <w:spacing w:before="18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>Ниже представлена медицинская логика и архитектура этого программного модуля.</w:t>
      </w:r>
    </w:p>
    <w:p w14:paraId="442764AA" w14:textId="77777777" w:rsidR="00F52707" w:rsidRDefault="00F52707">
      <w:r>
        <w:br w:type="page"/>
      </w:r>
    </w:p>
    <w:p w14:paraId="364DB04A" w14:textId="77777777" w:rsidR="00F52707" w:rsidRDefault="00F52707" w:rsidP="00DF6E36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Ф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инальный </w:t>
      </w:r>
      <w:proofErr w:type="spellStart"/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чеклист</w:t>
      </w:r>
      <w:proofErr w:type="spellEnd"/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ежедневного утреннего опроса пациента</w:t>
      </w:r>
    </w:p>
    <w:p w14:paraId="5D70DB40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Опросник состоит из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 обязательных базовых вопросов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с бинарным выбором (Да/Нет) и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динамического блока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ввода данных.</w:t>
      </w:r>
    </w:p>
    <w:p w14:paraId="4D981452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Вопрос 1. Геморрагический контроль («Красные флаги» кровотечений)</w:t>
      </w:r>
    </w:p>
    <w:p w14:paraId="5E50611C" w14:textId="77777777" w:rsidR="00F52707" w:rsidRPr="00F52707" w:rsidRDefault="00F52707" w:rsidP="00F527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Текст на экране: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«Заметили ли вы за прошедшие сутки необычные симптомы?»</w:t>
      </w:r>
    </w:p>
    <w:p w14:paraId="4CAA4869" w14:textId="77777777" w:rsidR="00F52707" w:rsidRPr="00F52707" w:rsidRDefault="00F52707" w:rsidP="008550B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Нет, всё как обычно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(Идеальный сценарий, переход к Вопросу 2)</w:t>
      </w:r>
    </w:p>
    <w:p w14:paraId="3BA8CACC" w14:textId="77777777" w:rsidR="00F52707" w:rsidRPr="00F52707" w:rsidRDefault="00F52707" w:rsidP="008550B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Да, заметил(а)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(При клике мгновенно разворачивается быстрый список чек-боксов)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578C81A" w14:textId="77777777" w:rsidR="00F52707" w:rsidRPr="00F52707" w:rsidRDefault="00F52707" w:rsidP="008550B1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Потемнение стула (стал жидким и черным) </w:t>
      </w:r>
      <w:r w:rsidRPr="00F52707">
        <w:rPr>
          <w:rFonts w:ascii="Courier New" w:eastAsia="Times New Roman" w:hAnsi="Courier New" w:cs="Courier New"/>
          <w:sz w:val="21"/>
          <w:szCs w:val="21"/>
          <w:lang w:eastAsia="ru-RU"/>
        </w:rPr>
        <w:t>[МКБ K92.1]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938B3">
        <w:rPr>
          <w:rFonts w:eastAsia="Times New Roman" w:cs="Segoe UI Symbol"/>
          <w:sz w:val="24"/>
          <w:szCs w:val="24"/>
          <w:lang w:eastAsia="ru-RU"/>
        </w:rPr>
        <w:t>(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Критический </w:t>
      </w:r>
      <w:proofErr w:type="spellStart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алерт</w:t>
      </w:r>
      <w:proofErr w:type="spellEnd"/>
      <w:r w:rsidR="009938B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)</w:t>
      </w:r>
    </w:p>
    <w:p w14:paraId="15A17F0A" w14:textId="77777777" w:rsidR="00F52707" w:rsidRPr="00F52707" w:rsidRDefault="00F52707" w:rsidP="008550B1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Кровь в моче, сильное носовое кровотечение </w:t>
      </w:r>
      <w:r w:rsidRPr="00F52707">
        <w:rPr>
          <w:rFonts w:ascii="Courier New" w:eastAsia="Times New Roman" w:hAnsi="Courier New" w:cs="Courier New"/>
          <w:sz w:val="21"/>
          <w:szCs w:val="21"/>
          <w:lang w:eastAsia="ru-RU"/>
        </w:rPr>
        <w:t>[МКБ N02 / R04.0]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Критический </w:t>
      </w:r>
      <w:proofErr w:type="spellStart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алерт</w:t>
      </w:r>
      <w:proofErr w:type="spellEnd"/>
    </w:p>
    <w:p w14:paraId="6F936431" w14:textId="77777777" w:rsidR="00F52707" w:rsidRPr="00F52707" w:rsidRDefault="00F52707" w:rsidP="008550B1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Новые крупные синяки или сильная кровоточивость десен </w:t>
      </w:r>
      <w:r w:rsidRPr="00F52707">
        <w:rPr>
          <w:rFonts w:ascii="Courier New" w:eastAsia="Times New Roman" w:hAnsi="Courier New" w:cs="Courier New"/>
          <w:sz w:val="21"/>
          <w:szCs w:val="21"/>
          <w:lang w:eastAsia="ru-RU"/>
        </w:rPr>
        <w:t>[МКБ D69.5]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🟡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Желтый </w:t>
      </w:r>
      <w:proofErr w:type="spellStart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алерт</w:t>
      </w:r>
      <w:proofErr w:type="spellEnd"/>
    </w:p>
    <w:p w14:paraId="0477A989" w14:textId="77777777" w:rsidR="00F52707" w:rsidRPr="00F52707" w:rsidRDefault="00F52707" w:rsidP="008550B1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Сильное головокружение, резкая слабость при вставании </w:t>
      </w:r>
      <w:r w:rsidRPr="00F52707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="009938B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Критический </w:t>
      </w:r>
      <w:proofErr w:type="spellStart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алерт</w:t>
      </w:r>
      <w:proofErr w:type="spellEnd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(подозрение на внутреннее кровотечение)</w:t>
      </w:r>
    </w:p>
    <w:p w14:paraId="7DAF9873" w14:textId="77777777" w:rsidR="009938B3" w:rsidRDefault="009938B3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54787002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Вопрос 2. Комплаенс (Контроль приема лекарств)</w:t>
      </w:r>
    </w:p>
    <w:p w14:paraId="2B6DDCDC" w14:textId="77777777" w:rsidR="00F52707" w:rsidRPr="00F52707" w:rsidRDefault="00F52707" w:rsidP="00F527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Текст на экране: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«Вы приняли все назначенные разжижающие кровь препараты вчера?»</w:t>
      </w:r>
    </w:p>
    <w:p w14:paraId="30BEBF7C" w14:textId="77777777" w:rsidR="00F52707" w:rsidRPr="00F52707" w:rsidRDefault="00F52707" w:rsidP="008550B1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Да, строго по графику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(Переход к Вопросу 3)</w:t>
      </w:r>
    </w:p>
    <w:p w14:paraId="20C4D08A" w14:textId="77777777" w:rsidR="00F52707" w:rsidRPr="00F52707" w:rsidRDefault="00F52707" w:rsidP="008550B1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Нет, пропустил(а) прием / забыл(а)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</w:t>
      </w:r>
      <w:r w:rsidR="009938B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напоминание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)</w:t>
      </w:r>
    </w:p>
    <w:p w14:paraId="39810577" w14:textId="77777777" w:rsidR="009938B3" w:rsidRDefault="009938B3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25BB7D13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Вопрос 3. Самочувствие (Ишемический и аритмический контроль)</w:t>
      </w:r>
    </w:p>
    <w:p w14:paraId="24BA0963" w14:textId="77777777" w:rsidR="00F52707" w:rsidRPr="00F52707" w:rsidRDefault="00F52707" w:rsidP="00F527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Текст на экране: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«Беспокоят ли вас прямо сейчас эти симптомы?»</w:t>
      </w:r>
    </w:p>
    <w:p w14:paraId="1006D962" w14:textId="77777777" w:rsidR="00F52707" w:rsidRPr="00F52707" w:rsidRDefault="00F52707" w:rsidP="008550B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Нет, чувствую себя хорошо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(Переход к Вопросу 4)</w:t>
      </w:r>
    </w:p>
    <w:p w14:paraId="71CE43D7" w14:textId="77777777" w:rsidR="00F52707" w:rsidRPr="00F52707" w:rsidRDefault="00F52707" w:rsidP="008550B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Да, беспокоят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(Разворачивается список)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110D74A3" w14:textId="77777777" w:rsidR="00F52707" w:rsidRPr="00F52707" w:rsidRDefault="00F52707" w:rsidP="008550B1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Давящая или жгучая боль за грудиной </w:t>
      </w:r>
      <w:r w:rsidRPr="00F52707">
        <w:rPr>
          <w:rFonts w:ascii="Courier New" w:eastAsia="Times New Roman" w:hAnsi="Courier New" w:cs="Courier New"/>
          <w:sz w:val="21"/>
          <w:szCs w:val="21"/>
          <w:lang w:eastAsia="ru-RU"/>
        </w:rPr>
        <w:t>[МКБ I20]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Критический </w:t>
      </w:r>
      <w:proofErr w:type="spellStart"/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алерт</w:t>
      </w:r>
      <w:proofErr w:type="spellEnd"/>
    </w:p>
    <w:p w14:paraId="4C40497C" w14:textId="77777777" w:rsidR="009938B3" w:rsidRPr="009938B3" w:rsidRDefault="00F52707" w:rsidP="008550B1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38B3">
        <w:rPr>
          <w:rFonts w:ascii="Arial" w:eastAsia="Times New Roman" w:hAnsi="Arial" w:cs="Arial"/>
          <w:sz w:val="24"/>
          <w:szCs w:val="24"/>
          <w:lang w:eastAsia="ru-RU"/>
        </w:rPr>
        <w:t xml:space="preserve">Чувство сильного неритмичного сердцебиения, «кувырки» сердца </w:t>
      </w:r>
    </w:p>
    <w:p w14:paraId="595003B2" w14:textId="77777777" w:rsidR="00F52707" w:rsidRPr="00F52707" w:rsidRDefault="00F52707" w:rsidP="008550B1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38B3">
        <w:rPr>
          <w:rFonts w:ascii="Arial" w:eastAsia="Times New Roman" w:hAnsi="Arial" w:cs="Arial"/>
          <w:sz w:val="24"/>
          <w:szCs w:val="24"/>
          <w:lang w:eastAsia="ru-RU"/>
        </w:rPr>
        <w:t xml:space="preserve">Нарастающая одышка при минимальных движениях, отеки ног </w:t>
      </w:r>
      <w:r w:rsidRPr="009938B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Желтый </w:t>
      </w:r>
      <w:proofErr w:type="spellStart"/>
      <w:r w:rsidRPr="009938B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алерт</w:t>
      </w:r>
      <w:proofErr w:type="spellEnd"/>
    </w:p>
    <w:p w14:paraId="6DAAA1D9" w14:textId="77777777" w:rsidR="009938B3" w:rsidRDefault="009938B3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460FE809" w14:textId="77777777" w:rsidR="00F52707" w:rsidRPr="00F52707" w:rsidRDefault="00F52707" w:rsidP="00F5270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</w:t>
      </w:r>
      <w:r w:rsidR="009938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вод физиологических параметров</w:t>
      </w:r>
    </w:p>
    <w:p w14:paraId="6B4571D1" w14:textId="77777777" w:rsidR="00F52707" w:rsidRPr="00F52707" w:rsidRDefault="00F52707" w:rsidP="00F527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Текст на экране: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«Пожалуйста, измерьте артериальное давление и внесите значения»</w:t>
      </w:r>
    </w:p>
    <w:p w14:paraId="622C42E1" w14:textId="77777777" w:rsidR="00F52707" w:rsidRPr="00F52707" w:rsidRDefault="00F52707" w:rsidP="008550B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Поле ввода: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Систолическое АД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(мм рт. ст.)</w:t>
      </w:r>
    </w:p>
    <w:p w14:paraId="570E9791" w14:textId="77777777" w:rsidR="00F52707" w:rsidRPr="00F52707" w:rsidRDefault="00F52707" w:rsidP="008550B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Поле ввода: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Диастолическое АД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(мм рт. ст.)</w:t>
      </w:r>
    </w:p>
    <w:p w14:paraId="65D969BE" w14:textId="77777777" w:rsidR="00F52707" w:rsidRPr="00F52707" w:rsidRDefault="00F52707" w:rsidP="008550B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Поле ввода: </w:t>
      </w:r>
      <w:r w:rsidRPr="00F5270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Пульс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 xml:space="preserve"> (заполняется </w:t>
      </w:r>
      <w:r w:rsidRPr="00F5270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автоматически</w:t>
      </w:r>
      <w:r w:rsidRPr="00F52707">
        <w:rPr>
          <w:rFonts w:ascii="Arial" w:eastAsia="Times New Roman" w:hAnsi="Arial" w:cs="Arial"/>
          <w:sz w:val="24"/>
          <w:szCs w:val="24"/>
          <w:lang w:eastAsia="ru-RU"/>
        </w:rPr>
        <w:t>, если подключен тонометр или смарт-часы по Bluetooth).</w:t>
      </w:r>
    </w:p>
    <w:p w14:paraId="60BA9695" w14:textId="77777777" w:rsidR="00F52707" w:rsidRPr="00F52707" w:rsidRDefault="00F52707" w:rsidP="00F5270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2FB5EE" w14:textId="77777777" w:rsidR="008550B1" w:rsidRPr="008550B1" w:rsidRDefault="008550B1" w:rsidP="008550B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«Зеленый» (Всё в норме):</w:t>
      </w:r>
    </w:p>
    <w:p w14:paraId="4E636991" w14:textId="77777777" w:rsidR="008550B1" w:rsidRPr="008550B1" w:rsidRDefault="008550B1" w:rsidP="008550B1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Пациент видит: </w:t>
      </w:r>
      <w:r w:rsidRPr="008550B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«Спасибо! Ваши показатели в норме. Хорошего дня! Рекомендуемая дата сдачи креатинина: ХХ.ХХ.ХХХХ»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6D5AE20" w14:textId="77777777" w:rsidR="008550B1" w:rsidRPr="008550B1" w:rsidRDefault="008550B1" w:rsidP="008550B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«Желтый» (Требует внимания):</w:t>
      </w:r>
    </w:p>
    <w:p w14:paraId="5E85E248" w14:textId="77777777" w:rsidR="008550B1" w:rsidRPr="008550B1" w:rsidRDefault="008550B1" w:rsidP="008550B1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Пациент видит: </w:t>
      </w:r>
      <w:r w:rsidRPr="008550B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«Ваши показатели изменились. Информация передана вашему лечащему врачу»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146CA22" w14:textId="77777777" w:rsidR="008550B1" w:rsidRPr="008550B1" w:rsidRDefault="008550B1" w:rsidP="008550B1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sz w:val="24"/>
          <w:szCs w:val="24"/>
          <w:lang w:eastAsia="ru-RU"/>
        </w:rPr>
        <w:t>Врач видит в CRM: Пациент Х. внес данные о новых гематомах. Система рекомендует проверить дату последнего ОАК (гемоглобин).</w:t>
      </w:r>
    </w:p>
    <w:p w14:paraId="23C55C5C" w14:textId="77777777" w:rsidR="008550B1" w:rsidRPr="008550B1" w:rsidRDefault="008550B1" w:rsidP="008550B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«Красный» (Опасность</w:t>
      </w:r>
      <w:r w:rsidRPr="008550B1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): ???? обсуждаемо</w:t>
      </w:r>
    </w:p>
    <w:p w14:paraId="6574FF60" w14:textId="77777777" w:rsidR="008550B1" w:rsidRPr="008550B1" w:rsidRDefault="008550B1" w:rsidP="008550B1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Приложение блокирует интерфейс, выводит на экран кнопку вызова скорой помощи </w:t>
      </w:r>
      <w:r w:rsidRPr="008550B1">
        <w:rPr>
          <w:rFonts w:ascii="Courier New" w:eastAsia="Times New Roman" w:hAnsi="Courier New" w:cs="Courier New"/>
          <w:sz w:val="21"/>
          <w:szCs w:val="21"/>
          <w:lang w:eastAsia="ru-RU"/>
        </w:rPr>
        <w:t>112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и жесткую инструкцию по безопасности.</w:t>
      </w:r>
    </w:p>
    <w:p w14:paraId="5475EA6E" w14:textId="77777777" w:rsidR="00F52707" w:rsidRDefault="00F52707" w:rsidP="00DF6E36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4AAF4EA9" w14:textId="77777777" w:rsidR="008550B1" w:rsidRDefault="008550B1" w:rsidP="00DF6E36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гибкие </w:t>
      </w:r>
      <w:proofErr w:type="spellStart"/>
      <w:r w:rsidRPr="008550B1">
        <w:rPr>
          <w:rFonts w:ascii="Arial" w:eastAsia="Times New Roman" w:hAnsi="Arial" w:cs="Arial"/>
          <w:sz w:val="24"/>
          <w:szCs w:val="24"/>
          <w:lang w:eastAsia="ru-RU"/>
        </w:rPr>
        <w:t>push</w:t>
      </w:r>
      <w:proofErr w:type="spellEnd"/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-напоминания. Если пациент не заполнил опросник до </w:t>
      </w:r>
      <w:r w:rsidRPr="008550B1">
        <w:rPr>
          <w:rFonts w:eastAsia="Times New Roman"/>
          <w:b/>
          <w:bCs/>
          <w:sz w:val="24"/>
          <w:szCs w:val="24"/>
          <w:lang w:eastAsia="ru-RU"/>
        </w:rPr>
        <w:t>11:00 утра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, приложение присылает мягкий </w:t>
      </w:r>
      <w:proofErr w:type="spellStart"/>
      <w:r w:rsidRPr="008550B1">
        <w:rPr>
          <w:rFonts w:ascii="Arial" w:eastAsia="Times New Roman" w:hAnsi="Arial" w:cs="Arial"/>
          <w:sz w:val="24"/>
          <w:szCs w:val="24"/>
          <w:lang w:eastAsia="ru-RU"/>
        </w:rPr>
        <w:t>push</w:t>
      </w:r>
      <w:proofErr w:type="spellEnd"/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8550B1">
        <w:rPr>
          <w:rFonts w:eastAsia="Times New Roman"/>
          <w:i/>
          <w:iCs/>
          <w:sz w:val="24"/>
          <w:szCs w:val="24"/>
          <w:lang w:eastAsia="ru-RU"/>
        </w:rPr>
        <w:t>«Доброе утро! Всего 3 клика отделяют вас от проверки безопасности вашего лечения. Заполните утренний дневник»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DBC796D" w14:textId="313E85F2" w:rsidR="008550B1" w:rsidRPr="00DC76F9" w:rsidRDefault="008550B1" w:rsidP="00DC76F9">
      <w:pPr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br w:type="page"/>
      </w:r>
    </w:p>
    <w:p w14:paraId="3FE6986C" w14:textId="328B15D4" w:rsidR="008550B1" w:rsidRPr="008550B1" w:rsidRDefault="008550B1" w:rsidP="008550B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550B1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Текст дисклеймера для интерфейса (Показывается при первой регистрации и обновлении ПО)</w:t>
      </w:r>
    </w:p>
    <w:p w14:paraId="0C723BAF" w14:textId="77777777" w:rsidR="008550B1" w:rsidRPr="008550B1" w:rsidRDefault="008550B1" w:rsidP="008550B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Этот блок должен быть оформлен в виде модального окна, которое пациент не может пролистнуть. Кнопка «Принять» становится активной только после того, как пользователь прокрутит текст до конца.</w:t>
      </w:r>
    </w:p>
    <w:p w14:paraId="156850E3" w14:textId="77777777" w:rsidR="008550B1" w:rsidRPr="008550B1" w:rsidRDefault="008550B1" w:rsidP="008550B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ВАЖНОЕ ПРАВОВОЕ УВЕДОМЛЕНИЕ: ПРИЛОЖЕНИЕ НЕ ЯВЛЯЕТСЯ ЗАМЕНОЙ СКОРОЙ МЕДИЦИНСКОЙ ПОМОЩИ ИЛИ ОЧНОГО ВИЗИТА К ВРАЧУ</w:t>
      </w:r>
    </w:p>
    <w:p w14:paraId="5DF3E3AA" w14:textId="77777777" w:rsidR="008550B1" w:rsidRPr="008550B1" w:rsidRDefault="008550B1" w:rsidP="008550B1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Информационный статус приложения.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Данное программное обеспечение является инструментом дистанционного мониторинга и информационной поддержки. Автоматические расчеты шкал (CHA</w:t>
      </w:r>
      <w:r w:rsidRPr="008550B1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>DS</w:t>
      </w:r>
      <w:r w:rsidRPr="008550B1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>-</w:t>
      </w:r>
      <w:proofErr w:type="spellStart"/>
      <w:r w:rsidRPr="008550B1">
        <w:rPr>
          <w:rFonts w:ascii="Arial" w:eastAsia="Times New Roman" w:hAnsi="Arial" w:cs="Arial"/>
          <w:sz w:val="24"/>
          <w:szCs w:val="24"/>
          <w:lang w:eastAsia="ru-RU"/>
        </w:rPr>
        <w:t>VASc</w:t>
      </w:r>
      <w:proofErr w:type="spellEnd"/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, HAS-BLED), клиренса креатинина и рекомендации по изменению доз препаратов носят исключительно </w:t>
      </w: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ознакомительный и справочный характер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для вашего лечащего врача.</w:t>
      </w:r>
    </w:p>
    <w:p w14:paraId="7071CA5F" w14:textId="6055ABFD" w:rsidR="008550B1" w:rsidRPr="008550B1" w:rsidRDefault="008550B1" w:rsidP="008550B1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Запрет на самолечение.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Категорически запрещается самостоятельно изменять дозировку, отменять или начинать прием любых лекарственных средств (</w:t>
      </w:r>
      <w:r w:rsidR="009D5E19">
        <w:rPr>
          <w:rFonts w:ascii="Arial" w:eastAsia="Times New Roman" w:hAnsi="Arial" w:cs="Arial"/>
          <w:sz w:val="24"/>
          <w:szCs w:val="24"/>
          <w:lang w:eastAsia="ru-RU"/>
        </w:rPr>
        <w:t>особенно, влияющие на свертывание крови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>) без предварительной очной или телемедицинской консультации с вашим лечащим врачом.</w:t>
      </w:r>
    </w:p>
    <w:p w14:paraId="7C135667" w14:textId="3E3C9F03" w:rsidR="008550B1" w:rsidRPr="008550B1" w:rsidRDefault="008550B1" w:rsidP="008550B1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RU"/>
        </w:rPr>
      </w:pPr>
      <w:r w:rsidRPr="008550B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Экстренные ситуации.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Приложение не способно вызывать экстренные службы автоматически в режиме реального времени. При возникновении жизнеугрожающих симптомов (сильное кровотечение, жгучая боль за грудиной, внезапное онемение лица или конечностей, удушье) вы обязаны немедленно вызвать скорую медицинскую помощь по телефону </w:t>
      </w:r>
      <w:r w:rsidR="009D5E19" w:rsidRPr="009D5E1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03, </w:t>
      </w:r>
      <w:r w:rsidRPr="009D5E1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112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9D5E1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103,</w:t>
      </w:r>
      <w:r w:rsidRPr="008550B1">
        <w:rPr>
          <w:rFonts w:ascii="Arial" w:eastAsia="Times New Roman" w:hAnsi="Arial" w:cs="Arial"/>
          <w:sz w:val="24"/>
          <w:szCs w:val="24"/>
          <w:lang w:eastAsia="ru-RU"/>
        </w:rPr>
        <w:t xml:space="preserve"> не дожидаясь ответа от приложения или врача в чате.</w:t>
      </w:r>
    </w:p>
    <w:p w14:paraId="439E3C61" w14:textId="7C6E5EFA" w:rsidR="008550B1" w:rsidRPr="00DC76F9" w:rsidRDefault="00390A28" w:rsidP="00DF6E36">
      <w:pPr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br w:type="page"/>
      </w:r>
    </w:p>
    <w:sectPr w:rsidR="008550B1" w:rsidRPr="00DC7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E02"/>
    <w:multiLevelType w:val="multilevel"/>
    <w:tmpl w:val="EB4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5C38"/>
    <w:multiLevelType w:val="multilevel"/>
    <w:tmpl w:val="253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4F52"/>
    <w:multiLevelType w:val="multilevel"/>
    <w:tmpl w:val="79D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759F9"/>
    <w:multiLevelType w:val="multilevel"/>
    <w:tmpl w:val="FED6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62142"/>
    <w:multiLevelType w:val="multilevel"/>
    <w:tmpl w:val="49D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457BA"/>
    <w:multiLevelType w:val="multilevel"/>
    <w:tmpl w:val="896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4047A"/>
    <w:multiLevelType w:val="multilevel"/>
    <w:tmpl w:val="BC0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1C9E"/>
    <w:multiLevelType w:val="multilevel"/>
    <w:tmpl w:val="1A2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6F73"/>
    <w:multiLevelType w:val="multilevel"/>
    <w:tmpl w:val="9D5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83ED1"/>
    <w:multiLevelType w:val="multilevel"/>
    <w:tmpl w:val="4A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B1221"/>
    <w:multiLevelType w:val="multilevel"/>
    <w:tmpl w:val="3A0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1D6D"/>
    <w:multiLevelType w:val="multilevel"/>
    <w:tmpl w:val="2B9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E65C7"/>
    <w:multiLevelType w:val="multilevel"/>
    <w:tmpl w:val="A12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B2B7D"/>
    <w:multiLevelType w:val="multilevel"/>
    <w:tmpl w:val="240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04375"/>
    <w:multiLevelType w:val="multilevel"/>
    <w:tmpl w:val="6884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579F0"/>
    <w:multiLevelType w:val="multilevel"/>
    <w:tmpl w:val="8EA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A36D3"/>
    <w:multiLevelType w:val="multilevel"/>
    <w:tmpl w:val="FA6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42F22"/>
    <w:multiLevelType w:val="multilevel"/>
    <w:tmpl w:val="D6D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83433"/>
    <w:multiLevelType w:val="multilevel"/>
    <w:tmpl w:val="922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A7CB4"/>
    <w:multiLevelType w:val="multilevel"/>
    <w:tmpl w:val="A1E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5B95"/>
    <w:multiLevelType w:val="multilevel"/>
    <w:tmpl w:val="487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E18D8"/>
    <w:multiLevelType w:val="multilevel"/>
    <w:tmpl w:val="9E1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13013"/>
    <w:multiLevelType w:val="multilevel"/>
    <w:tmpl w:val="2ED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7546D"/>
    <w:multiLevelType w:val="multilevel"/>
    <w:tmpl w:val="4DE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873DA"/>
    <w:multiLevelType w:val="multilevel"/>
    <w:tmpl w:val="8D7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42199"/>
    <w:multiLevelType w:val="multilevel"/>
    <w:tmpl w:val="369C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C44C0"/>
    <w:multiLevelType w:val="multilevel"/>
    <w:tmpl w:val="8B3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807BF"/>
    <w:multiLevelType w:val="multilevel"/>
    <w:tmpl w:val="C13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D4078"/>
    <w:multiLevelType w:val="multilevel"/>
    <w:tmpl w:val="E04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84A55"/>
    <w:multiLevelType w:val="multilevel"/>
    <w:tmpl w:val="BE3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E5CEC"/>
    <w:multiLevelType w:val="multilevel"/>
    <w:tmpl w:val="4376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F0A98"/>
    <w:multiLevelType w:val="multilevel"/>
    <w:tmpl w:val="540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9469A"/>
    <w:multiLevelType w:val="multilevel"/>
    <w:tmpl w:val="686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159F1"/>
    <w:multiLevelType w:val="multilevel"/>
    <w:tmpl w:val="87A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53B6C"/>
    <w:multiLevelType w:val="multilevel"/>
    <w:tmpl w:val="B85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87304"/>
    <w:multiLevelType w:val="multilevel"/>
    <w:tmpl w:val="537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25D9B"/>
    <w:multiLevelType w:val="multilevel"/>
    <w:tmpl w:val="761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26B43"/>
    <w:multiLevelType w:val="multilevel"/>
    <w:tmpl w:val="59D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71ED6"/>
    <w:multiLevelType w:val="multilevel"/>
    <w:tmpl w:val="634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17F84"/>
    <w:multiLevelType w:val="multilevel"/>
    <w:tmpl w:val="793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A1CEE"/>
    <w:multiLevelType w:val="multilevel"/>
    <w:tmpl w:val="3C7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C2C66"/>
    <w:multiLevelType w:val="multilevel"/>
    <w:tmpl w:val="271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D1040"/>
    <w:multiLevelType w:val="multilevel"/>
    <w:tmpl w:val="1988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B06DB9"/>
    <w:multiLevelType w:val="multilevel"/>
    <w:tmpl w:val="3B5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05143"/>
    <w:multiLevelType w:val="multilevel"/>
    <w:tmpl w:val="9FE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655999">
    <w:abstractNumId w:val="37"/>
  </w:num>
  <w:num w:numId="2" w16cid:durableId="932467895">
    <w:abstractNumId w:val="2"/>
  </w:num>
  <w:num w:numId="3" w16cid:durableId="139542204">
    <w:abstractNumId w:val="43"/>
  </w:num>
  <w:num w:numId="4" w16cid:durableId="734164720">
    <w:abstractNumId w:val="28"/>
  </w:num>
  <w:num w:numId="5" w16cid:durableId="698746449">
    <w:abstractNumId w:val="23"/>
  </w:num>
  <w:num w:numId="6" w16cid:durableId="116604139">
    <w:abstractNumId w:val="10"/>
  </w:num>
  <w:num w:numId="7" w16cid:durableId="1567762823">
    <w:abstractNumId w:val="21"/>
  </w:num>
  <w:num w:numId="8" w16cid:durableId="1726679585">
    <w:abstractNumId w:val="35"/>
  </w:num>
  <w:num w:numId="9" w16cid:durableId="213085101">
    <w:abstractNumId w:val="15"/>
  </w:num>
  <w:num w:numId="10" w16cid:durableId="1275478025">
    <w:abstractNumId w:val="7"/>
  </w:num>
  <w:num w:numId="11" w16cid:durableId="1542671060">
    <w:abstractNumId w:val="31"/>
  </w:num>
  <w:num w:numId="12" w16cid:durableId="1139609987">
    <w:abstractNumId w:val="41"/>
  </w:num>
  <w:num w:numId="13" w16cid:durableId="602493655">
    <w:abstractNumId w:val="11"/>
  </w:num>
  <w:num w:numId="14" w16cid:durableId="1339506028">
    <w:abstractNumId w:val="8"/>
  </w:num>
  <w:num w:numId="15" w16cid:durableId="485439917">
    <w:abstractNumId w:val="44"/>
  </w:num>
  <w:num w:numId="16" w16cid:durableId="1700351655">
    <w:abstractNumId w:val="32"/>
  </w:num>
  <w:num w:numId="17" w16cid:durableId="1270578677">
    <w:abstractNumId w:val="27"/>
  </w:num>
  <w:num w:numId="18" w16cid:durableId="676812512">
    <w:abstractNumId w:val="36"/>
  </w:num>
  <w:num w:numId="19" w16cid:durableId="854810043">
    <w:abstractNumId w:val="12"/>
  </w:num>
  <w:num w:numId="20" w16cid:durableId="1126199940">
    <w:abstractNumId w:val="1"/>
  </w:num>
  <w:num w:numId="21" w16cid:durableId="911234466">
    <w:abstractNumId w:val="14"/>
  </w:num>
  <w:num w:numId="22" w16cid:durableId="1293750535">
    <w:abstractNumId w:val="22"/>
  </w:num>
  <w:num w:numId="23" w16cid:durableId="1865097254">
    <w:abstractNumId w:val="3"/>
  </w:num>
  <w:num w:numId="24" w16cid:durableId="137918263">
    <w:abstractNumId w:val="38"/>
  </w:num>
  <w:num w:numId="25" w16cid:durableId="590745506">
    <w:abstractNumId w:val="39"/>
  </w:num>
  <w:num w:numId="26" w16cid:durableId="433598342">
    <w:abstractNumId w:val="16"/>
  </w:num>
  <w:num w:numId="27" w16cid:durableId="326901306">
    <w:abstractNumId w:val="18"/>
  </w:num>
  <w:num w:numId="28" w16cid:durableId="850099945">
    <w:abstractNumId w:val="24"/>
  </w:num>
  <w:num w:numId="29" w16cid:durableId="1887640716">
    <w:abstractNumId w:val="13"/>
  </w:num>
  <w:num w:numId="30" w16cid:durableId="388303922">
    <w:abstractNumId w:val="30"/>
  </w:num>
  <w:num w:numId="31" w16cid:durableId="784353827">
    <w:abstractNumId w:val="29"/>
  </w:num>
  <w:num w:numId="32" w16cid:durableId="413817768">
    <w:abstractNumId w:val="20"/>
  </w:num>
  <w:num w:numId="33" w16cid:durableId="1137911374">
    <w:abstractNumId w:val="17"/>
  </w:num>
  <w:num w:numId="34" w16cid:durableId="35815305">
    <w:abstractNumId w:val="40"/>
  </w:num>
  <w:num w:numId="35" w16cid:durableId="730619960">
    <w:abstractNumId w:val="26"/>
  </w:num>
  <w:num w:numId="36" w16cid:durableId="979698697">
    <w:abstractNumId w:val="0"/>
  </w:num>
  <w:num w:numId="37" w16cid:durableId="236325296">
    <w:abstractNumId w:val="19"/>
  </w:num>
  <w:num w:numId="38" w16cid:durableId="1187522910">
    <w:abstractNumId w:val="42"/>
  </w:num>
  <w:num w:numId="39" w16cid:durableId="1186165400">
    <w:abstractNumId w:val="25"/>
  </w:num>
  <w:num w:numId="40" w16cid:durableId="327564863">
    <w:abstractNumId w:val="9"/>
  </w:num>
  <w:num w:numId="41" w16cid:durableId="1952467916">
    <w:abstractNumId w:val="5"/>
  </w:num>
  <w:num w:numId="42" w16cid:durableId="936064558">
    <w:abstractNumId w:val="4"/>
  </w:num>
  <w:num w:numId="43" w16cid:durableId="195435194">
    <w:abstractNumId w:val="33"/>
  </w:num>
  <w:num w:numId="44" w16cid:durableId="1671790456">
    <w:abstractNumId w:val="6"/>
  </w:num>
  <w:num w:numId="45" w16cid:durableId="2040157771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78"/>
    <w:rsid w:val="000C378B"/>
    <w:rsid w:val="001D1B5F"/>
    <w:rsid w:val="002A74EC"/>
    <w:rsid w:val="00384577"/>
    <w:rsid w:val="00390A28"/>
    <w:rsid w:val="005C57A9"/>
    <w:rsid w:val="005D2CD7"/>
    <w:rsid w:val="006D0625"/>
    <w:rsid w:val="007C633B"/>
    <w:rsid w:val="007D5ACD"/>
    <w:rsid w:val="008129CA"/>
    <w:rsid w:val="00817E8A"/>
    <w:rsid w:val="008550B1"/>
    <w:rsid w:val="00865020"/>
    <w:rsid w:val="00866924"/>
    <w:rsid w:val="008808E6"/>
    <w:rsid w:val="00894498"/>
    <w:rsid w:val="008B1C70"/>
    <w:rsid w:val="00936736"/>
    <w:rsid w:val="009574D6"/>
    <w:rsid w:val="009938B3"/>
    <w:rsid w:val="009C2ACE"/>
    <w:rsid w:val="009D1081"/>
    <w:rsid w:val="009D5E19"/>
    <w:rsid w:val="00A93509"/>
    <w:rsid w:val="00AB0E64"/>
    <w:rsid w:val="00B30ED7"/>
    <w:rsid w:val="00B84D78"/>
    <w:rsid w:val="00BF7820"/>
    <w:rsid w:val="00C44E85"/>
    <w:rsid w:val="00CB681F"/>
    <w:rsid w:val="00D80B35"/>
    <w:rsid w:val="00DC76F9"/>
    <w:rsid w:val="00DF6E36"/>
    <w:rsid w:val="00F52707"/>
    <w:rsid w:val="00F834D7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85BE"/>
  <w15:chartTrackingRefBased/>
  <w15:docId w15:val="{945A344E-1F7E-4717-8760-E823A6EF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4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84D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B84D78"/>
  </w:style>
  <w:style w:type="character" w:styleId="a3">
    <w:name w:val="Strong"/>
    <w:basedOn w:val="a0"/>
    <w:uiPriority w:val="22"/>
    <w:qFormat/>
    <w:rsid w:val="00B84D78"/>
    <w:rPr>
      <w:b/>
      <w:bCs/>
    </w:rPr>
  </w:style>
  <w:style w:type="character" w:styleId="a4">
    <w:name w:val="Emphasis"/>
    <w:basedOn w:val="a0"/>
    <w:uiPriority w:val="20"/>
    <w:qFormat/>
    <w:rsid w:val="00B84D78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84D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84D7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B8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894498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08E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B0E64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B30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B30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a">
    <w:name w:val="Unresolved Mention"/>
    <w:basedOn w:val="a0"/>
    <w:uiPriority w:val="99"/>
    <w:semiHidden/>
    <w:unhideWhenUsed/>
    <w:rsid w:val="00936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8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7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4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7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79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84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81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1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2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1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0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58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2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9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51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6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5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8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2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5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01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6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5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0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8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0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5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7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7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7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09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39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1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6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75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68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0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69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5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3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2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3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06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8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9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075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0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33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9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6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6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71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073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0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4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29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392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7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0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6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5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8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79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0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2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6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74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903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4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1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7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6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7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10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77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6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5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119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8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41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5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7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ncasequest.org/anticoagulant-dos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apc.com/codes/icd-10-codes/T82.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sgeotar.ru/icd-10/node/unspecified-diabetes-mellitus-RTE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5300</Words>
  <Characters>30215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Максим Владимирович Хруслов</cp:lastModifiedBy>
  <cp:revision>3</cp:revision>
  <dcterms:created xsi:type="dcterms:W3CDTF">2026-06-30T05:52:00Z</dcterms:created>
  <dcterms:modified xsi:type="dcterms:W3CDTF">2026-06-30T05:53:00Z</dcterms:modified>
</cp:coreProperties>
</file>