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er3.xml.rels" ContentType="application/vnd.openxmlformats-package.relationships+xml"/>
  <Override PartName="/word/_rels/footer2.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tabs>
          <w:tab w:val="clear" w:pos="720"/>
          <w:tab w:val="left" w:pos="270" w:leader="none"/>
        </w:tabs>
        <w:rPr>
          <w:rFonts w:ascii="Calibri" w:hAnsi="Calibri" w:eastAsia="ＭＳ ゴシック" w:cs="Calibri" w:asciiTheme="minorHAnsi" w:cstheme="minorHAnsi" w:eastAsiaTheme="majorEastAsia" w:hAnsiTheme="minorHAnsi"/>
          <w:bCs/>
          <w:smallCaps/>
          <w:color w:themeColor="accent1" w:themeShade="bf" w:val="365F91"/>
          <w:sz w:val="32"/>
          <w:szCs w:val="28"/>
          <w:u w:val="single"/>
          <w:lang w:val="es-CO"/>
        </w:rPr>
      </w:pPr>
      <w:r>
        <w:rPr>
          <w:rFonts w:eastAsia="ＭＳ ゴシック" w:cs="Calibri" w:ascii="Calibri" w:hAnsi="Calibri" w:asciiTheme="minorHAnsi" w:cstheme="minorHAnsi" w:eastAsiaTheme="majorEastAsia" w:hAnsiTheme="minorHAnsi"/>
          <w:bCs/>
          <w:smallCaps/>
          <w:color w:themeColor="accent1" w:themeShade="bf" w:val="365F91"/>
          <w:sz w:val="32"/>
          <w:szCs w:val="28"/>
          <w:u w:val="single"/>
          <w:lang w:val="es-CO"/>
        </w:rPr>
        <w:t>Amor del Padre.</w:t>
      </w:r>
    </w:p>
    <w:p>
      <w:pPr>
        <w:pStyle w:val="IntenseQuote"/>
        <w:spacing w:lineRule="auto" w:line="240"/>
        <w:ind w:left="0" w:right="936"/>
        <w:rPr>
          <w:color w:themeColor="text2" w:themeShade="80" w:val="0F243E"/>
          <w:sz w:val="28"/>
          <w:lang w:val="es-CO"/>
        </w:rPr>
      </w:pPr>
      <w:r>
        <w:rPr>
          <w:color w:themeColor="text2" w:themeShade="80" w:val="0F243E"/>
          <w:sz w:val="28"/>
          <w:lang w:val="es-CO"/>
        </w:rPr>
        <w:t>Pregunta</w:t>
      </w:r>
    </w:p>
    <w:p>
      <w:pPr>
        <w:pStyle w:val="Title"/>
        <w:ind w:hanging="425" w:left="709"/>
        <w:jc w:val="both"/>
        <w:rPr>
          <w:rFonts w:cs="Calibri" w:cstheme="minorHAnsi"/>
          <w:szCs w:val="24"/>
          <w:lang w:val="en-MX"/>
        </w:rPr>
      </w:pPr>
      <w:r>
        <w:rPr>
          <w:rFonts w:cs="Calibri" w:ascii="Calibri" w:hAnsi="Calibri" w:asciiTheme="minorHAnsi" w:cstheme="minorHAnsi" w:hAnsiTheme="minorHAnsi"/>
          <w:b w:val="false"/>
          <w:sz w:val="22"/>
          <w:szCs w:val="24"/>
          <w:lang w:val="es-CO"/>
        </w:rPr>
        <w:t>Ex. ¿Qué tanto me creo que, Dios me ama… incluso, cuando estoy en medio de mi miseria?</w:t>
      </w:r>
    </w:p>
    <w:p>
      <w:pPr>
        <w:pStyle w:val="Title"/>
        <w:ind w:hanging="425" w:left="709"/>
        <w:jc w:val="both"/>
        <w:rPr>
          <w:rFonts w:ascii="Calibri" w:hAnsi="Calibri" w:cs="Calibri" w:asciiTheme="minorHAnsi" w:cstheme="minorHAnsi" w:hAnsiTheme="minorHAnsi"/>
          <w:b w:val="false"/>
          <w:sz w:val="22"/>
          <w:szCs w:val="24"/>
          <w:lang w:val="en-MX"/>
        </w:rPr>
      </w:pPr>
      <w:r>
        <w:rPr>
          <w:rFonts w:cs="Calibri" w:cstheme="minorHAnsi" w:ascii="Calibri" w:hAnsi="Calibri"/>
          <w:b w:val="false"/>
          <w:sz w:val="22"/>
          <w:szCs w:val="24"/>
          <w:lang w:val="en-MX"/>
        </w:rPr>
      </w:r>
    </w:p>
    <w:p>
      <w:pPr>
        <w:pStyle w:val="Normal"/>
        <w:spacing w:lineRule="auto" w:line="240" w:before="0" w:after="0"/>
        <w:ind w:hanging="850" w:left="1134" w:right="-20"/>
        <w:rPr>
          <w:rFonts w:ascii="Tahoma" w:hAnsi="Tahoma" w:eastAsia="ＭＳ ゴシック" w:cs="Tahoma" w:eastAsiaTheme="majorEastAsia"/>
          <w:b/>
          <w:bCs/>
          <w:smallCaps/>
          <w:color w:themeColor="accent1" w:themeShade="bf" w:val="365F91"/>
          <w:sz w:val="24"/>
          <w:szCs w:val="28"/>
          <w:lang w:val="es-MX"/>
        </w:rPr>
      </w:pPr>
      <w:r>
        <w:rPr>
          <w:rFonts w:eastAsia="ＭＳ ゴシック" w:cs="Tahoma" w:eastAsiaTheme="majorEastAsia" w:ascii="Tahoma" w:hAnsi="Tahoma"/>
          <w:b/>
          <w:bCs/>
          <w:smallCaps/>
          <w:color w:themeColor="accent1" w:themeShade="bf" w:val="365F91"/>
          <w:sz w:val="24"/>
          <w:szCs w:val="28"/>
          <w:lang w:val="es-MX"/>
        </w:rPr>
      </w:r>
    </w:p>
    <w:p>
      <w:pPr>
        <w:pStyle w:val="Normal"/>
        <w:spacing w:lineRule="auto" w:line="240" w:before="0" w:after="0"/>
        <w:ind w:hanging="850" w:left="1134" w:right="-20"/>
        <w:rPr>
          <w:rFonts w:ascii="Tahoma" w:hAnsi="Tahoma" w:cs="Tahoma"/>
          <w:b/>
          <w:i/>
          <w:i/>
          <w:iCs/>
          <w:sz w:val="24"/>
          <w:szCs w:val="24"/>
          <w:u w:val="single"/>
          <w:lang w:val="en-MX"/>
        </w:rPr>
      </w:pPr>
      <w:r>
        <w:rPr>
          <w:rFonts w:eastAsia="ＭＳ ゴシック" w:cs="Tahoma" w:ascii="Tahoma" w:hAnsi="Tahoma" w:eastAsiaTheme="majorEastAsia"/>
          <w:b/>
          <w:bCs/>
          <w:smallCaps/>
          <w:color w:themeColor="accent1" w:themeShade="bf" w:val="365F91"/>
          <w:sz w:val="24"/>
          <w:szCs w:val="28"/>
          <w:lang w:val="es-MX"/>
        </w:rPr>
        <w:t>Tema</w:t>
      </w:r>
      <w:r>
        <w:rPr>
          <w:rFonts w:eastAsia="Times New Roman" w:cs="Tahoma" w:ascii="Tahoma" w:hAnsi="Tahoma"/>
          <w:b/>
          <w:bCs/>
          <w:position w:val="-1"/>
          <w:sz w:val="24"/>
          <w:szCs w:val="24"/>
          <w:lang w:val="es-MX"/>
        </w:rPr>
        <w:t>:</w:t>
        <w:tab/>
      </w:r>
      <w:r>
        <w:rPr>
          <w:rFonts w:cs="Tahoma" w:ascii="Tahoma" w:hAnsi="Tahoma"/>
          <w:b/>
          <w:i/>
          <w:iCs/>
          <w:sz w:val="24"/>
          <w:szCs w:val="24"/>
          <w:u w:val="single"/>
          <w:lang w:val="en-MX"/>
        </w:rPr>
        <w:t xml:space="preserve">La ternura de un Dios que siempre espera. </w:t>
      </w:r>
      <w:r>
        <w:rPr>
          <w:rFonts w:cs="Tahoma" w:ascii="Tahoma" w:hAnsi="Tahoma"/>
          <w:b/>
          <w:bCs/>
          <w:i/>
          <w:iCs/>
          <w:sz w:val="24"/>
          <w:szCs w:val="24"/>
          <w:u w:val="single"/>
          <w:lang w:val="en-MX"/>
        </w:rPr>
        <w:t>El Amor del Padre</w:t>
      </w:r>
      <w:r>
        <w:rPr>
          <w:rFonts w:cs="Tahoma" w:ascii="Tahoma" w:hAnsi="Tahoma"/>
          <w:b/>
          <w:i/>
          <w:iCs/>
          <w:sz w:val="24"/>
          <w:szCs w:val="24"/>
          <w:u w:val="single"/>
          <w:lang w:val="en-MX"/>
        </w:rPr>
        <w:t xml:space="preserve"> – Lucas 15,11-32</w:t>
      </w:r>
    </w:p>
    <w:p>
      <w:pPr>
        <w:pStyle w:val="Normal"/>
        <w:spacing w:lineRule="auto" w:line="240" w:before="0" w:after="0"/>
        <w:ind w:hanging="850" w:left="1134" w:right="-20"/>
        <w:rPr>
          <w:rFonts w:ascii="Tahoma" w:hAnsi="Tahoma" w:cs="Tahoma"/>
          <w:b/>
          <w:i/>
          <w:i/>
          <w:iCs/>
          <w:sz w:val="24"/>
          <w:szCs w:val="24"/>
          <w:u w:val="single"/>
          <w:lang w:val="en-MX"/>
        </w:rPr>
      </w:pPr>
      <w:r>
        <w:rPr>
          <w:rFonts w:cs="Tahoma" w:ascii="Tahoma" w:hAnsi="Tahoma"/>
          <w:b/>
          <w:i/>
          <w:iCs/>
          <w:sz w:val="24"/>
          <w:szCs w:val="24"/>
          <w:u w:val="single"/>
          <w:lang w:val="en-MX"/>
        </w:rPr>
      </w:r>
    </w:p>
    <w:p>
      <w:pPr>
        <w:pStyle w:val="Normal"/>
        <w:spacing w:lineRule="auto" w:line="240" w:before="0" w:after="0"/>
        <w:ind w:hanging="850" w:left="1134" w:right="-20"/>
        <w:rPr>
          <w:rFonts w:ascii="Tahoma" w:hAnsi="Tahoma" w:cs="Tahoma"/>
          <w:b/>
          <w:i/>
          <w:i/>
          <w:iCs/>
          <w:sz w:val="24"/>
          <w:szCs w:val="24"/>
          <w:u w:val="single"/>
          <w:lang w:val="en-MX"/>
        </w:rPr>
      </w:pPr>
      <w:r>
        <w:rPr>
          <w:rFonts w:cs="Tahoma" w:ascii="Tahoma" w:hAnsi="Tahoma"/>
          <w:b/>
          <w:i/>
          <w:iCs/>
          <w:sz w:val="24"/>
          <w:szCs w:val="24"/>
          <w:u w:val="single"/>
          <w:lang w:val="en-MX"/>
        </w:rPr>
        <w:drawing>
          <wp:anchor behindDoc="0" distT="0" distB="0" distL="114300" distR="114300" simplePos="0" locked="0" layoutInCell="0" allowOverlap="1" relativeHeight="18">
            <wp:simplePos x="0" y="0"/>
            <wp:positionH relativeFrom="column">
              <wp:posOffset>4417695</wp:posOffset>
            </wp:positionH>
            <wp:positionV relativeFrom="paragraph">
              <wp:posOffset>76835</wp:posOffset>
            </wp:positionV>
            <wp:extent cx="2219960" cy="2159000"/>
            <wp:effectExtent l="0" t="0" r="0" b="0"/>
            <wp:wrapSquare wrapText="bothSides"/>
            <wp:docPr id="1" name="Picture 5093298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09329851" descr=""/>
                    <pic:cNvPicPr>
                      <a:picLocks noChangeAspect="1" noChangeArrowheads="1"/>
                    </pic:cNvPicPr>
                  </pic:nvPicPr>
                  <pic:blipFill>
                    <a:blip r:embed="rId2"/>
                    <a:stretch>
                      <a:fillRect/>
                    </a:stretch>
                  </pic:blipFill>
                  <pic:spPr bwMode="auto">
                    <a:xfrm>
                      <a:off x="0" y="0"/>
                      <a:ext cx="2219960" cy="2159000"/>
                    </a:xfrm>
                    <a:prstGeom prst="rect">
                      <a:avLst/>
                    </a:prstGeom>
                  </pic:spPr>
                </pic:pic>
              </a:graphicData>
            </a:graphic>
          </wp:anchor>
        </w:drawing>
      </w:r>
    </w:p>
    <w:p>
      <w:pPr>
        <w:pStyle w:val="Normal"/>
        <w:spacing w:lineRule="auto" w:line="240" w:before="12" w:after="0"/>
        <w:ind w:hanging="850" w:left="1134"/>
        <w:rPr>
          <w:rFonts w:cs="Calibri" w:cstheme="minorHAnsi"/>
          <w:i/>
          <w:i/>
          <w:iCs/>
          <w:sz w:val="24"/>
          <w:szCs w:val="24"/>
          <w:u w:val="single"/>
          <w:lang w:val="es-MX"/>
        </w:rPr>
      </w:pPr>
      <w:r>
        <w:rPr>
          <w:rFonts w:cs="Calibri" w:cstheme="minorHAnsi"/>
          <w:i/>
          <w:iCs/>
          <w:sz w:val="24"/>
          <w:szCs w:val="24"/>
          <w:u w:val="single"/>
          <w:lang w:val="es-MX"/>
        </w:rPr>
      </w:r>
    </w:p>
    <w:p>
      <w:p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993" w:right="616" w:gutter="0" w:header="0" w:top="1080" w:footer="708" w:bottom="1418"/>
          <w:pgNumType w:fmt="decimal"/>
          <w:formProt w:val="false"/>
          <w:textDirection w:val="lrTb"/>
          <w:docGrid w:type="default" w:linePitch="100" w:charSpace="4096"/>
        </w:sectPr>
      </w:pPr>
    </w:p>
    <w:p>
      <w:pPr>
        <w:pStyle w:val="p1"/>
        <w:spacing w:before="280" w:after="280"/>
        <w:rPr>
          <w:rFonts w:ascii="Tahoma" w:hAnsi="Tahoma" w:cs="Tahoma"/>
          <w:i/>
          <w:i/>
          <w:iCs/>
          <w:lang w:val="es-MX"/>
        </w:rPr>
      </w:pPr>
      <w:r>
        <w:rPr>
          <w:rFonts w:eastAsia="ＭＳ ゴシック" w:cs="Tahoma" w:ascii="Tahoma" w:hAnsi="Tahoma" w:eastAsiaTheme="majorEastAsia"/>
          <w:b/>
          <w:bCs/>
          <w:color w:themeColor="accent1" w:themeShade="bf" w:val="365F91"/>
          <w:szCs w:val="28"/>
          <w:lang w:val="es-MX"/>
        </w:rPr>
        <w:t>Objetivo:</w:t>
      </w:r>
      <w:r>
        <w:rPr>
          <w:b/>
          <w:bCs/>
          <w:spacing w:val="54"/>
          <w:sz w:val="28"/>
          <w:szCs w:val="28"/>
          <w:lang w:val="es-MX"/>
        </w:rPr>
        <w:tab/>
      </w:r>
      <w:r>
        <w:rPr>
          <w:rFonts w:cs="Tahoma" w:ascii="Tahoma" w:hAnsi="Tahoma"/>
          <w:i/>
          <w:iCs/>
          <w:sz w:val="28"/>
          <w:szCs w:val="28"/>
          <w:lang w:val="es-MX"/>
        </w:rPr>
        <w:t>Abrir el corazón de los caminantes al amor del Padre, que perdona sin condiciones y que espera siempre nuestro regreso. Mostrar que, aunque muchos aún no comprenden por qué están aquí, esta es una oportunidad para descubrir un Dios que no juzga, sino que corre a nuestro encuentro.</w:t>
      </w:r>
    </w:p>
    <w:p>
      <w:pPr>
        <w:sectPr>
          <w:type w:val="continuous"/>
          <w:pgSz w:w="12240" w:h="15840"/>
          <w:pgMar w:left="993" w:right="616" w:gutter="0" w:header="0" w:top="1080" w:footer="708" w:bottom="1418"/>
          <w:formProt w:val="false"/>
          <w:textDirection w:val="lrTb"/>
          <w:docGrid w:type="default" w:linePitch="100" w:charSpace="4096"/>
        </w:sectPr>
      </w:pPr>
    </w:p>
    <w:p>
      <w:pPr>
        <w:pStyle w:val="p1"/>
        <w:spacing w:before="280" w:after="280"/>
        <w:rPr/>
      </w:pPr>
      <w:r>
        <w:rPr/>
      </w:r>
    </w:p>
    <w:p>
      <w:pPr>
        <w:sectPr>
          <w:type w:val="continuous"/>
          <w:pgSz w:w="12240" w:h="15840"/>
          <w:pgMar w:left="993" w:right="616" w:gutter="0" w:header="0" w:top="1080" w:footer="708" w:bottom="1418"/>
          <w:cols w:num="2" w:space="720" w:equalWidth="true" w:sep="false"/>
          <w:formProt w:val="false"/>
          <w:textDirection w:val="lrTb"/>
          <w:docGrid w:type="default" w:linePitch="100" w:charSpace="4096"/>
        </w:sectPr>
      </w:pPr>
    </w:p>
    <w:p>
      <w:pPr>
        <w:pStyle w:val="p1"/>
        <w:spacing w:before="280" w:after="280"/>
        <w:rPr/>
      </w:pPr>
      <w:r>
        <w:rPr/>
      </w:r>
    </w:p>
    <w:p>
      <w:pPr>
        <w:sectPr>
          <w:type w:val="continuous"/>
          <w:pgSz w:w="12240" w:h="15840"/>
          <w:pgMar w:left="993" w:right="616" w:gutter="0" w:header="0" w:top="1080" w:footer="708" w:bottom="1418"/>
          <w:cols w:num="2" w:equalWidth="false" w:sep="false">
            <w:col w:w="6847" w:space="720"/>
            <w:col w:w="3063"/>
          </w:cols>
          <w:formProt w:val="false"/>
          <w:textDirection w:val="lrTb"/>
          <w:docGrid w:type="default" w:linePitch="100" w:charSpace="4096"/>
        </w:sectPr>
      </w:pPr>
    </w:p>
    <w:p>
      <w:pPr>
        <w:pStyle w:val="p1"/>
        <w:spacing w:beforeAutospacing="0" w:before="0" w:afterAutospacing="0" w:after="0"/>
        <w:jc w:val="both"/>
        <w:rPr>
          <w:rFonts w:ascii="Tahoma" w:hAnsi="Tahoma" w:cs="Tahoma"/>
          <w:i/>
          <w:i/>
          <w:iCs/>
          <w:sz w:val="28"/>
          <w:szCs w:val="28"/>
          <w:lang w:val="es-MX"/>
        </w:rPr>
      </w:pPr>
      <w:r>
        <w:rPr>
          <w:rFonts w:eastAsia="ＭＳ ゴシック" w:cs="Tahoma" w:ascii="Tahoma" w:hAnsi="Tahoma" w:eastAsiaTheme="majorEastAsia"/>
          <w:b/>
          <w:bCs/>
          <w:color w:themeColor="accent1" w:themeShade="bf" w:val="365F91"/>
          <w:sz w:val="28"/>
          <w:szCs w:val="28"/>
          <w:lang w:val="es-MX"/>
        </w:rPr>
        <w:t xml:space="preserve">Dónde estamos: </w:t>
      </w:r>
      <w:r>
        <w:rPr>
          <w:rFonts w:cs="Calibri" w:ascii="Calibri" w:hAnsi="Calibri" w:asciiTheme="minorHAnsi" w:cstheme="minorHAnsi" w:hAnsiTheme="minorHAnsi"/>
          <w:sz w:val="28"/>
          <w:szCs w:val="28"/>
        </w:rPr>
        <w:t xml:space="preserve">Nos encontramos en la </w:t>
      </w:r>
      <w:r>
        <w:rPr>
          <w:rStyle w:val="s1"/>
          <w:rFonts w:cs="Calibri" w:ascii="Calibri" w:hAnsi="Calibri" w:asciiTheme="minorHAnsi" w:cstheme="minorHAnsi" w:hAnsiTheme="minorHAnsi"/>
          <w:b/>
          <w:bCs/>
          <w:sz w:val="28"/>
          <w:szCs w:val="28"/>
        </w:rPr>
        <w:t>segunda charla del retiro</w:t>
      </w:r>
      <w:r>
        <w:rPr>
          <w:rFonts w:cs="Calibri" w:ascii="Calibri" w:hAnsi="Calibri" w:asciiTheme="minorHAnsi" w:cstheme="minorHAnsi" w:hAnsiTheme="minorHAnsi"/>
          <w:sz w:val="28"/>
          <w:szCs w:val="28"/>
        </w:rPr>
        <w:t xml:space="preserve">, ya es </w:t>
      </w:r>
      <w:r>
        <w:rPr>
          <w:rStyle w:val="s1"/>
          <w:rFonts w:cs="Calibri" w:ascii="Calibri" w:hAnsi="Calibri" w:asciiTheme="minorHAnsi" w:cstheme="minorHAnsi" w:hAnsiTheme="minorHAnsi"/>
          <w:b/>
          <w:bCs/>
          <w:sz w:val="28"/>
          <w:szCs w:val="28"/>
        </w:rPr>
        <w:t>viernes por la noche</w:t>
      </w:r>
      <w:r>
        <w:rPr>
          <w:rFonts w:cs="Calibri" w:ascii="Calibri" w:hAnsi="Calibri" w:asciiTheme="minorHAnsi" w:cstheme="minorHAnsi" w:hAnsiTheme="minorHAnsi"/>
          <w:sz w:val="28"/>
          <w:szCs w:val="28"/>
        </w:rPr>
        <w:t xml:space="preserve">. Muchos de los caminantes </w:t>
      </w:r>
      <w:r>
        <w:rPr>
          <w:rStyle w:val="s1"/>
          <w:rFonts w:cs="Calibri" w:ascii="Calibri" w:hAnsi="Calibri" w:asciiTheme="minorHAnsi" w:cstheme="minorHAnsi" w:hAnsiTheme="minorHAnsi"/>
          <w:b/>
          <w:bCs/>
          <w:sz w:val="28"/>
          <w:szCs w:val="28"/>
        </w:rPr>
        <w:t>todavía no han abierto su corazón</w:t>
      </w:r>
      <w:r>
        <w:rPr>
          <w:rFonts w:cs="Calibri" w:ascii="Calibri" w:hAnsi="Calibri" w:asciiTheme="minorHAnsi" w:cstheme="minorHAnsi" w:hAnsiTheme="minorHAnsi"/>
          <w:sz w:val="28"/>
          <w:szCs w:val="28"/>
        </w:rPr>
        <w:t xml:space="preserve">. Algunos </w:t>
      </w:r>
      <w:r>
        <w:rPr>
          <w:rStyle w:val="s1"/>
          <w:rFonts w:cs="Calibri" w:ascii="Calibri" w:hAnsi="Calibri" w:asciiTheme="minorHAnsi" w:cstheme="minorHAnsi" w:hAnsiTheme="minorHAnsi"/>
          <w:b/>
          <w:bCs/>
          <w:sz w:val="28"/>
          <w:szCs w:val="28"/>
        </w:rPr>
        <w:t>siguen confundidos</w:t>
      </w:r>
      <w:r>
        <w:rPr>
          <w:rFonts w:cs="Calibri" w:ascii="Calibri" w:hAnsi="Calibri" w:asciiTheme="minorHAnsi" w:cstheme="minorHAnsi" w:hAnsiTheme="minorHAnsi"/>
          <w:sz w:val="28"/>
          <w:szCs w:val="28"/>
        </w:rPr>
        <w:t xml:space="preserve">, incluso </w:t>
      </w:r>
      <w:r>
        <w:rPr>
          <w:rStyle w:val="s1"/>
          <w:rFonts w:cs="Calibri" w:ascii="Calibri" w:hAnsi="Calibri" w:asciiTheme="minorHAnsi" w:cstheme="minorHAnsi" w:hAnsiTheme="minorHAnsi"/>
          <w:b/>
          <w:bCs/>
          <w:sz w:val="28"/>
          <w:szCs w:val="28"/>
        </w:rPr>
        <w:t>no saben bien por qué están aquí</w:t>
      </w:r>
      <w:r>
        <w:rPr>
          <w:rFonts w:cs="Calibri" w:ascii="Calibri" w:hAnsi="Calibri" w:asciiTheme="minorHAnsi" w:cstheme="minorHAnsi" w:hAnsiTheme="minorHAnsi"/>
          <w:sz w:val="28"/>
          <w:szCs w:val="28"/>
        </w:rPr>
        <w:t>. Están procesando muchas emociones, tal vez están cerrados, a la defensiva, con la mente acelerada… y el corazón lejos.</w:t>
      </w:r>
    </w:p>
    <w:p>
      <w:pPr>
        <w:pStyle w:val="p1"/>
        <w:spacing w:beforeAutospacing="0" w:before="0" w:afterAutospacing="0" w:after="0"/>
        <w:jc w:val="both"/>
        <w:rPr>
          <w:rFonts w:ascii="Tahoma" w:hAnsi="Tahoma" w:cs="Tahoma"/>
          <w:i/>
          <w:i/>
          <w:iCs/>
          <w:sz w:val="28"/>
          <w:szCs w:val="28"/>
        </w:rPr>
      </w:pPr>
      <w:r>
        <w:rPr>
          <w:rStyle w:val="s2"/>
          <w:rFonts w:cs="Calibri" w:ascii="Calibri" w:hAnsi="Calibri" w:asciiTheme="minorHAnsi" w:cstheme="minorHAnsi" w:hAnsiTheme="minorHAnsi"/>
          <w:sz w:val="28"/>
          <w:szCs w:val="28"/>
        </w:rPr>
        <w:t xml:space="preserve">Esta charla busca ser un </w:t>
      </w:r>
      <w:r>
        <w:rPr>
          <w:rFonts w:cs="Calibri" w:ascii="Calibri" w:hAnsi="Calibri" w:asciiTheme="minorHAnsi" w:cstheme="minorHAnsi" w:hAnsiTheme="minorHAnsi"/>
          <w:b/>
          <w:bCs/>
          <w:sz w:val="28"/>
          <w:szCs w:val="28"/>
        </w:rPr>
        <w:t>quiebre</w:t>
      </w:r>
      <w:r>
        <w:rPr>
          <w:rStyle w:val="s2"/>
          <w:rFonts w:cs="Calibri" w:ascii="Calibri" w:hAnsi="Calibri" w:asciiTheme="minorHAnsi" w:cstheme="minorHAnsi" w:hAnsiTheme="minorHAnsi"/>
          <w:sz w:val="28"/>
          <w:szCs w:val="28"/>
        </w:rPr>
        <w:t xml:space="preserve">, un punto de inflexión: hablarles de </w:t>
      </w:r>
      <w:r>
        <w:rPr>
          <w:rFonts w:cs="Calibri" w:ascii="Calibri" w:hAnsi="Calibri" w:asciiTheme="minorHAnsi" w:cstheme="minorHAnsi" w:hAnsiTheme="minorHAnsi"/>
          <w:b/>
          <w:bCs/>
          <w:sz w:val="28"/>
          <w:szCs w:val="28"/>
        </w:rPr>
        <w:t>un Dios que no reclama, que no se cansa, que no exige explicaciones, sino que corre a su encuentro</w:t>
      </w:r>
      <w:r>
        <w:rPr>
          <w:rStyle w:val="s2"/>
          <w:rFonts w:cs="Calibri" w:ascii="Calibri" w:hAnsi="Calibri" w:asciiTheme="minorHAnsi" w:cstheme="minorHAnsi" w:hAnsiTheme="minorHAnsi"/>
          <w:sz w:val="28"/>
          <w:szCs w:val="28"/>
        </w:rPr>
        <w:t xml:space="preserve">. Es tiempo de presentarles al </w:t>
      </w:r>
      <w:r>
        <w:rPr>
          <w:rFonts w:cs="Calibri" w:ascii="Calibri" w:hAnsi="Calibri" w:asciiTheme="minorHAnsi" w:cstheme="minorHAnsi" w:hAnsiTheme="minorHAnsi"/>
          <w:b/>
          <w:bCs/>
          <w:sz w:val="28"/>
          <w:szCs w:val="28"/>
        </w:rPr>
        <w:t>Padre que los ama con locura, que no los mira con juicio, sino con ternura y esperanza.</w:t>
      </w:r>
    </w:p>
    <w:p>
      <w:pPr>
        <w:pStyle w:val="p1"/>
        <w:spacing w:beforeAutospacing="0" w:before="0" w:afterAutospacing="0" w:after="0"/>
        <w:jc w:val="both"/>
        <w:rPr>
          <w:rStyle w:val="s2"/>
          <w:rFonts w:ascii="Calibri" w:hAnsi="Calibri" w:cs="Calibri" w:asciiTheme="minorHAnsi" w:cstheme="minorHAnsi" w:hAnsiTheme="minorHAnsi"/>
          <w:sz w:val="28"/>
          <w:szCs w:val="28"/>
        </w:rPr>
      </w:pPr>
      <w:r>
        <w:rPr>
          <w:rStyle w:val="s2"/>
          <w:rFonts w:cs="Calibri" w:ascii="Calibri" w:hAnsi="Calibri" w:asciiTheme="minorHAnsi" w:cstheme="minorHAnsi" w:hAnsiTheme="minorHAnsi"/>
          <w:sz w:val="28"/>
          <w:szCs w:val="28"/>
        </w:rPr>
        <w:t xml:space="preserve">La </w:t>
      </w:r>
      <w:r>
        <w:rPr>
          <w:rFonts w:cs="Calibri" w:ascii="Calibri" w:hAnsi="Calibri" w:asciiTheme="minorHAnsi" w:cstheme="minorHAnsi" w:hAnsiTheme="minorHAnsi"/>
          <w:b/>
          <w:bCs/>
          <w:sz w:val="28"/>
          <w:szCs w:val="28"/>
        </w:rPr>
        <w:t>parábola del Hijo Pródigo</w:t>
      </w:r>
      <w:r>
        <w:rPr>
          <w:rStyle w:val="s2"/>
          <w:rFonts w:cs="Calibri" w:ascii="Calibri" w:hAnsi="Calibri" w:asciiTheme="minorHAnsi" w:cstheme="minorHAnsi" w:hAnsiTheme="minorHAnsi"/>
          <w:sz w:val="28"/>
          <w:szCs w:val="28"/>
        </w:rPr>
        <w:t xml:space="preserve"> viene a nosotros </w:t>
      </w:r>
      <w:r>
        <w:rPr>
          <w:rFonts w:cs="Calibri" w:ascii="Calibri" w:hAnsi="Calibri" w:asciiTheme="minorHAnsi" w:cstheme="minorHAnsi" w:hAnsiTheme="minorHAnsi"/>
          <w:b/>
          <w:bCs/>
          <w:sz w:val="28"/>
          <w:szCs w:val="28"/>
        </w:rPr>
        <w:t>justo cuando el corazón necesita empezar a ablandarse</w:t>
      </w:r>
      <w:r>
        <w:rPr>
          <w:rStyle w:val="s2"/>
          <w:rFonts w:cs="Calibri" w:ascii="Calibri" w:hAnsi="Calibri" w:asciiTheme="minorHAnsi" w:cstheme="minorHAnsi" w:hAnsiTheme="minorHAnsi"/>
          <w:sz w:val="28"/>
          <w:szCs w:val="28"/>
        </w:rPr>
        <w:t xml:space="preserve">. Esta charla </w:t>
      </w:r>
      <w:r>
        <w:rPr>
          <w:rFonts w:cs="Calibri" w:ascii="Calibri" w:hAnsi="Calibri" w:asciiTheme="minorHAnsi" w:cstheme="minorHAnsi" w:hAnsiTheme="minorHAnsi"/>
          <w:b/>
          <w:bCs/>
          <w:sz w:val="28"/>
          <w:szCs w:val="28"/>
        </w:rPr>
        <w:t>no es para convencer, sino para conmover</w:t>
      </w:r>
      <w:r>
        <w:rPr>
          <w:rStyle w:val="s2"/>
          <w:rFonts w:cs="Calibri" w:ascii="Calibri" w:hAnsi="Calibri" w:asciiTheme="minorHAnsi" w:cstheme="minorHAnsi" w:hAnsiTheme="minorHAnsi"/>
          <w:sz w:val="28"/>
          <w:szCs w:val="28"/>
        </w:rPr>
        <w:t>.</w:t>
      </w:r>
    </w:p>
    <w:p>
      <w:pPr>
        <w:pStyle w:val="p1"/>
        <w:spacing w:before="280" w:after="0"/>
        <w:jc w:val="both"/>
        <w:rPr>
          <w:rFonts w:ascii="Tahoma" w:hAnsi="Tahoma" w:cs="Tahoma"/>
          <w:i/>
          <w:i/>
          <w:iCs/>
          <w:lang w:val="es-MX"/>
        </w:rPr>
      </w:pPr>
      <w:r>
        <w:rPr>
          <w:rFonts w:cs="Tahoma" w:ascii="Tahoma" w:hAnsi="Tahoma"/>
          <w:i/>
          <w:iCs/>
          <w:lang w:val="es-MX"/>
        </w:rPr>
        <w:t>Es muy importante que en oración pidamos al Espíritu Santo, que todo el equipo tenga  como armadura personal cuatro acciones fundamentales para llevar a cabo el retiro:</w:t>
      </w:r>
    </w:p>
    <w:p>
      <w:pPr>
        <w:pStyle w:val="p1"/>
        <w:spacing w:before="280" w:after="0"/>
        <w:jc w:val="both"/>
        <w:rPr>
          <w:rFonts w:ascii="Tahoma" w:hAnsi="Tahoma" w:cs="Tahoma"/>
          <w:i/>
          <w:i/>
          <w:iCs/>
          <w:lang w:val="es-MX"/>
        </w:rPr>
      </w:pPr>
      <w:r>
        <w:rPr>
          <w:rFonts w:cs="Tahoma" w:ascii="Tahoma" w:hAnsi="Tahoma"/>
          <w:b/>
          <w:bCs/>
          <w:i/>
          <w:iCs/>
          <w:lang w:val="es-MX"/>
        </w:rPr>
        <w:t>Oración:</w:t>
      </w:r>
      <w:r>
        <w:rPr>
          <w:rFonts w:cs="Tahoma" w:ascii="Tahoma" w:hAnsi="Tahoma"/>
          <w:i/>
          <w:iCs/>
          <w:lang w:val="es-MX"/>
        </w:rPr>
        <w:t xml:space="preserve"> Solo debemos abrir el corazón y en un trato sencillo, humilde lleno de amor al Señor pedir por las necesidades del alma, por los amigos, familiares y por su bendición en el próximo Retiro.</w:t>
      </w:r>
    </w:p>
    <w:p>
      <w:pPr>
        <w:pStyle w:val="p1"/>
        <w:spacing w:before="280" w:after="0"/>
        <w:jc w:val="both"/>
        <w:rPr>
          <w:rFonts w:ascii="Tahoma" w:hAnsi="Tahoma" w:cs="Tahoma"/>
          <w:i/>
          <w:i/>
          <w:iCs/>
          <w:lang w:val="es-MX"/>
        </w:rPr>
      </w:pPr>
      <w:r>
        <w:rPr>
          <w:rFonts w:cs="Tahoma" w:ascii="Tahoma" w:hAnsi="Tahoma"/>
          <w:b/>
          <w:bCs/>
          <w:i/>
          <w:iCs/>
          <w:lang w:val="es-MX"/>
        </w:rPr>
        <w:t>Humildad:</w:t>
      </w:r>
      <w:r>
        <w:rPr>
          <w:rFonts w:cs="Tahoma" w:ascii="Tahoma" w:hAnsi="Tahoma"/>
          <w:i/>
          <w:iCs/>
          <w:lang w:val="es-MX"/>
        </w:rPr>
        <w:t xml:space="preserve"> Quien es humilde no necesita alabanzas, ni elogios. No debemos ser susceptibles, ni resentidos ante la crítica, ni cuando nos contradicen, ni querer ser alabados, ni reconocidos porque estaríamos afianzándonos a nosotros mismos sin confiar en Dios.</w:t>
      </w:r>
    </w:p>
    <w:p>
      <w:pPr>
        <w:pStyle w:val="p1"/>
        <w:spacing w:before="280" w:after="0"/>
        <w:jc w:val="both"/>
        <w:rPr>
          <w:rFonts w:ascii="Tahoma" w:hAnsi="Tahoma" w:cs="Tahoma"/>
          <w:i/>
          <w:i/>
          <w:iCs/>
          <w:lang w:val="es-MX"/>
        </w:rPr>
      </w:pPr>
      <w:r>
        <w:rPr>
          <w:rFonts w:cs="Tahoma" w:ascii="Tahoma" w:hAnsi="Tahoma"/>
          <w:b/>
          <w:bCs/>
          <w:i/>
          <w:iCs/>
          <w:lang w:val="es-MX"/>
        </w:rPr>
        <w:t>Obediencia:</w:t>
      </w:r>
      <w:r>
        <w:rPr>
          <w:rFonts w:cs="Tahoma" w:ascii="Tahoma" w:hAnsi="Tahoma"/>
          <w:i/>
          <w:iCs/>
          <w:lang w:val="es-MX"/>
        </w:rPr>
        <w:t xml:space="preserve"> Seamos obedientes como el Señor y no permitamos que la soberbia nos incline a hacer la propia voluntad y el no querer dejarnos dirigir por los demás, sino querer mandar.</w:t>
      </w:r>
    </w:p>
    <w:p>
      <w:pPr>
        <w:pStyle w:val="p1"/>
        <w:spacing w:beforeAutospacing="0" w:before="0" w:afterAutospacing="0" w:after="0"/>
        <w:jc w:val="both"/>
        <w:rPr>
          <w:rFonts w:ascii="Tahoma" w:hAnsi="Tahoma" w:cs="Tahoma"/>
          <w:i/>
          <w:i/>
          <w:iCs/>
          <w:lang w:val="es-MX"/>
        </w:rPr>
      </w:pPr>
      <w:r>
        <w:rPr>
          <w:rFonts w:cs="Tahoma" w:ascii="Tahoma" w:hAnsi="Tahoma"/>
          <w:b/>
          <w:bCs/>
          <w:i/>
          <w:iCs/>
          <w:lang w:val="es-MX"/>
        </w:rPr>
        <w:t>Amor:</w:t>
      </w:r>
      <w:r>
        <w:rPr>
          <w:rFonts w:cs="Tahoma" w:ascii="Tahoma" w:hAnsi="Tahoma"/>
          <w:i/>
          <w:iCs/>
          <w:lang w:val="es-MX"/>
        </w:rPr>
        <w:t xml:space="preserve"> El Padre nos ama gratuitamente, me ama merezca o no, sea bueno o malo; sencillamente me ama. Debemos llevar este amor a todos los que nos rodean, con el ejemplo, con la palabra, con la oración y con nuestra acción, podremos encender ese fuego de amor a Dios que debe haber en todos los corazones.</w:t>
      </w:r>
    </w:p>
    <w:p>
      <w:pPr>
        <w:pStyle w:val="p1"/>
        <w:spacing w:beforeAutospacing="0" w:before="0" w:afterAutospacing="0" w:after="0"/>
        <w:jc w:val="both"/>
        <w:rPr>
          <w:rFonts w:ascii="Tahoma" w:hAnsi="Tahoma" w:cs="Tahoma"/>
          <w:i/>
          <w:i/>
          <w:iCs/>
          <w:lang w:val="es-MX"/>
        </w:rPr>
      </w:pPr>
      <w:r>
        <w:rPr>
          <w:rFonts w:cs="Tahoma" w:ascii="Tahoma" w:hAnsi="Tahoma"/>
          <w:i/>
          <w:iCs/>
          <w:lang w:val="es-MX"/>
        </w:rPr>
      </w:r>
    </w:p>
    <w:p>
      <w:pPr>
        <w:pStyle w:val="Normal"/>
        <w:widowControl/>
        <w:numPr>
          <w:ilvl w:val="0"/>
          <w:numId w:val="0"/>
        </w:numPr>
        <w:spacing w:lineRule="auto" w:line="240" w:before="0" w:after="0"/>
        <w:outlineLvl w:val="2"/>
        <w:rPr>
          <w:b/>
          <w:bCs/>
          <w:iCs/>
          <w:smallCaps/>
          <w:color w:val="002060"/>
          <w:sz w:val="28"/>
          <w:szCs w:val="28"/>
          <w:lang w:val="es-MX"/>
          <w14:shadow w14:blurRad="50800" w14:dist="38100" w14:dir="0" w14:sx="100000" w14:sy="100000" w14:kx="0" w14:ky="0" w14:algn="l">
            <w14:srgbClr w14:val="000000">
              <w14:alpha w14:val="60000"/>
            </w14:srgbClr>
          </w14:shadow>
        </w:rPr>
      </w:pPr>
      <w:r>
        <w:rPr>
          <w:b/>
          <w:bCs/>
          <w:iCs/>
          <w:smallCaps/>
          <w:color w:val="002060"/>
          <w:sz w:val="28"/>
          <w:szCs w:val="28"/>
          <w:lang w:val="es-MX"/>
          <w14:shadow w14:blurRad="50800" w14:dist="38100" w14:dir="0" w14:sx="100000" w14:sy="100000" w14:kx="0" w14:ky="0" w14:algn="l">
            <w14:srgbClr w14:val="000000">
              <w14:alpha w14:val="60000"/>
            </w14:srgbClr>
          </w14:shadow>
        </w:rPr>
        <w:t>Nueva Vida en Cristo</w:t>
      </w:r>
    </w:p>
    <w:p>
      <w:pPr>
        <w:pStyle w:val="p1"/>
        <w:spacing w:beforeAutospacing="0" w:before="0" w:afterAutospacing="0" w:after="0"/>
        <w:jc w:val="both"/>
        <w:rPr>
          <w:sz w:val="28"/>
          <w:szCs w:val="28"/>
        </w:rPr>
      </w:pPr>
      <w:r>
        <w:rPr>
          <w:sz w:val="28"/>
          <w:szCs w:val="28"/>
        </w:rPr>
        <w:t xml:space="preserve">Jesús no cuenta esta parábola en un vacío. Estaba rodeado de fariseos y escribas que murmuraban porque él </w:t>
      </w:r>
      <w:r>
        <w:rPr>
          <w:rStyle w:val="s1"/>
          <w:b/>
          <w:bCs/>
          <w:sz w:val="28"/>
          <w:szCs w:val="28"/>
        </w:rPr>
        <w:t>se acercaba a los pecadores, comía con ellos, los recibía con amor</w:t>
      </w:r>
      <w:r>
        <w:rPr>
          <w:sz w:val="28"/>
          <w:szCs w:val="28"/>
        </w:rPr>
        <w:t xml:space="preserve">. En respuesta a ese juicio, Jesús les regala esta historia que no solo habla del hijo menor, sino </w:t>
      </w:r>
      <w:r>
        <w:rPr>
          <w:rStyle w:val="s1"/>
          <w:b/>
          <w:bCs/>
          <w:sz w:val="28"/>
          <w:szCs w:val="28"/>
        </w:rPr>
        <w:t>del corazón del Padre</w:t>
      </w:r>
      <w:r>
        <w:rPr>
          <w:sz w:val="28"/>
          <w:szCs w:val="28"/>
        </w:rPr>
        <w:t xml:space="preserve">. Un corazón que </w:t>
      </w:r>
      <w:r>
        <w:rPr>
          <w:rStyle w:val="s1"/>
          <w:b/>
          <w:bCs/>
          <w:sz w:val="28"/>
          <w:szCs w:val="28"/>
        </w:rPr>
        <w:t>no se endurece con el pecado</w:t>
      </w:r>
      <w:r>
        <w:rPr>
          <w:sz w:val="28"/>
          <w:szCs w:val="28"/>
        </w:rPr>
        <w:t xml:space="preserve">, sino que </w:t>
      </w:r>
      <w:r>
        <w:rPr>
          <w:rStyle w:val="s1"/>
          <w:b/>
          <w:bCs/>
          <w:sz w:val="28"/>
          <w:szCs w:val="28"/>
        </w:rPr>
        <w:t>se conmueve con el regreso</w:t>
      </w:r>
      <w:r>
        <w:rPr>
          <w:sz w:val="28"/>
          <w:szCs w:val="28"/>
        </w:rPr>
        <w:t xml:space="preserve">. El amor del Padre </w:t>
      </w:r>
      <w:r>
        <w:rPr>
          <w:rStyle w:val="s1"/>
          <w:b/>
          <w:bCs/>
          <w:sz w:val="28"/>
          <w:szCs w:val="28"/>
        </w:rPr>
        <w:t>no espera perfección, ni justificaciones, ni méritos</w:t>
      </w:r>
      <w:r>
        <w:rPr>
          <w:sz w:val="28"/>
          <w:szCs w:val="28"/>
        </w:rPr>
        <w:t xml:space="preserve">. Espera </w:t>
      </w:r>
      <w:r>
        <w:rPr>
          <w:rStyle w:val="s1"/>
          <w:b/>
          <w:bCs/>
          <w:sz w:val="28"/>
          <w:szCs w:val="28"/>
        </w:rPr>
        <w:t>presencia</w:t>
      </w:r>
      <w:r>
        <w:rPr>
          <w:sz w:val="28"/>
          <w:szCs w:val="28"/>
        </w:rPr>
        <w:t xml:space="preserve">, </w:t>
      </w:r>
      <w:r>
        <w:rPr>
          <w:rStyle w:val="s1"/>
          <w:b/>
          <w:bCs/>
          <w:sz w:val="28"/>
          <w:szCs w:val="28"/>
        </w:rPr>
        <w:t>humildad</w:t>
      </w:r>
      <w:r>
        <w:rPr>
          <w:sz w:val="28"/>
          <w:szCs w:val="28"/>
        </w:rPr>
        <w:t xml:space="preserve">, </w:t>
      </w:r>
      <w:r>
        <w:rPr>
          <w:rStyle w:val="s1"/>
          <w:b/>
          <w:bCs/>
          <w:sz w:val="28"/>
          <w:szCs w:val="28"/>
        </w:rPr>
        <w:t>un paso de vuelta</w:t>
      </w:r>
      <w:r>
        <w:rPr>
          <w:sz w:val="28"/>
          <w:szCs w:val="28"/>
        </w:rPr>
        <w:t xml:space="preserve">. Y entonces </w:t>
      </w:r>
      <w:r>
        <w:rPr>
          <w:rStyle w:val="s1"/>
          <w:b/>
          <w:bCs/>
          <w:sz w:val="28"/>
          <w:szCs w:val="28"/>
        </w:rPr>
        <w:t>corre</w:t>
      </w:r>
      <w:r>
        <w:rPr>
          <w:sz w:val="28"/>
          <w:szCs w:val="28"/>
        </w:rPr>
        <w:t xml:space="preserve">. La imagen del padre corriendo hacia el hijo es profundamente revolucionaria para su época, y sigue siéndolo hoy para nosotros. El abrazo del Padre no solo </w:t>
      </w:r>
      <w:r>
        <w:rPr>
          <w:rStyle w:val="s1"/>
          <w:b/>
          <w:bCs/>
          <w:sz w:val="28"/>
          <w:szCs w:val="28"/>
        </w:rPr>
        <w:t>restaura la dignidad</w:t>
      </w:r>
      <w:r>
        <w:rPr>
          <w:sz w:val="28"/>
          <w:szCs w:val="28"/>
        </w:rPr>
        <w:t xml:space="preserve">, sino que </w:t>
      </w:r>
      <w:r>
        <w:rPr>
          <w:rStyle w:val="s1"/>
          <w:b/>
          <w:bCs/>
          <w:sz w:val="28"/>
          <w:szCs w:val="28"/>
        </w:rPr>
        <w:t>devuelve la identidad</w:t>
      </w:r>
      <w:r>
        <w:rPr>
          <w:sz w:val="28"/>
          <w:szCs w:val="28"/>
        </w:rPr>
        <w:t>: “Este hijo mío estaba muerto y ha vuelto a la vida, estaba perdido y ha sido encontrado”.</w:t>
      </w:r>
    </w:p>
    <w:p>
      <w:pPr>
        <w:pStyle w:val="p1"/>
        <w:spacing w:beforeAutospacing="0" w:before="0" w:afterAutospacing="0" w:after="0"/>
        <w:jc w:val="both"/>
        <w:rPr>
          <w:sz w:val="28"/>
          <w:szCs w:val="28"/>
        </w:rPr>
      </w:pPr>
      <w:r>
        <w:rPr>
          <w:sz w:val="28"/>
          <w:szCs w:val="28"/>
        </w:rPr>
        <w:t xml:space="preserve">Esta charla quiere que el caminante </w:t>
      </w:r>
      <w:r>
        <w:rPr>
          <w:rStyle w:val="s1"/>
          <w:b/>
          <w:bCs/>
          <w:sz w:val="28"/>
          <w:szCs w:val="28"/>
        </w:rPr>
        <w:t>se ubique en esa escena</w:t>
      </w:r>
      <w:r>
        <w:rPr>
          <w:sz w:val="28"/>
          <w:szCs w:val="28"/>
        </w:rPr>
        <w:t xml:space="preserve">. Que </w:t>
      </w:r>
      <w:r>
        <w:rPr>
          <w:rStyle w:val="s1"/>
          <w:b/>
          <w:bCs/>
          <w:sz w:val="28"/>
          <w:szCs w:val="28"/>
        </w:rPr>
        <w:t>se reconozca en el hijo</w:t>
      </w:r>
      <w:r>
        <w:rPr>
          <w:sz w:val="28"/>
          <w:szCs w:val="28"/>
        </w:rPr>
        <w:t xml:space="preserve"> —o incluso en el hermano mayor— pero sobre todo, que </w:t>
      </w:r>
      <w:r>
        <w:rPr>
          <w:rStyle w:val="s1"/>
          <w:b/>
          <w:bCs/>
          <w:sz w:val="28"/>
          <w:szCs w:val="28"/>
        </w:rPr>
        <w:t>sienta la mirada del Padre posarse sobre él</w:t>
      </w:r>
      <w:r>
        <w:rPr>
          <w:sz w:val="28"/>
          <w:szCs w:val="28"/>
        </w:rPr>
        <w:t xml:space="preserve"> con ternura y compasión.</w:t>
      </w:r>
    </w:p>
    <w:p>
      <w:pPr>
        <w:pStyle w:val="IntenseQuote"/>
        <w:spacing w:lineRule="auto" w:line="240"/>
        <w:ind w:left="0" w:right="936"/>
        <w:rPr>
          <w:i w:val="false"/>
          <w:i w:val="false"/>
          <w:smallCaps/>
          <w:color w:val="002060"/>
          <w:sz w:val="28"/>
          <w:szCs w:val="28"/>
          <w:lang w:val="es-MX"/>
          <w14:shadow w14:blurRad="50800" w14:dist="38100" w14:dir="0" w14:sx="100000" w14:sy="100000" w14:kx="0" w14:ky="0" w14:algn="l">
            <w14:srgbClr w14:val="000000">
              <w14:alpha w14:val="60000"/>
            </w14:srgbClr>
          </w14:shadow>
        </w:rPr>
      </w:pPr>
      <w:r>
        <w:rPr>
          <w:i w:val="false"/>
          <w:smallCaps/>
          <w:color w:val="002060"/>
          <w:sz w:val="28"/>
          <w:szCs w:val="28"/>
          <w:lang w:val="es-MX"/>
          <w14:shadow w14:blurRad="50800" w14:dist="38100" w14:dir="0" w14:sx="100000" w14:sy="100000" w14:kx="0" w14:ky="0" w14:algn="l">
            <w14:srgbClr w14:val="000000">
              <w14:alpha w14:val="60000"/>
            </w14:srgbClr>
          </w14:shadow>
        </w:rPr>
        <w:t>Introducción y Desarrollo:</w:t>
      </w:r>
    </w:p>
    <w:p>
      <w:pPr>
        <w:pStyle w:val="p1"/>
        <w:spacing w:before="280" w:after="280"/>
        <w:rPr>
          <w:rStyle w:val="s2"/>
          <w:sz w:val="28"/>
          <w:szCs w:val="28"/>
        </w:rPr>
      </w:pPr>
      <w:r>
        <w:rPr>
          <w:sz w:val="28"/>
          <w:szCs w:val="28"/>
        </w:rPr>
        <w:t xml:space="preserve">A veces nos es más fácil imaginar a Dios como Juez, que como Padre. Nos cuesta aceptar que nos ame sin condiciones, que no nos pida cuentas, que no nos recuerde lo que hicimos mal. Nos da miedo pensar que alguien nos ame </w:t>
      </w:r>
      <w:r>
        <w:rPr>
          <w:rStyle w:val="s1"/>
          <w:b/>
          <w:bCs/>
          <w:sz w:val="28"/>
          <w:szCs w:val="28"/>
        </w:rPr>
        <w:t>justo ahí donde más avergonzados nos sentimos</w:t>
      </w:r>
      <w:r>
        <w:rPr>
          <w:sz w:val="28"/>
          <w:szCs w:val="28"/>
        </w:rPr>
        <w:t xml:space="preserve">.¿Dónde me cuesta sentirme perdonado por Dios? ¿Qué parte de mi historia creo que Él no podría abrazar?Muchos de nosotros hemos vivido como el hijo menor, buscando el amor lejos, gastando la vida en cosas que no llenan. Otros —tal vez más peligrosamente— hemos vivido como el hijo mayor: </w:t>
      </w:r>
      <w:r>
        <w:rPr>
          <w:rStyle w:val="s1"/>
          <w:b/>
          <w:bCs/>
          <w:sz w:val="28"/>
          <w:szCs w:val="28"/>
        </w:rPr>
        <w:t>haciendo todo “bien”, pero con el corazón cerrado, endurecido, con juicio hacia los demás y poca compasión hacia nosotros mismos</w:t>
      </w:r>
      <w:r>
        <w:rPr>
          <w:sz w:val="28"/>
          <w:szCs w:val="28"/>
        </w:rPr>
        <w:t>.¿Qué tan dispuesto estoy a dejarme abrazar por el Padre? ¿Y qué tan dispuesto estoy a dejar que otros sean abrazados también?</w:t>
      </w:r>
      <w:r>
        <w:rPr>
          <w:rStyle w:val="s2"/>
          <w:sz w:val="28"/>
          <w:szCs w:val="28"/>
        </w:rPr>
        <w:t xml:space="preserve">A veces no se trata de haberse ido de casa… sino de </w:t>
      </w:r>
      <w:r>
        <w:rPr>
          <w:b/>
          <w:bCs/>
          <w:sz w:val="28"/>
          <w:szCs w:val="28"/>
        </w:rPr>
        <w:t>no saber que estoy dentro de ella y todo lo que tengo es de Él</w:t>
      </w:r>
      <w:r>
        <w:rPr>
          <w:rStyle w:val="s2"/>
          <w:sz w:val="28"/>
          <w:szCs w:val="28"/>
        </w:rPr>
        <w:t>.</w:t>
      </w:r>
    </w:p>
    <w:p>
      <w:pPr>
        <w:pStyle w:val="p1"/>
        <w:spacing w:beforeAutospacing="0" w:before="0" w:afterAutospacing="0" w:after="0"/>
        <w:rPr>
          <w:sz w:val="28"/>
          <w:szCs w:val="28"/>
        </w:rPr>
      </w:pPr>
      <w:r>
        <w:rPr>
          <w:sz w:val="28"/>
          <w:szCs w:val="28"/>
        </w:rPr>
        <w:t>Hay momentos en la vida en los que no queda nada. Ni dignidad, ni fuerzas, ni excusas. Solo el cansancio… y el deseo de volver. ¿pero volver a donde?</w:t>
      </w:r>
    </w:p>
    <w:p>
      <w:pPr>
        <w:pStyle w:val="p1"/>
        <w:spacing w:beforeAutospacing="0" w:before="0" w:afterAutospacing="0" w:after="0"/>
        <w:rPr>
          <w:sz w:val="28"/>
          <w:szCs w:val="28"/>
        </w:rPr>
      </w:pPr>
      <w:r>
        <w:rPr>
          <w:sz w:val="28"/>
          <w:szCs w:val="28"/>
        </w:rPr>
        <w:t>Volver a casa es Volver a Dios.</w:t>
      </w:r>
    </w:p>
    <w:p>
      <w:pPr>
        <w:pStyle w:val="p1"/>
        <w:spacing w:beforeAutospacing="0" w:before="0" w:afterAutospacing="0" w:after="0"/>
        <w:rPr>
          <w:sz w:val="28"/>
          <w:szCs w:val="28"/>
        </w:rPr>
      </w:pPr>
      <w:r>
        <w:rPr>
          <w:sz w:val="28"/>
          <w:szCs w:val="28"/>
        </w:rPr>
        <w:t xml:space="preserve">Y lo impresionante es que cuando damos ese paso —a veces torpe, a veces lleno de miedo— </w:t>
      </w:r>
      <w:r>
        <w:rPr>
          <w:rStyle w:val="s1"/>
          <w:b/>
          <w:bCs/>
          <w:sz w:val="28"/>
          <w:szCs w:val="28"/>
        </w:rPr>
        <w:t>no encontramos reproche. Encontramos abrazo.</w:t>
      </w:r>
      <w:r>
        <w:rPr>
          <w:sz w:val="28"/>
          <w:szCs w:val="28"/>
        </w:rPr>
        <w:t xml:space="preserve"> No encontramos un “te lo dije”, sino un “te extrañé”. Dios no nos lanza preguntas, </w:t>
      </w:r>
      <w:r>
        <w:rPr>
          <w:rStyle w:val="s1"/>
          <w:b/>
          <w:bCs/>
          <w:sz w:val="28"/>
          <w:szCs w:val="28"/>
        </w:rPr>
        <w:t>nos lanza los brazos</w:t>
      </w:r>
      <w:r>
        <w:rPr>
          <w:sz w:val="28"/>
          <w:szCs w:val="28"/>
        </w:rPr>
        <w:t>.</w:t>
      </w:r>
    </w:p>
    <w:p>
      <w:pPr>
        <w:pStyle w:val="p3"/>
        <w:spacing w:beforeAutospacing="0" w:before="0" w:afterAutospacing="0" w:after="0"/>
        <w:rPr>
          <w:sz w:val="28"/>
          <w:szCs w:val="28"/>
        </w:rPr>
      </w:pPr>
      <w:r>
        <w:rPr>
          <w:rStyle w:val="s2"/>
          <w:sz w:val="28"/>
          <w:szCs w:val="28"/>
        </w:rPr>
        <w:t xml:space="preserve">La misericordia de Dios es eso: </w:t>
      </w:r>
      <w:r>
        <w:rPr>
          <w:b/>
          <w:bCs/>
          <w:sz w:val="28"/>
          <w:szCs w:val="28"/>
        </w:rPr>
        <w:t>un amor que no necesita explicaciones</w:t>
      </w:r>
      <w:r>
        <w:rPr>
          <w:rStyle w:val="s2"/>
          <w:sz w:val="28"/>
          <w:szCs w:val="28"/>
        </w:rPr>
        <w:t xml:space="preserve">, que </w:t>
      </w:r>
      <w:r>
        <w:rPr>
          <w:b/>
          <w:bCs/>
          <w:sz w:val="28"/>
          <w:szCs w:val="28"/>
        </w:rPr>
        <w:t>no exige que llegues limpio</w:t>
      </w:r>
      <w:r>
        <w:rPr>
          <w:rStyle w:val="s2"/>
          <w:sz w:val="28"/>
          <w:szCs w:val="28"/>
        </w:rPr>
        <w:t xml:space="preserve">, que </w:t>
      </w:r>
      <w:r>
        <w:rPr>
          <w:b/>
          <w:bCs/>
          <w:sz w:val="28"/>
          <w:szCs w:val="28"/>
        </w:rPr>
        <w:t>no guarda rencor por el tiempo perdido</w:t>
      </w:r>
      <w:r>
        <w:rPr>
          <w:rStyle w:val="s2"/>
          <w:sz w:val="28"/>
          <w:szCs w:val="28"/>
        </w:rPr>
        <w:t xml:space="preserve">. Es un amor que </w:t>
      </w:r>
      <w:r>
        <w:rPr>
          <w:b/>
          <w:bCs/>
          <w:sz w:val="28"/>
          <w:szCs w:val="28"/>
        </w:rPr>
        <w:t>te cubre las heridas con su ternura</w:t>
      </w:r>
      <w:r>
        <w:rPr>
          <w:rStyle w:val="s2"/>
          <w:sz w:val="28"/>
          <w:szCs w:val="28"/>
        </w:rPr>
        <w:t xml:space="preserve">, que </w:t>
      </w:r>
      <w:r>
        <w:rPr>
          <w:b/>
          <w:bCs/>
          <w:sz w:val="28"/>
          <w:szCs w:val="28"/>
        </w:rPr>
        <w:t>restaura tu lugar en la mesa</w:t>
      </w:r>
      <w:r>
        <w:rPr>
          <w:rStyle w:val="s2"/>
          <w:sz w:val="28"/>
          <w:szCs w:val="28"/>
        </w:rPr>
        <w:t xml:space="preserve">, que </w:t>
      </w:r>
      <w:r>
        <w:rPr>
          <w:b/>
          <w:bCs/>
          <w:sz w:val="28"/>
          <w:szCs w:val="28"/>
        </w:rPr>
        <w:t>te devuelve el nombre de hijo cuando tú ya solo te veías como un siervo</w:t>
      </w:r>
      <w:r>
        <w:rPr>
          <w:rStyle w:val="s2"/>
          <w:sz w:val="28"/>
          <w:szCs w:val="28"/>
        </w:rPr>
        <w:t>.</w:t>
      </w:r>
    </w:p>
    <w:p>
      <w:pPr>
        <w:pStyle w:val="p1"/>
        <w:spacing w:beforeAutospacing="0" w:before="0" w:afterAutospacing="0" w:after="0"/>
        <w:rPr>
          <w:sz w:val="28"/>
          <w:szCs w:val="28"/>
        </w:rPr>
      </w:pPr>
      <w:r>
        <w:rPr>
          <w:sz w:val="28"/>
          <w:szCs w:val="28"/>
        </w:rPr>
        <w:t xml:space="preserve">La misericordia de Dios es escandalosa para quien solo entiende de justicia. Por eso el hijo mayor no la entiende. Y muchas veces… nosotros tampoco. Porque nos cuesta recibir un amor así: </w:t>
      </w:r>
      <w:r>
        <w:rPr>
          <w:rStyle w:val="s1"/>
          <w:b/>
          <w:bCs/>
          <w:sz w:val="28"/>
          <w:szCs w:val="28"/>
        </w:rPr>
        <w:t>tan libre, tan fiel, tan sin condiciones</w:t>
      </w:r>
      <w:r>
        <w:rPr>
          <w:sz w:val="28"/>
          <w:szCs w:val="28"/>
        </w:rPr>
        <w:t>.</w:t>
      </w:r>
    </w:p>
    <w:p>
      <w:pPr>
        <w:pStyle w:val="p1"/>
        <w:spacing w:beforeAutospacing="0" w:before="0" w:afterAutospacing="0" w:after="0"/>
        <w:rPr>
          <w:sz w:val="28"/>
          <w:szCs w:val="28"/>
        </w:rPr>
      </w:pPr>
      <w:r>
        <w:rPr>
          <w:sz w:val="28"/>
          <w:szCs w:val="28"/>
        </w:rPr>
        <w:t xml:space="preserve">Pero cuando uno ha probado ese abrazo, cuando uno ha sentido que </w:t>
      </w:r>
      <w:r>
        <w:rPr>
          <w:rStyle w:val="s1"/>
          <w:b/>
          <w:bCs/>
          <w:sz w:val="28"/>
          <w:szCs w:val="28"/>
        </w:rPr>
        <w:t>Dios no se ofende de nuestra miseria, sino que se conmueve de verla</w:t>
      </w:r>
      <w:r>
        <w:rPr>
          <w:sz w:val="28"/>
          <w:szCs w:val="28"/>
        </w:rPr>
        <w:t xml:space="preserve">, entonces algo se rompe dentro… y nace una fe distinta. </w:t>
      </w:r>
      <w:r>
        <w:rPr>
          <w:rStyle w:val="s1"/>
          <w:b/>
          <w:bCs/>
          <w:sz w:val="28"/>
          <w:szCs w:val="28"/>
        </w:rPr>
        <w:t>Una fe de hijos</w:t>
      </w:r>
      <w:r>
        <w:rPr>
          <w:sz w:val="28"/>
          <w:szCs w:val="28"/>
        </w:rPr>
        <w:t xml:space="preserve">, no de empleados. </w:t>
      </w:r>
      <w:r>
        <w:rPr>
          <w:rStyle w:val="s1"/>
          <w:b/>
          <w:bCs/>
          <w:sz w:val="28"/>
          <w:szCs w:val="28"/>
        </w:rPr>
        <w:t>Una fe que no negocia amor, sino que lo recibe como don.</w:t>
      </w:r>
    </w:p>
    <w:p>
      <w:pPr>
        <w:pStyle w:val="p1"/>
        <w:spacing w:beforeAutospacing="0" w:before="0" w:afterAutospacing="0" w:after="0"/>
        <w:rPr>
          <w:sz w:val="28"/>
          <w:szCs w:val="28"/>
        </w:rPr>
      </w:pPr>
      <w:r>
        <w:rPr>
          <w:sz w:val="28"/>
          <w:szCs w:val="28"/>
        </w:rPr>
        <w:t xml:space="preserve">Tal vez esta sea la hora de dejar de justificarnos. Dejar de esconder la pobreza del corazón. Y simplemente… </w:t>
      </w:r>
      <w:r>
        <w:rPr>
          <w:rStyle w:val="s1"/>
          <w:b/>
          <w:bCs/>
          <w:sz w:val="28"/>
          <w:szCs w:val="28"/>
        </w:rPr>
        <w:t>volver</w:t>
      </w:r>
      <w:r>
        <w:rPr>
          <w:sz w:val="28"/>
          <w:szCs w:val="28"/>
        </w:rPr>
        <w:t>.</w:t>
      </w:r>
    </w:p>
    <w:p>
      <w:pPr>
        <w:pStyle w:val="p1"/>
        <w:spacing w:before="280" w:after="280"/>
        <w:rPr>
          <w:sz w:val="28"/>
          <w:szCs w:val="28"/>
        </w:rPr>
      </w:pPr>
      <w:r>
        <w:rPr>
          <w:sz w:val="28"/>
          <w:szCs w:val="28"/>
        </w:rPr>
      </w:r>
    </w:p>
    <w:p>
      <w:pPr>
        <w:pStyle w:val="Normal"/>
        <w:widowControl/>
        <w:spacing w:lineRule="auto" w:line="240" w:beforeAutospacing="1" w:afterAutospacing="1"/>
        <w:rPr>
          <w:rFonts w:ascii="Times New Roman" w:hAnsi="Times New Roman" w:eastAsia="Times New Roman" w:cs="Times New Roman"/>
          <w:sz w:val="28"/>
          <w:szCs w:val="28"/>
          <w:lang w:val="en-MX"/>
        </w:rPr>
      </w:pPr>
      <w:r>
        <w:rPr>
          <w:rFonts w:cs="Calibri" w:cstheme="minorHAnsi"/>
          <w:b/>
          <w:bCs/>
          <w:i/>
          <w:iCs/>
          <w:sz w:val="28"/>
          <w:szCs w:val="28"/>
          <w:lang w:val="es-MX"/>
        </w:rPr>
        <w:t>Salmo 103,8</w:t>
      </w:r>
      <w:r>
        <w:rPr>
          <w:rFonts w:eastAsia="Times New Roman" w:cs="Times New Roman" w:ascii="Times New Roman" w:hAnsi="Times New Roman"/>
          <w:sz w:val="28"/>
          <w:szCs w:val="28"/>
          <w:lang w:val="en-MX"/>
        </w:rPr>
        <w:t xml:space="preserve"> </w:t>
      </w:r>
      <w:r>
        <w:rPr>
          <w:rFonts w:eastAsia="Times New Roman" w:cs="Apple Color Emoji" w:ascii="Apple Color Emoji" w:hAnsi="Apple Color Emoji"/>
          <w:sz w:val="28"/>
          <w:szCs w:val="28"/>
          <w:lang w:val="en-MX"/>
        </w:rPr>
        <w:t>📖</w:t>
      </w:r>
      <w:r>
        <w:rPr>
          <w:rFonts w:eastAsia="Times New Roman" w:cs="Times New Roman" w:ascii="Times New Roman" w:hAnsi="Times New Roman"/>
          <w:sz w:val="28"/>
          <w:szCs w:val="28"/>
          <w:lang w:val="en-MX"/>
        </w:rPr>
        <w:t xml:space="preserve"> </w:t>
      </w:r>
      <w:r>
        <w:rPr>
          <w:rFonts w:eastAsia="Times New Roman" w:cs="Times New Roman" w:ascii="Times New Roman" w:hAnsi="Times New Roman"/>
          <w:i/>
          <w:iCs/>
          <w:sz w:val="28"/>
          <w:szCs w:val="28"/>
          <w:lang w:val="en-MX"/>
        </w:rPr>
        <w:t>“El Señor es compasivo y misericordioso, lento a la ira, rico en amor.”</w:t>
      </w:r>
    </w:p>
    <w:p>
      <w:pPr>
        <w:pStyle w:val="Normal"/>
        <w:widowControl/>
        <w:spacing w:lineRule="auto" w:line="240" w:beforeAutospacing="1" w:afterAutospacing="1"/>
        <w:rPr>
          <w:rFonts w:ascii="Times New Roman" w:hAnsi="Times New Roman" w:eastAsia="Times New Roman" w:cs="Times New Roman"/>
          <w:sz w:val="28"/>
          <w:szCs w:val="28"/>
          <w:lang w:val="en-MX"/>
        </w:rPr>
      </w:pPr>
      <w:r>
        <w:rPr>
          <w:rFonts w:cs="Calibri" w:cstheme="minorHAnsi"/>
          <w:b/>
          <w:bCs/>
          <w:i/>
          <w:iCs/>
          <w:sz w:val="28"/>
          <w:szCs w:val="28"/>
          <w:lang w:val="es-MX"/>
        </w:rPr>
        <w:t xml:space="preserve">Isaías 1,18 </w:t>
      </w:r>
      <w:r>
        <w:rPr>
          <w:rFonts w:eastAsia="Times New Roman" w:cs="Apple Color Emoji" w:ascii="Apple Color Emoji" w:hAnsi="Apple Color Emoji"/>
          <w:sz w:val="28"/>
          <w:szCs w:val="28"/>
          <w:lang w:val="en-MX"/>
        </w:rPr>
        <w:t>📖</w:t>
      </w:r>
      <w:r>
        <w:rPr>
          <w:rFonts w:eastAsia="Times New Roman" w:cs="Times New Roman" w:ascii="Times New Roman" w:hAnsi="Times New Roman"/>
          <w:sz w:val="28"/>
          <w:szCs w:val="28"/>
          <w:lang w:val="en-MX"/>
        </w:rPr>
        <w:t xml:space="preserve"> </w:t>
      </w:r>
      <w:r>
        <w:rPr>
          <w:rFonts w:eastAsia="Times New Roman" w:cs="Times New Roman" w:ascii="Times New Roman" w:hAnsi="Times New Roman"/>
          <w:i/>
          <w:iCs/>
          <w:sz w:val="28"/>
          <w:szCs w:val="28"/>
          <w:lang w:val="en-MX"/>
        </w:rPr>
        <w:t>“Vengan, y pongamos las cosas en claro —dice el Señor—. Aunque sus pecados sean como la grana, como la nieve quedarán blancos.”</w:t>
      </w:r>
    </w:p>
    <w:p>
      <w:pPr>
        <w:pStyle w:val="Normal"/>
        <w:widowControl/>
        <w:spacing w:lineRule="auto" w:line="240" w:beforeAutospacing="1" w:afterAutospacing="1"/>
        <w:rPr>
          <w:rFonts w:ascii="Times New Roman" w:hAnsi="Times New Roman" w:eastAsia="Times New Roman" w:cs="Times New Roman"/>
          <w:sz w:val="28"/>
          <w:szCs w:val="28"/>
          <w:lang w:val="en-MX"/>
        </w:rPr>
      </w:pPr>
      <w:r>
        <w:rPr>
          <w:rFonts w:cs="Calibri" w:cstheme="minorHAnsi"/>
          <w:b/>
          <w:bCs/>
          <w:i/>
          <w:iCs/>
          <w:sz w:val="28"/>
          <w:szCs w:val="28"/>
          <w:lang w:val="es-MX"/>
        </w:rPr>
        <w:t xml:space="preserve">Lucas 15,24 </w:t>
      </w:r>
      <w:r>
        <w:rPr>
          <w:rFonts w:eastAsia="Times New Roman" w:cs="Apple Color Emoji" w:ascii="Apple Color Emoji" w:hAnsi="Apple Color Emoji"/>
          <w:sz w:val="28"/>
          <w:szCs w:val="28"/>
          <w:lang w:val="en-MX"/>
        </w:rPr>
        <w:t>📖</w:t>
      </w:r>
      <w:r>
        <w:rPr>
          <w:rFonts w:eastAsia="Times New Roman" w:cs="Times New Roman" w:ascii="Times New Roman" w:hAnsi="Times New Roman"/>
          <w:sz w:val="28"/>
          <w:szCs w:val="28"/>
          <w:lang w:val="en-MX"/>
        </w:rPr>
        <w:t xml:space="preserve"> </w:t>
      </w:r>
      <w:r>
        <w:rPr>
          <w:rFonts w:eastAsia="Times New Roman" w:cs="Times New Roman" w:ascii="Times New Roman" w:hAnsi="Times New Roman"/>
          <w:i/>
          <w:iCs/>
          <w:sz w:val="28"/>
          <w:szCs w:val="28"/>
          <w:lang w:val="en-MX"/>
        </w:rPr>
        <w:t>“Este hijo mío estaba muerto y ha vuelto a la vida, estaba perdido y ha sido encontrado.”</w:t>
      </w:r>
    </w:p>
    <w:p>
      <w:pPr>
        <w:pStyle w:val="IntenseQuote"/>
        <w:spacing w:lineRule="auto" w:line="240"/>
        <w:ind w:left="45" w:right="936"/>
        <w:rPr>
          <w:i w:val="false"/>
          <w:i w:val="false"/>
          <w:smallCaps/>
          <w:color w:val="002060"/>
          <w:sz w:val="28"/>
          <w:lang w:val="es-MX"/>
          <w14:shadow w14:blurRad="50800" w14:dist="38100" w14:dir="0" w14:sx="100000" w14:sy="100000" w14:kx="0" w14:ky="0" w14:algn="l">
            <w14:srgbClr w14:val="000000">
              <w14:alpha w14:val="60000"/>
            </w14:srgbClr>
          </w14:shadow>
        </w:rPr>
      </w:pPr>
      <w:r>
        <w:rPr>
          <w:i w:val="false"/>
          <w:smallCaps/>
          <w:color w:val="002060"/>
          <w:sz w:val="28"/>
          <w:lang w:val="es-MX"/>
          <w14:shadow w14:blurRad="50800" w14:dist="38100" w14:dir="0" w14:sx="100000" w14:sy="100000" w14:kx="0" w14:ky="0" w14:algn="l">
            <w14:srgbClr w14:val="000000">
              <w14:alpha w14:val="60000"/>
            </w14:srgbClr>
          </w14:shadow>
        </w:rPr>
        <w:t>Meditaciones</w:t>
      </w:r>
    </w:p>
    <w:p>
      <w:pPr>
        <w:pStyle w:val="p1"/>
        <w:numPr>
          <w:ilvl w:val="0"/>
          <w:numId w:val="1"/>
        </w:numPr>
        <w:spacing w:beforeAutospacing="0" w:before="0" w:afterAutospacing="0" w:after="0"/>
        <w:ind w:hanging="357" w:left="402"/>
        <w:rPr/>
      </w:pPr>
      <w:r>
        <w:rPr/>
        <w:t>¿Hay alguna parte de mi historia, de mi vida o de mi pecado que aún me cuesta presentarle a Dios? ¿Qué me impide volver del todo?</w:t>
      </w:r>
    </w:p>
    <w:p>
      <w:pPr>
        <w:pStyle w:val="p1"/>
        <w:numPr>
          <w:ilvl w:val="0"/>
          <w:numId w:val="1"/>
        </w:numPr>
        <w:spacing w:beforeAutospacing="0" w:before="0" w:afterAutospacing="0" w:after="0"/>
        <w:ind w:hanging="357" w:left="402"/>
        <w:rPr/>
      </w:pPr>
      <w:r>
        <w:rPr/>
        <w:t>¿He vivido mi fe como un hijo que se siente amado, o como un siervo que solo busca cumplir?</w:t>
      </w:r>
    </w:p>
    <w:p>
      <w:pPr>
        <w:pStyle w:val="p1"/>
        <w:numPr>
          <w:ilvl w:val="0"/>
          <w:numId w:val="1"/>
        </w:numPr>
        <w:spacing w:before="0" w:after="280"/>
        <w:rPr/>
      </w:pPr>
      <w:r>
        <w:rPr/>
        <w:t>¿Soy capaz de alegrarme cuando otros reciben misericordia? ¿O hay algo del hijo mayor en mí que todavía me cuesta soltar?</w:t>
      </w:r>
    </w:p>
    <w:p>
      <w:pPr>
        <w:pStyle w:val="p1"/>
        <w:spacing w:before="280" w:after="280"/>
        <w:ind w:left="45"/>
        <w:rPr/>
      </w:pPr>
      <w:r>
        <w:rPr/>
        <w:t xml:space="preserve">El Padre no espera que seamos perfectos. Espera que volvamos. Que dejemos de correr, que soltemos la carga, que nos dejemos encontrar. Su abrazo no llega después de que te hayas limpiado, sino que </w:t>
      </w:r>
      <w:r>
        <w:rPr>
          <w:rStyle w:val="s1"/>
          <w:b/>
          <w:bCs/>
        </w:rPr>
        <w:t>es lo que te limpia</w:t>
      </w:r>
      <w:r>
        <w:rPr/>
        <w:t xml:space="preserve">. Su misericordia no te espera en la cima, sino que te </w:t>
      </w:r>
      <w:r>
        <w:rPr>
          <w:rStyle w:val="s1"/>
          <w:b/>
          <w:bCs/>
        </w:rPr>
        <w:t>alcanza en el barro</w:t>
      </w:r>
      <w:r>
        <w:rPr/>
        <w:t>.</w:t>
      </w:r>
    </w:p>
    <w:p>
      <w:pPr>
        <w:pStyle w:val="p1"/>
        <w:spacing w:before="280" w:after="280"/>
        <w:ind w:left="45"/>
        <w:rPr/>
      </w:pPr>
      <w:r>
        <w:rPr/>
        <w:t xml:space="preserve">Hoy, como entonces, </w:t>
      </w:r>
      <w:r>
        <w:rPr>
          <w:rStyle w:val="s1"/>
          <w:b/>
          <w:bCs/>
        </w:rPr>
        <w:t>el Padre corre</w:t>
      </w:r>
      <w:r>
        <w:rPr/>
        <w:t xml:space="preserve">. Corre hacia ti. Corre aunque no lo mires. Aunque no sepas cómo empezar. Aunque aún no creas que mereces ese amor. </w:t>
      </w:r>
      <w:r>
        <w:rPr>
          <w:rStyle w:val="s1"/>
          <w:b/>
          <w:bCs/>
        </w:rPr>
        <w:t>Corre porque te ama, no por lo que hiciste, sino por quién eres: su hijo</w:t>
      </w:r>
      <w:r>
        <w:rPr/>
        <w:t>. Basta con que digas: “Padre… he pecado”. A EL, le basta con que empieces a volver…</w:t>
      </w:r>
    </w:p>
    <w:p>
      <w:pPr>
        <w:pStyle w:val="IntenseQuote"/>
        <w:spacing w:lineRule="auto" w:line="240" w:before="0" w:after="280"/>
        <w:ind w:left="0" w:right="936"/>
        <w:jc w:val="center"/>
        <w:rPr>
          <w:i w:val="false"/>
          <w:i w:val="false"/>
          <w:smallCaps/>
          <w:color w:val="002060"/>
          <w:sz w:val="28"/>
          <w:lang w:val="en-MX"/>
          <w14:shadow w14:blurRad="50800" w14:dist="38100" w14:dir="0" w14:sx="100000" w14:sy="100000" w14:kx="0" w14:ky="0" w14:algn="l">
            <w14:srgbClr w14:val="000000">
              <w14:alpha w14:val="60000"/>
            </w14:srgbClr>
          </w14:shadow>
        </w:rPr>
      </w:pPr>
      <w:r>
        <w:rPr>
          <w:i w:val="false"/>
          <w:smallCaps/>
          <w:color w:themeColor="accent1" w:val="002060"/>
          <w:sz w:val="28"/>
          <w:lang w:val="en-MX"/>
          <w14:shadow w14:blurRad="50800" w14:dist="38100" w14:dir="0" w14:sx="100000" w14:sy="100000" w14:kx="0" w14:ky="0" w14:algn="l">
            <w14:srgbClr w14:val="000000">
              <w14:alpha w14:val="60000"/>
            </w14:srgbClr>
          </w14:shadow>
        </w:rPr>
      </w:r>
    </w:p>
    <w:p>
      <w:pPr>
        <w:pStyle w:val="Normal"/>
        <w:widowControl/>
        <w:spacing w:lineRule="auto" w:line="240" w:before="0" w:after="0"/>
        <w:jc w:val="center"/>
        <w:rPr>
          <w:rFonts w:cs="Calibri" w:cstheme="minorHAnsi"/>
          <w:b/>
          <w:sz w:val="28"/>
          <w:lang w:val="es-MX"/>
        </w:rPr>
      </w:pPr>
      <w:r>
        <w:rPr>
          <w:rFonts w:cs="Calibri" w:cstheme="minorHAnsi"/>
          <w:b/>
          <w:sz w:val="28"/>
          <w:lang w:val="es-MX"/>
        </w:rPr>
        <w:t>Indispensable Para el Retiro:</w:t>
      </w:r>
    </w:p>
    <w:p>
      <w:pPr>
        <w:pStyle w:val="Normal"/>
        <w:widowControl/>
        <w:spacing w:lineRule="auto" w:line="240" w:before="0" w:after="0"/>
        <w:jc w:val="center"/>
        <w:rPr>
          <w:rFonts w:cs="Calibri" w:cstheme="minorHAnsi"/>
          <w:b/>
          <w:sz w:val="28"/>
          <w:lang w:val="es-MX"/>
        </w:rPr>
      </w:pPr>
      <w:r>
        <w:rPr>
          <w:rFonts w:cs="Calibri" w:cstheme="minorHAnsi"/>
          <w:b/>
          <w:sz w:val="28"/>
          <w:lang w:val="es-MX"/>
        </w:rPr>
        <w:t>Leer Libro "Con El Corazón En Ascuas"</w:t>
      </w:r>
    </w:p>
    <w:p>
      <w:pPr>
        <w:pStyle w:val="Normal"/>
        <w:widowControl/>
        <w:spacing w:lineRule="auto" w:line="240" w:before="0" w:after="0"/>
        <w:jc w:val="center"/>
        <w:rPr>
          <w:rFonts w:eastAsia="Arial" w:cs="Calibri" w:cstheme="minorHAnsi"/>
          <w:spacing w:val="1"/>
          <w:sz w:val="24"/>
          <w:szCs w:val="24"/>
          <w:lang w:val="es-MX"/>
        </w:rPr>
      </w:pPr>
      <w:hyperlink r:id="rId9">
        <w:r>
          <w:rPr>
            <w:rStyle w:val="ListLabel37"/>
            <w:rFonts w:eastAsia="Arial" w:cs="Calibri" w:cstheme="minorHAnsi"/>
            <w:spacing w:val="1"/>
            <w:sz w:val="24"/>
            <w:szCs w:val="24"/>
            <w:lang w:val="es-MX"/>
          </w:rPr>
          <w:t>www.emaus.mx/Libros/Con-el-corazon-en-Ascuas.pdf</w:t>
        </w:r>
      </w:hyperlink>
    </w:p>
    <w:p>
      <w:pPr>
        <w:pStyle w:val="IntenseQuote"/>
        <w:spacing w:lineRule="auto" w:line="240" w:before="0" w:after="280"/>
        <w:ind w:left="1418" w:right="1984"/>
        <w:jc w:val="center"/>
        <w:rPr>
          <w:i w:val="false"/>
          <w:i w:val="false"/>
          <w:smallCaps/>
          <w:color w:val="002060"/>
          <w:sz w:val="10"/>
          <w:lang w:val="es-MX"/>
          <w14:shadow w14:blurRad="50800" w14:dist="38100" w14:dir="0" w14:sx="100000" w14:sy="100000" w14:kx="0" w14:ky="0" w14:algn="l">
            <w14:srgbClr w14:val="000000">
              <w14:alpha w14:val="60000"/>
            </w14:srgbClr>
          </w14:shadow>
        </w:rPr>
      </w:pPr>
      <w:r>
        <w:rPr>
          <w:i w:val="false"/>
          <w:smallCaps/>
          <w:color w:themeColor="accent1" w:val="002060"/>
          <w:sz w:val="10"/>
          <w:lang w:val="es-MX"/>
          <w14:shadow w14:blurRad="50800" w14:dist="38100" w14:dir="0" w14:sx="100000" w14:sy="100000" w14:kx="0" w14:ky="0" w14:algn="l">
            <w14:srgbClr w14:val="000000">
              <w14:alpha w14:val="60000"/>
            </w14:srgbClr>
          </w14:shadow>
        </w:rPr>
      </w:r>
    </w:p>
    <w:p>
      <w:pPr>
        <w:pStyle w:val="Normal"/>
        <w:widowControl/>
        <w:spacing w:lineRule="auto" w:line="240" w:before="0" w:after="0"/>
        <w:jc w:val="center"/>
        <w:rPr>
          <w:rFonts w:cs="Calibri" w:cstheme="minorHAnsi"/>
          <w:b/>
          <w:sz w:val="28"/>
          <w:lang w:val="es-MX"/>
        </w:rPr>
      </w:pPr>
      <w:r>
        <w:rPr>
          <w:rFonts w:cs="Calibri" w:cstheme="minorHAnsi"/>
          <w:b/>
          <w:sz w:val="28"/>
          <w:lang w:val="es-MX"/>
        </w:rPr>
        <w:t>Recomendable para la siguiente preparación,</w:t>
      </w:r>
    </w:p>
    <w:p>
      <w:pPr>
        <w:pStyle w:val="Normal"/>
        <w:widowControl/>
        <w:spacing w:lineRule="auto" w:line="240" w:before="0" w:after="0"/>
        <w:jc w:val="center"/>
        <w:rPr>
          <w:rFonts w:cs="Calibri" w:cstheme="minorHAnsi"/>
          <w:b/>
          <w:sz w:val="28"/>
          <w:lang w:val="es-MX"/>
        </w:rPr>
      </w:pPr>
      <w:r>
        <w:rPr>
          <w:rFonts w:cs="Calibri" w:cstheme="minorHAnsi"/>
          <w:b/>
          <w:sz w:val="28"/>
          <w:lang w:val="es-MX"/>
        </w:rPr>
        <w:t>Leer Libro "El Regreso del Hijo Prodigo"</w:t>
      </w:r>
    </w:p>
    <w:p>
      <w:pPr>
        <w:pStyle w:val="Normal"/>
        <w:widowControl/>
        <w:spacing w:lineRule="auto" w:line="240" w:before="0" w:after="0"/>
        <w:jc w:val="center"/>
        <w:rPr>
          <w:rFonts w:eastAsia="Arial" w:cs="Calibri" w:cstheme="minorHAnsi"/>
          <w:spacing w:val="1"/>
          <w:sz w:val="24"/>
          <w:szCs w:val="24"/>
          <w:lang w:val="es-MX"/>
        </w:rPr>
      </w:pPr>
      <w:hyperlink r:id="rId10">
        <w:r>
          <w:rPr>
            <w:rStyle w:val="ListLabel37"/>
            <w:rFonts w:eastAsia="Arial" w:cs="Calibri" w:cstheme="minorHAnsi"/>
            <w:spacing w:val="1"/>
            <w:sz w:val="24"/>
            <w:szCs w:val="24"/>
            <w:lang w:val="es-MX"/>
          </w:rPr>
          <w:t>www.emaus.mx/Libros/El-Regreso-Del-Hijo-Prodigo.pdf</w:t>
        </w:r>
      </w:hyperlink>
    </w:p>
    <w:p>
      <w:pPr>
        <w:pStyle w:val="IntenseQuote"/>
        <w:spacing w:lineRule="auto" w:line="240" w:before="0" w:after="280"/>
        <w:ind w:left="0" w:right="936"/>
        <w:jc w:val="center"/>
        <w:rPr>
          <w:i w:val="false"/>
          <w:i w:val="false"/>
          <w:smallCaps/>
          <w:color w:val="002060"/>
          <w:sz w:val="8"/>
          <w:lang w:val="es-MX"/>
          <w14:shadow w14:blurRad="50800" w14:dist="38100" w14:dir="0" w14:sx="100000" w14:sy="100000" w14:kx="0" w14:ky="0" w14:algn="l">
            <w14:srgbClr w14:val="000000">
              <w14:alpha w14:val="60000"/>
            </w14:srgbClr>
          </w14:shadow>
        </w:rPr>
      </w:pPr>
      <w:r>
        <w:rPr>
          <w:i w:val="false"/>
          <w:smallCaps/>
          <w:color w:themeColor="accent1" w:val="002060"/>
          <w:sz w:val="8"/>
          <w:lang w:val="es-MX"/>
          <w14:shadow w14:blurRad="50800" w14:dist="38100" w14:dir="0" w14:sx="100000" w14:sy="100000" w14:kx="0" w14:ky="0" w14:algn="l">
            <w14:srgbClr w14:val="000000">
              <w14:alpha w14:val="60000"/>
            </w14:srgbClr>
          </w14:shadow>
        </w:rPr>
      </w:r>
    </w:p>
    <w:p>
      <w:pPr>
        <w:pStyle w:val="Normal"/>
        <w:spacing w:lineRule="auto" w:line="240" w:before="0" w:after="0"/>
        <w:rPr>
          <w:i/>
          <w:i/>
          <w:smallCaps/>
          <w:color w:val="002060"/>
          <w:sz w:val="28"/>
          <w:lang w:val="es-MX"/>
          <w14:shadow w14:blurRad="50800" w14:dist="38100" w14:dir="0" w14:sx="100000" w14:sy="100000" w14:kx="0" w14:ky="0" w14:algn="l">
            <w14:srgbClr w14:val="000000">
              <w14:alpha w14:val="60000"/>
            </w14:srgbClr>
          </w14:shadow>
        </w:rPr>
      </w:pPr>
      <w:r>
        <w:rPr>
          <w:i/>
          <w:smallCaps/>
          <w:color w:val="002060"/>
          <w:sz w:val="28"/>
          <w:lang w:val="es-MX"/>
          <w14:shadow w14:blurRad="50800" w14:dist="38100" w14:dir="0" w14:sx="100000" w14:sy="100000" w14:kx="0" w14:ky="0" w14:algn="l">
            <w14:srgbClr w14:val="000000">
              <w14:alpha w14:val="60000"/>
            </w14:srgbClr>
          </w14:shadow>
        </w:rPr>
      </w:r>
    </w:p>
    <w:p>
      <w:pPr>
        <w:pStyle w:val="Normal"/>
        <w:spacing w:lineRule="auto" w:line="240" w:before="0" w:after="0"/>
        <w:jc w:val="center"/>
        <w:rPr>
          <w:i/>
          <w:i/>
          <w:smallCaps/>
          <w:color w:val="002060"/>
          <w:sz w:val="28"/>
          <w:lang w:val="es-MX"/>
          <w14:shadow w14:blurRad="50800" w14:dist="38100" w14:dir="0" w14:sx="100000" w14:sy="100000" w14:kx="0" w14:ky="0" w14:algn="l">
            <w14:srgbClr w14:val="000000">
              <w14:alpha w14:val="60000"/>
            </w14:srgbClr>
          </w14:shadow>
        </w:rPr>
      </w:pPr>
      <w:r>
        <w:rPr>
          <w:i/>
          <w:smallCaps/>
          <w:color w:val="002060"/>
          <w:sz w:val="28"/>
          <w:lang w:val="es-MX"/>
          <w14:shadow w14:blurRad="50800" w14:dist="38100" w14:dir="0" w14:sx="100000" w14:sy="100000" w14:kx="0" w14:ky="0" w14:algn="l">
            <w14:srgbClr w14:val="000000">
              <w14:alpha w14:val="60000"/>
            </w14:srgbClr>
          </w14:shadow>
        </w:rPr>
        <w:t>AMOR     PACIENCIA       HUMILDAD       OBEDIENCIA       ORACION     Y     PERSEVERANCIA</w:t>
      </w:r>
    </w:p>
    <w:p>
      <w:pPr>
        <w:pStyle w:val="Normal"/>
        <w:spacing w:lineRule="auto" w:line="240" w:before="0" w:after="0"/>
        <w:rPr>
          <w:i/>
          <w:i/>
          <w:smallCaps/>
          <w:color w:val="002060"/>
          <w:sz w:val="28"/>
          <w:lang w:val="es-MX"/>
          <w14:shadow w14:blurRad="50800" w14:dist="38100" w14:dir="0" w14:sx="100000" w14:sy="100000" w14:kx="0" w14:ky="0" w14:algn="l">
            <w14:srgbClr w14:val="000000">
              <w14:alpha w14:val="60000"/>
            </w14:srgbClr>
          </w14:shadow>
        </w:rPr>
      </w:pPr>
      <w:r>
        <w:rPr>
          <w:i/>
          <w:smallCaps/>
          <w:color w:val="002060"/>
          <w:sz w:val="28"/>
          <w:lang w:val="es-MX"/>
          <w14:shadow w14:blurRad="50800" w14:dist="38100" w14:dir="0" w14:sx="100000" w14:sy="100000" w14:kx="0" w14:ky="0" w14:algn="l">
            <w14:srgbClr w14:val="000000">
              <w14:alpha w14:val="60000"/>
            </w14:srgbClr>
          </w14:shadow>
        </w:rPr>
      </w:r>
    </w:p>
    <w:p>
      <w:pPr>
        <w:pStyle w:val="Normal"/>
        <w:spacing w:lineRule="auto" w:line="240" w:before="0" w:after="0"/>
        <w:jc w:val="center"/>
        <w:rPr>
          <w:rFonts w:cs="Calibri" w:cstheme="minorHAnsi"/>
          <w:b/>
          <w:sz w:val="32"/>
          <w:szCs w:val="32"/>
          <w:highlight w:val="lightGray"/>
          <w:lang w:val="es-MX"/>
        </w:rPr>
      </w:pPr>
      <w:r>
        <w:rPr>
          <w:rFonts w:cs="Calibri" w:cstheme="minorHAnsi"/>
          <w:b/>
          <w:sz w:val="32"/>
          <w:szCs w:val="32"/>
          <w:highlight w:val="lightGray"/>
          <w:lang w:val="es-MX"/>
        </w:rPr>
        <w:t>Oración Diaria. Misa y ayuno en lo posible todos los días o</w:t>
      </w:r>
    </w:p>
    <w:p>
      <w:pPr>
        <w:pStyle w:val="Normal"/>
        <w:spacing w:lineRule="auto" w:line="240" w:before="0" w:after="0"/>
        <w:jc w:val="center"/>
        <w:rPr>
          <w:rFonts w:cs="Calibri" w:cstheme="minorHAnsi"/>
          <w:b/>
          <w:sz w:val="26"/>
          <w:szCs w:val="26"/>
          <w:lang w:val="es-MX"/>
        </w:rPr>
      </w:pPr>
      <w:r>
        <w:rPr>
          <w:rFonts w:cs="Calibri" w:cstheme="minorHAnsi"/>
          <w:b/>
          <w:sz w:val="32"/>
          <w:szCs w:val="32"/>
          <w:highlight w:val="lightGray"/>
          <w:lang w:val="es-MX"/>
        </w:rPr>
        <w:t>lo más seguido que puedan y comunión.</w:t>
      </w:r>
    </w:p>
    <w:sectPr>
      <w:type w:val="continuous"/>
      <w:pgSz w:w="12240" w:h="15840"/>
      <w:pgMar w:left="993" w:right="616" w:gutter="0" w:header="0" w:top="1080" w:footer="708" w:bottom="1418"/>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roman"/>
    <w:pitch w:val="variable"/>
  </w:font>
  <w:font w:name="Arial">
    <w:charset w:val="00"/>
    <w:family w:val="roman"/>
    <w:pitch w:val="variable"/>
  </w:font>
  <w:font w:name="Liberation Sans">
    <w:altName w:val="Arial"/>
    <w:charset w:val="00"/>
    <w:family w:val="swiss"/>
    <w:pitch w:val="variable"/>
  </w:font>
  <w:font w:name="Apple Color Emoji">
    <w:charset w:val="00"/>
    <w:family w:val="roman"/>
    <w:pitch w:val="variable"/>
  </w:font>
  <w:font w:name="Wingdings">
    <w:charset w:val="02"/>
    <w:family w:val="auto"/>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enter" w:pos="4680" w:leader="none"/>
        <w:tab w:val="right" w:pos="9360" w:leader="none"/>
        <w:tab w:val="left" w:pos="10348" w:leader="none"/>
      </w:tabs>
      <w:jc w:val="center"/>
      <w:rPr>
        <w:sz w:val="32"/>
        <w:lang w:val="es-MX"/>
      </w:rPr>
    </w:pPr>
    <w:r>
      <w:rPr>
        <w:sz w:val="32"/>
        <w:lang w:val="es-MX"/>
      </w:rPr>
      <w:drawing>
        <wp:anchor behindDoc="1" distT="0" distB="0" distL="0" distR="0" simplePos="0" locked="0" layoutInCell="1" allowOverlap="1" relativeHeight="22">
          <wp:simplePos x="0" y="0"/>
          <wp:positionH relativeFrom="column">
            <wp:posOffset>-260985</wp:posOffset>
          </wp:positionH>
          <wp:positionV relativeFrom="paragraph">
            <wp:posOffset>-54610</wp:posOffset>
          </wp:positionV>
          <wp:extent cx="331470" cy="572135"/>
          <wp:effectExtent l="0" t="0" r="0" b="0"/>
          <wp:wrapNone/>
          <wp:docPr id="6"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
                  <pic:cNvPicPr>
                    <a:picLocks noChangeAspect="1" noChangeArrowheads="1"/>
                  </pic:cNvPicPr>
                </pic:nvPicPr>
                <pic:blipFill>
                  <a:blip r:embed="rId1"/>
                  <a:stretch>
                    <a:fillRect/>
                  </a:stretch>
                </pic:blipFill>
                <pic:spPr bwMode="auto">
                  <a:xfrm>
                    <a:off x="0" y="0"/>
                    <a:ext cx="331470" cy="572135"/>
                  </a:xfrm>
                  <a:prstGeom prst="rect">
                    <a:avLst/>
                  </a:prstGeom>
                </pic:spPr>
              </pic:pic>
            </a:graphicData>
          </a:graphic>
        </wp:anchor>
      </w:drawing>
    </w:r>
  </w:p>
  <w:p>
    <w:pPr>
      <w:pStyle w:val="Footer"/>
      <w:tabs>
        <w:tab w:val="center" w:pos="4680" w:leader="none"/>
        <w:tab w:val="right" w:pos="9360" w:leader="none"/>
        <w:tab w:val="left" w:pos="10348" w:leader="none"/>
      </w:tabs>
      <w:ind w:left="284"/>
      <w:rPr>
        <w:color w:themeColor="background1" w:themeShade="80" w:val="808080"/>
        <w:sz w:val="32"/>
        <w:lang w:val="es-MX"/>
      </w:rPr>
    </w:pPr>
    <w:r>
      <w:rPr>
        <w:color w:themeColor="background1" w:themeShade="80" w:val="808080"/>
        <w:sz w:val="32"/>
        <w:lang w:val="es-MX"/>
      </w:rPr>
      <w:t>Retiro Emaús</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enter" w:pos="4680" w:leader="none"/>
        <w:tab w:val="right" w:pos="9360" w:leader="none"/>
        <w:tab w:val="left" w:pos="10348" w:leader="none"/>
      </w:tabs>
      <w:jc w:val="center"/>
      <w:rPr>
        <w:sz w:val="32"/>
        <w:lang w:val="es-MX"/>
      </w:rPr>
    </w:pPr>
    <w:r>
      <w:rPr>
        <w:sz w:val="32"/>
        <w:lang w:val="es-MX"/>
      </w:rPr>
      <w:drawing>
        <wp:anchor behindDoc="1" distT="0" distB="0" distL="0" distR="0" simplePos="0" locked="0" layoutInCell="1" allowOverlap="1" relativeHeight="22">
          <wp:simplePos x="0" y="0"/>
          <wp:positionH relativeFrom="column">
            <wp:posOffset>-260985</wp:posOffset>
          </wp:positionH>
          <wp:positionV relativeFrom="paragraph">
            <wp:posOffset>-54610</wp:posOffset>
          </wp:positionV>
          <wp:extent cx="331470" cy="572135"/>
          <wp:effectExtent l="0" t="0" r="0" b="0"/>
          <wp:wrapNone/>
          <wp:docPr id="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
                  <pic:cNvPicPr>
                    <a:picLocks noChangeAspect="1" noChangeArrowheads="1"/>
                  </pic:cNvPicPr>
                </pic:nvPicPr>
                <pic:blipFill>
                  <a:blip r:embed="rId1"/>
                  <a:stretch>
                    <a:fillRect/>
                  </a:stretch>
                </pic:blipFill>
                <pic:spPr bwMode="auto">
                  <a:xfrm>
                    <a:off x="0" y="0"/>
                    <a:ext cx="331470" cy="572135"/>
                  </a:xfrm>
                  <a:prstGeom prst="rect">
                    <a:avLst/>
                  </a:prstGeom>
                </pic:spPr>
              </pic:pic>
            </a:graphicData>
          </a:graphic>
        </wp:anchor>
      </w:drawing>
    </w:r>
  </w:p>
  <w:p>
    <w:pPr>
      <w:pStyle w:val="Footer"/>
      <w:tabs>
        <w:tab w:val="center" w:pos="4680" w:leader="none"/>
        <w:tab w:val="right" w:pos="9360" w:leader="none"/>
        <w:tab w:val="left" w:pos="10348" w:leader="none"/>
      </w:tabs>
      <w:ind w:left="284"/>
      <w:rPr>
        <w:color w:themeColor="background1" w:themeShade="80" w:val="808080"/>
        <w:sz w:val="32"/>
        <w:lang w:val="es-MX"/>
      </w:rPr>
    </w:pPr>
    <w:r>
      <w:rPr>
        <w:color w:themeColor="background1" w:themeShade="80" w:val="808080"/>
        <w:sz w:val="32"/>
        <w:lang w:val="es-MX"/>
      </w:rPr>
      <w:t>Retiro Emaús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200" w:before="0" w:after="0"/>
      <w:rPr>
        <w:sz w:val="20"/>
        <w:szCs w:val="20"/>
      </w:rPr>
    </w:pPr>
    <w:r>
      <w:rPr>
        <w:sz w:val="20"/>
        <w:szCs w:val="20"/>
      </w:rPr>
    </w:r>
  </w:p>
  <w:p>
    <w:pPr>
      <w:pStyle w:val="Header"/>
      <w:rPr/>
    </w:pPr>
    <w:r>
      <w:rPr/>
      <mc:AlternateContent>
        <mc:Choice Requires="wps">
          <w:drawing>
            <wp:anchor behindDoc="1" distT="0" distB="1270" distL="0" distR="6350" simplePos="0" locked="0" layoutInCell="0" allowOverlap="1" relativeHeight="8" wp14:anchorId="034238EF">
              <wp:simplePos x="0" y="0"/>
              <wp:positionH relativeFrom="page">
                <wp:posOffset>864870</wp:posOffset>
              </wp:positionH>
              <wp:positionV relativeFrom="page">
                <wp:posOffset>361950</wp:posOffset>
              </wp:positionV>
              <wp:extent cx="1619250" cy="201930"/>
              <wp:effectExtent l="0" t="0" r="0" b="0"/>
              <wp:wrapNone/>
              <wp:docPr id="2" name="Text Box 5"/>
              <a:graphic xmlns:a="http://schemas.openxmlformats.org/drawingml/2006/main">
                <a:graphicData uri="http://schemas.microsoft.com/office/word/2010/wordprocessingShape">
                  <wps:wsp>
                    <wps:cNvSpPr/>
                    <wps:spPr>
                      <a:xfrm>
                        <a:off x="0" y="0"/>
                        <a:ext cx="1619280" cy="201960"/>
                      </a:xfrm>
                      <a:prstGeom prst="rect">
                        <a:avLst/>
                      </a:prstGeom>
                      <a:noFill/>
                      <a:ln w="0">
                        <a:noFill/>
                      </a:ln>
                    </wps:spPr>
                    <wps:style>
                      <a:lnRef idx="0"/>
                      <a:fillRef idx="0"/>
                      <a:effectRef idx="0"/>
                      <a:fontRef idx="minor"/>
                    </wps:style>
                    <wps:txbx>
                      <w:txbxContent>
                        <w:p>
                          <w:pPr>
                            <w:pStyle w:val="Contenidodelmarco"/>
                            <w:spacing w:lineRule="exact" w:line="182" w:before="0" w:after="0"/>
                            <w:ind w:left="20" w:right="-44"/>
                            <w:rPr>
                              <w:rFonts w:eastAsia="Times New Roman" w:cs="Calibri" w:cstheme="minorHAnsi"/>
                              <w:sz w:val="20"/>
                              <w:szCs w:val="20"/>
                            </w:rPr>
                          </w:pPr>
                          <w:r>
                            <w:rPr>
                              <w:rFonts w:eastAsia="Times New Roman" w:cs="Calibri" w:cstheme="minorHAnsi"/>
                              <w:spacing w:val="1"/>
                              <w:sz w:val="20"/>
                              <w:szCs w:val="20"/>
                            </w:rPr>
                            <w:t xml:space="preserve">Preparación </w:t>
                          </w:r>
                          <w:r>
                            <w:rPr>
                              <w:rFonts w:eastAsia="Times New Roman" w:cs="Calibri" w:cstheme="minorHAnsi"/>
                              <w:spacing w:val="-4"/>
                              <w:sz w:val="20"/>
                              <w:szCs w:val="20"/>
                            </w:rPr>
                            <w:t xml:space="preserve"> </w:t>
                          </w:r>
                          <w:r>
                            <w:rPr>
                              <w:rFonts w:eastAsia="Times New Roman" w:cs="Calibri" w:cstheme="minorHAnsi"/>
                              <w:spacing w:val="1"/>
                              <w:sz w:val="20"/>
                              <w:szCs w:val="20"/>
                            </w:rPr>
                            <w:t>Re</w:t>
                          </w:r>
                          <w:r>
                            <w:rPr>
                              <w:rFonts w:eastAsia="Times New Roman" w:cs="Calibri" w:cstheme="minorHAnsi"/>
                              <w:sz w:val="20"/>
                              <w:szCs w:val="20"/>
                            </w:rPr>
                            <w:t>ti</w:t>
                          </w:r>
                          <w:r>
                            <w:rPr>
                              <w:rFonts w:eastAsia="Times New Roman" w:cs="Calibri" w:cstheme="minorHAnsi"/>
                              <w:spacing w:val="1"/>
                              <w:sz w:val="20"/>
                              <w:szCs w:val="20"/>
                            </w:rPr>
                            <w:t>r</w:t>
                          </w:r>
                          <w:r>
                            <w:rPr>
                              <w:rFonts w:eastAsia="Times New Roman" w:cs="Calibri" w:cstheme="minorHAnsi"/>
                              <w:sz w:val="20"/>
                              <w:szCs w:val="20"/>
                            </w:rPr>
                            <w:t xml:space="preserve">o</w:t>
                          </w:r>
                          <w:r>
                            <w:rPr>
                              <w:rFonts w:eastAsia="Times New Roman" w:cs="Calibri" w:cstheme="minorHAnsi"/>
                              <w:sz w:val="20"/>
                              <w:szCs w:val="20"/>
                            </w:rPr>
                            <w:t/>
                          </w:r>
                        </w:p>
                      </w:txbxContent>
                    </wps:txbx>
                    <wps:bodyPr lIns="0" rIns="0" tIns="0" bIns="0" anchor="t" upright="1">
                      <a:noAutofit/>
                    </wps:bodyPr>
                  </wps:wsp>
                </a:graphicData>
              </a:graphic>
            </wp:anchor>
          </w:drawing>
        </mc:Choice>
        <mc:Fallback>
          <w:pict>
            <v:rect id="shape_0" ID="Text Box 5" path="m0,0l-2147483645,0l-2147483645,-2147483646l0,-2147483646xe" stroked="f" o:allowincell="f" style="position:absolute;margin-left:68.1pt;margin-top:28.5pt;width:127.45pt;height:15.85pt;mso-wrap-style:square;v-text-anchor:top;mso-position-horizontal-relative:page;mso-position-vertical-relative:page" wp14:anchorId="034238EF">
              <v:fill o:detectmouseclick="t" on="false"/>
              <v:stroke color="#3465a4" joinstyle="round" endcap="flat"/>
              <v:textbox>
                <w:txbxContent>
                  <w:p>
                    <w:pPr>
                      <w:pStyle w:val="Contenidodelmarco"/>
                      <w:spacing w:lineRule="exact" w:line="182" w:before="0" w:after="0"/>
                      <w:ind w:left="20" w:right="-44"/>
                      <w:rPr>
                        <w:rFonts w:eastAsia="Times New Roman" w:cs="Calibri" w:cstheme="minorHAnsi"/>
                        <w:sz w:val="20"/>
                        <w:szCs w:val="20"/>
                      </w:rPr>
                    </w:pPr>
                    <w:r>
                      <w:rPr>
                        <w:rFonts w:eastAsia="Times New Roman" w:cs="Calibri" w:cstheme="minorHAnsi"/>
                        <w:spacing w:val="1"/>
                        <w:sz w:val="20"/>
                        <w:szCs w:val="20"/>
                      </w:rPr>
                      <w:t xml:space="preserve">Preparación </w:t>
                    </w:r>
                    <w:r>
                      <w:rPr>
                        <w:rFonts w:eastAsia="Times New Roman" w:cs="Calibri" w:cstheme="minorHAnsi"/>
                        <w:spacing w:val="-4"/>
                        <w:sz w:val="20"/>
                        <w:szCs w:val="20"/>
                      </w:rPr>
                      <w:t xml:space="preserve"> </w:t>
                    </w:r>
                    <w:r>
                      <w:rPr>
                        <w:rFonts w:eastAsia="Times New Roman" w:cs="Calibri" w:cstheme="minorHAnsi"/>
                        <w:spacing w:val="1"/>
                        <w:sz w:val="20"/>
                        <w:szCs w:val="20"/>
                      </w:rPr>
                      <w:t>Re</w:t>
                    </w:r>
                    <w:r>
                      <w:rPr>
                        <w:rFonts w:eastAsia="Times New Roman" w:cs="Calibri" w:cstheme="minorHAnsi"/>
                        <w:sz w:val="20"/>
                        <w:szCs w:val="20"/>
                      </w:rPr>
                      <w:t>ti</w:t>
                    </w:r>
                    <w:r>
                      <w:rPr>
                        <w:rFonts w:eastAsia="Times New Roman" w:cs="Calibri" w:cstheme="minorHAnsi"/>
                        <w:spacing w:val="1"/>
                        <w:sz w:val="20"/>
                        <w:szCs w:val="20"/>
                      </w:rPr>
                      <w:t>r</w:t>
                    </w:r>
                    <w:r>
                      <w:rPr>
                        <w:rFonts w:eastAsia="Times New Roman" w:cs="Calibri" w:cstheme="minorHAnsi"/>
                        <w:sz w:val="20"/>
                        <w:szCs w:val="20"/>
                      </w:rPr>
                      <w:t xml:space="preserve">o</w:t>
                    </w:r>
                    <w:r>
                      <w:rPr>
                        <w:rFonts w:eastAsia="Times New Roman" w:cs="Calibri" w:cstheme="minorHAnsi"/>
                        <w:sz w:val="20"/>
                        <w:szCs w:val="20"/>
                      </w:rPr>
                      <w:t/>
                    </w:r>
                  </w:p>
                </w:txbxContent>
              </v:textbox>
              <w10:wrap type="none"/>
            </v:rect>
          </w:pict>
        </mc:Fallback>
      </mc:AlternateContent>
      <mc:AlternateContent>
        <mc:Choice Requires="wps">
          <w:drawing>
            <wp:anchor behindDoc="1" distT="0" distB="5080" distL="0" distR="4445" simplePos="0" locked="0" layoutInCell="0" allowOverlap="1" relativeHeight="16" wp14:anchorId="67F71B0B">
              <wp:simplePos x="0" y="0"/>
              <wp:positionH relativeFrom="page">
                <wp:posOffset>5914390</wp:posOffset>
              </wp:positionH>
              <wp:positionV relativeFrom="page">
                <wp:posOffset>360045</wp:posOffset>
              </wp:positionV>
              <wp:extent cx="1355090" cy="248285"/>
              <wp:effectExtent l="0" t="635" r="0" b="0"/>
              <wp:wrapNone/>
              <wp:docPr id="3" name="Text Box 4"/>
              <a:graphic xmlns:a="http://schemas.openxmlformats.org/drawingml/2006/main">
                <a:graphicData uri="http://schemas.microsoft.com/office/word/2010/wordprocessingShape">
                  <wps:wsp>
                    <wps:cNvSpPr/>
                    <wps:spPr>
                      <a:xfrm>
                        <a:off x="0" y="0"/>
                        <a:ext cx="1355040" cy="248400"/>
                      </a:xfrm>
                      <a:prstGeom prst="rect">
                        <a:avLst/>
                      </a:prstGeom>
                      <a:noFill/>
                      <a:ln w="0">
                        <a:noFill/>
                      </a:ln>
                    </wps:spPr>
                    <wps:style>
                      <a:lnRef idx="0"/>
                      <a:fillRef idx="0"/>
                      <a:effectRef idx="0"/>
                      <a:fontRef idx="minor"/>
                    </wps:style>
                    <wps:txbx>
                      <w:txbxContent>
                        <w:p>
                          <w:pPr>
                            <w:pStyle w:val="Contenidodelmarco"/>
                            <w:spacing w:lineRule="exact" w:line="182" w:before="0" w:after="0"/>
                            <w:ind w:left="-12" w:right="56"/>
                            <w:jc w:val="right"/>
                            <w:rPr>
                              <w:rFonts w:eastAsia="Times New Roman" w:cs="Calibri" w:cstheme="minorHAnsi"/>
                              <w:sz w:val="20"/>
                              <w:szCs w:val="16"/>
                              <w:lang w:val="es-MX"/>
                            </w:rPr>
                          </w:pPr>
                          <w:r>
                            <w:rPr>
                              <w:rFonts w:eastAsia="Times New Roman" w:cs="Calibri" w:cstheme="minorHAnsi"/>
                              <w:spacing w:val="1"/>
                              <w:sz w:val="20"/>
                              <w:szCs w:val="16"/>
                              <w:vertAlign w:val="superscript"/>
                              <w:lang w:val="es-MX"/>
                            </w:rPr>
                            <w:t>7tima.</w:t>
                          </w:r>
                          <w:r>
                            <w:rPr>
                              <w:rFonts w:eastAsia="Times New Roman" w:cs="Calibri" w:cstheme="minorHAnsi"/>
                              <w:spacing w:val="1"/>
                              <w:w w:val="98"/>
                              <w:sz w:val="20"/>
                              <w:szCs w:val="16"/>
                              <w:lang w:val="es-MX"/>
                            </w:rPr>
                            <w:t xml:space="preserve"> Preparación</w:t>
                          </w:r>
                        </w:p>
                        <w:p>
                          <w:pPr>
                            <w:pStyle w:val="Contenidodelmarco"/>
                            <w:spacing w:lineRule="exact" w:line="182" w:before="0" w:after="0"/>
                            <w:ind w:left="170" w:right="56"/>
                            <w:jc w:val="right"/>
                            <w:rPr>
                              <w:rFonts w:eastAsia="Times New Roman" w:cs="Calibri" w:cstheme="minorHAnsi"/>
                              <w:spacing w:val="1"/>
                              <w:w w:val="98"/>
                              <w:sz w:val="20"/>
                              <w:szCs w:val="16"/>
                              <w:lang w:val="es-MX"/>
                            </w:rPr>
                          </w:pPr>
                          <w:r>
                            <w:rPr>
                              <w:rFonts w:eastAsia="Times New Roman" w:cs="Calibri" w:cstheme="minorHAnsi"/>
                              <w:spacing w:val="1"/>
                              <w:w w:val="98"/>
                              <w:sz w:val="20"/>
                              <w:szCs w:val="16"/>
                              <w:lang w:val="es-MX"/>
                            </w:rPr>
                            <w:t/>
                          </w:r>
                          <w:r>
                            <w:rPr>
                              <w:rFonts w:eastAsia="Times New Roman" w:cs="Calibri" w:cstheme="minorHAnsi"/>
                              <w:spacing w:val="1"/>
                              <w:w w:val="98"/>
                              <w:sz w:val="20"/>
                              <w:szCs w:val="16"/>
                              <w:lang w:val="es-MX"/>
                            </w:rPr>
                            <w:t xml:space="preserve"/>
                          </w:r>
                        </w:p>
                        <w:p>
                          <w:pPr>
                            <w:pStyle w:val="Contenidodelmarco"/>
                            <w:spacing w:lineRule="exact" w:line="182" w:before="0" w:after="0"/>
                            <w:ind w:left="170" w:right="56"/>
                            <w:jc w:val="right"/>
                            <w:rPr>
                              <w:rFonts w:eastAsia="Times New Roman" w:cs="Calibri" w:cstheme="minorHAnsi"/>
                              <w:spacing w:val="1"/>
                              <w:w w:val="98"/>
                              <w:sz w:val="20"/>
                              <w:szCs w:val="16"/>
                              <w:lang w:val="es-MX"/>
                            </w:rPr>
                          </w:pPr>
                          <w:r>
                            <w:rPr>
                              <w:rFonts w:eastAsia="Times New Roman" w:cs="Calibri" w:cstheme="minorHAnsi"/>
                              <w:spacing w:val="1"/>
                              <w:w w:val="98"/>
                              <w:sz w:val="20"/>
                              <w:szCs w:val="16"/>
                              <w:lang w:val="es-MX"/>
                            </w:rPr>
                          </w:r>
                        </w:p>
                        <w:p>
                          <w:pPr>
                            <w:pStyle w:val="Contenidodelmarco"/>
                            <w:spacing w:lineRule="exact" w:line="182" w:before="0" w:after="0"/>
                            <w:ind w:left="170" w:right="56"/>
                            <w:jc w:val="right"/>
                            <w:rPr>
                              <w:rFonts w:eastAsia="Times New Roman" w:cs="Calibri" w:cstheme="minorHAnsi"/>
                              <w:sz w:val="20"/>
                              <w:szCs w:val="16"/>
                              <w:lang w:val="es-MX"/>
                            </w:rPr>
                          </w:pPr>
                          <w:r>
                            <w:rPr>
                              <w:rFonts w:eastAsia="Times New Roman" w:cs="Calibri" w:cstheme="minorHAnsi"/>
                              <w:sz w:val="20"/>
                              <w:szCs w:val="16"/>
                              <w:lang w:val="es-MX"/>
                            </w:rPr>
                          </w:r>
                        </w:p>
                        <w:p>
                          <w:pPr>
                            <w:pStyle w:val="Contenidodelmarco"/>
                            <w:spacing w:lineRule="exact" w:line="182" w:before="0" w:after="0"/>
                            <w:ind w:left="170" w:right="56"/>
                            <w:jc w:val="right"/>
                            <w:rPr>
                              <w:rFonts w:eastAsia="Times New Roman" w:cs="Calibri" w:cstheme="minorHAnsi"/>
                              <w:sz w:val="20"/>
                              <w:szCs w:val="16"/>
                              <w:lang w:val="es-MX"/>
                            </w:rPr>
                          </w:pPr>
                          <w:r>
                            <w:rPr>
                              <w:rFonts w:eastAsia="Times New Roman" w:cs="Calibri" w:cstheme="minorHAnsi"/>
                              <w:sz w:val="20"/>
                              <w:szCs w:val="16"/>
                              <w:lang w:val="es-MX"/>
                            </w:rPr>
                          </w:r>
                        </w:p>
                      </w:txbxContent>
                    </wps:txbx>
                    <wps:bodyPr lIns="0" rIns="0" tIns="0" bIns="0" anchor="t" upright="1">
                      <a:noAutofit/>
                    </wps:bodyPr>
                  </wps:wsp>
                </a:graphicData>
              </a:graphic>
            </wp:anchor>
          </w:drawing>
        </mc:Choice>
        <mc:Fallback>
          <w:pict>
            <v:rect id="shape_0" ID="Text Box 4" path="m0,0l-2147483645,0l-2147483645,-2147483646l0,-2147483646xe" stroked="f" o:allowincell="f" style="position:absolute;margin-left:465.7pt;margin-top:28.35pt;width:106.65pt;height:19.5pt;mso-wrap-style:square;v-text-anchor:top;mso-position-horizontal-relative:page;mso-position-vertical-relative:page" wp14:anchorId="67F71B0B">
              <v:fill o:detectmouseclick="t" on="false"/>
              <v:stroke color="#3465a4" joinstyle="round" endcap="flat"/>
              <v:textbox>
                <w:txbxContent>
                  <w:p>
                    <w:pPr>
                      <w:pStyle w:val="Contenidodelmarco"/>
                      <w:spacing w:lineRule="exact" w:line="182" w:before="0" w:after="0"/>
                      <w:ind w:left="-12" w:right="56"/>
                      <w:jc w:val="right"/>
                      <w:rPr>
                        <w:rFonts w:eastAsia="Times New Roman" w:cs="Calibri" w:cstheme="minorHAnsi"/>
                        <w:sz w:val="20"/>
                        <w:szCs w:val="16"/>
                        <w:lang w:val="es-MX"/>
                      </w:rPr>
                    </w:pPr>
                    <w:r>
                      <w:rPr>
                        <w:rFonts w:eastAsia="Times New Roman" w:cs="Calibri" w:cstheme="minorHAnsi"/>
                        <w:spacing w:val="1"/>
                        <w:sz w:val="20"/>
                        <w:szCs w:val="16"/>
                        <w:vertAlign w:val="superscript"/>
                        <w:lang w:val="es-MX"/>
                      </w:rPr>
                      <w:t>7tima.</w:t>
                    </w:r>
                    <w:r>
                      <w:rPr>
                        <w:rFonts w:eastAsia="Times New Roman" w:cs="Calibri" w:cstheme="minorHAnsi"/>
                        <w:spacing w:val="1"/>
                        <w:w w:val="98"/>
                        <w:sz w:val="20"/>
                        <w:szCs w:val="16"/>
                        <w:lang w:val="es-MX"/>
                      </w:rPr>
                      <w:t xml:space="preserve"> Preparación</w:t>
                    </w:r>
                  </w:p>
                  <w:p>
                    <w:pPr>
                      <w:pStyle w:val="Contenidodelmarco"/>
                      <w:spacing w:lineRule="exact" w:line="182" w:before="0" w:after="0"/>
                      <w:ind w:left="170" w:right="56"/>
                      <w:jc w:val="right"/>
                      <w:rPr>
                        <w:rFonts w:eastAsia="Times New Roman" w:cs="Calibri" w:cstheme="minorHAnsi"/>
                        <w:spacing w:val="1"/>
                        <w:w w:val="98"/>
                        <w:sz w:val="20"/>
                        <w:szCs w:val="16"/>
                        <w:lang w:val="es-MX"/>
                      </w:rPr>
                    </w:pPr>
                    <w:r>
                      <w:rPr>
                        <w:rFonts w:eastAsia="Times New Roman" w:cs="Calibri" w:cstheme="minorHAnsi"/>
                        <w:spacing w:val="1"/>
                        <w:w w:val="98"/>
                        <w:sz w:val="20"/>
                        <w:szCs w:val="16"/>
                        <w:lang w:val="es-MX"/>
                      </w:rPr>
                      <w:t/>
                    </w:r>
                    <w:r>
                      <w:rPr>
                        <w:rFonts w:eastAsia="Times New Roman" w:cs="Calibri" w:cstheme="minorHAnsi"/>
                        <w:spacing w:val="1"/>
                        <w:w w:val="98"/>
                        <w:sz w:val="20"/>
                        <w:szCs w:val="16"/>
                        <w:lang w:val="es-MX"/>
                      </w:rPr>
                      <w:t xml:space="preserve"/>
                    </w:r>
                  </w:p>
                  <w:p>
                    <w:pPr>
                      <w:pStyle w:val="Contenidodelmarco"/>
                      <w:spacing w:lineRule="exact" w:line="182" w:before="0" w:after="0"/>
                      <w:ind w:left="170" w:right="56"/>
                      <w:jc w:val="right"/>
                      <w:rPr>
                        <w:rFonts w:eastAsia="Times New Roman" w:cs="Calibri" w:cstheme="minorHAnsi"/>
                        <w:spacing w:val="1"/>
                        <w:w w:val="98"/>
                        <w:sz w:val="20"/>
                        <w:szCs w:val="16"/>
                        <w:lang w:val="es-MX"/>
                      </w:rPr>
                    </w:pPr>
                    <w:r>
                      <w:rPr>
                        <w:rFonts w:eastAsia="Times New Roman" w:cs="Calibri" w:cstheme="minorHAnsi"/>
                        <w:spacing w:val="1"/>
                        <w:w w:val="98"/>
                        <w:sz w:val="20"/>
                        <w:szCs w:val="16"/>
                        <w:lang w:val="es-MX"/>
                      </w:rPr>
                    </w:r>
                  </w:p>
                  <w:p>
                    <w:pPr>
                      <w:pStyle w:val="Contenidodelmarco"/>
                      <w:spacing w:lineRule="exact" w:line="182" w:before="0" w:after="0"/>
                      <w:ind w:left="170" w:right="56"/>
                      <w:jc w:val="right"/>
                      <w:rPr>
                        <w:rFonts w:eastAsia="Times New Roman" w:cs="Calibri" w:cstheme="minorHAnsi"/>
                        <w:sz w:val="20"/>
                        <w:szCs w:val="16"/>
                        <w:lang w:val="es-MX"/>
                      </w:rPr>
                    </w:pPr>
                    <w:r>
                      <w:rPr>
                        <w:rFonts w:eastAsia="Times New Roman" w:cs="Calibri" w:cstheme="minorHAnsi"/>
                        <w:sz w:val="20"/>
                        <w:szCs w:val="16"/>
                        <w:lang w:val="es-MX"/>
                      </w:rPr>
                    </w:r>
                  </w:p>
                  <w:p>
                    <w:pPr>
                      <w:pStyle w:val="Contenidodelmarco"/>
                      <w:spacing w:lineRule="exact" w:line="182" w:before="0" w:after="0"/>
                      <w:ind w:left="170" w:right="56"/>
                      <w:jc w:val="right"/>
                      <w:rPr>
                        <w:rFonts w:eastAsia="Times New Roman" w:cs="Calibri" w:cstheme="minorHAnsi"/>
                        <w:sz w:val="20"/>
                        <w:szCs w:val="16"/>
                        <w:lang w:val="es-MX"/>
                      </w:rPr>
                    </w:pPr>
                    <w:r>
                      <w:rPr>
                        <w:rFonts w:eastAsia="Times New Roman" w:cs="Calibri" w:cstheme="minorHAnsi"/>
                        <w:sz w:val="20"/>
                        <w:szCs w:val="16"/>
                        <w:lang w:val="es-MX"/>
                      </w:rPr>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200" w:before="0" w:after="0"/>
      <w:rPr>
        <w:sz w:val="20"/>
        <w:szCs w:val="20"/>
      </w:rPr>
    </w:pPr>
    <w:r>
      <w:rPr>
        <w:sz w:val="20"/>
        <w:szCs w:val="20"/>
      </w:rPr>
    </w:r>
  </w:p>
  <w:p>
    <w:pPr>
      <w:pStyle w:val="Header"/>
      <w:rPr/>
    </w:pPr>
    <w:r>
      <w:rPr/>
      <mc:AlternateContent>
        <mc:Choice Requires="wps">
          <w:drawing>
            <wp:anchor behindDoc="1" distT="0" distB="1270" distL="0" distR="6350" simplePos="0" locked="0" layoutInCell="0" allowOverlap="1" relativeHeight="8" wp14:anchorId="034238EF">
              <wp:simplePos x="0" y="0"/>
              <wp:positionH relativeFrom="page">
                <wp:posOffset>864870</wp:posOffset>
              </wp:positionH>
              <wp:positionV relativeFrom="page">
                <wp:posOffset>361950</wp:posOffset>
              </wp:positionV>
              <wp:extent cx="1619250" cy="201930"/>
              <wp:effectExtent l="0" t="0" r="0" b="0"/>
              <wp:wrapNone/>
              <wp:docPr id="4" name="Text Box 5"/>
              <a:graphic xmlns:a="http://schemas.openxmlformats.org/drawingml/2006/main">
                <a:graphicData uri="http://schemas.microsoft.com/office/word/2010/wordprocessingShape">
                  <wps:wsp>
                    <wps:cNvSpPr/>
                    <wps:spPr>
                      <a:xfrm>
                        <a:off x="0" y="0"/>
                        <a:ext cx="1619280" cy="201960"/>
                      </a:xfrm>
                      <a:prstGeom prst="rect">
                        <a:avLst/>
                      </a:prstGeom>
                      <a:noFill/>
                      <a:ln w="0">
                        <a:noFill/>
                      </a:ln>
                    </wps:spPr>
                    <wps:style>
                      <a:lnRef idx="0"/>
                      <a:fillRef idx="0"/>
                      <a:effectRef idx="0"/>
                      <a:fontRef idx="minor"/>
                    </wps:style>
                    <wps:txbx>
                      <w:txbxContent>
                        <w:p>
                          <w:pPr>
                            <w:pStyle w:val="Contenidodelmarco"/>
                            <w:spacing w:lineRule="exact" w:line="182" w:before="0" w:after="0"/>
                            <w:ind w:left="20" w:right="-44"/>
                            <w:rPr>
                              <w:rFonts w:eastAsia="Times New Roman" w:cs="Calibri" w:cstheme="minorHAnsi"/>
                              <w:sz w:val="20"/>
                              <w:szCs w:val="20"/>
                            </w:rPr>
                          </w:pPr>
                          <w:r>
                            <w:rPr>
                              <w:rFonts w:eastAsia="Times New Roman" w:cs="Calibri" w:cstheme="minorHAnsi"/>
                              <w:spacing w:val="1"/>
                              <w:sz w:val="20"/>
                              <w:szCs w:val="20"/>
                            </w:rPr>
                            <w:t xml:space="preserve">Preparación </w:t>
                          </w:r>
                          <w:r>
                            <w:rPr>
                              <w:rFonts w:eastAsia="Times New Roman" w:cs="Calibri" w:cstheme="minorHAnsi"/>
                              <w:spacing w:val="-4"/>
                              <w:sz w:val="20"/>
                              <w:szCs w:val="20"/>
                            </w:rPr>
                            <w:t xml:space="preserve"> </w:t>
                          </w:r>
                          <w:r>
                            <w:rPr>
                              <w:rFonts w:eastAsia="Times New Roman" w:cs="Calibri" w:cstheme="minorHAnsi"/>
                              <w:spacing w:val="1"/>
                              <w:sz w:val="20"/>
                              <w:szCs w:val="20"/>
                            </w:rPr>
                            <w:t>Re</w:t>
                          </w:r>
                          <w:r>
                            <w:rPr>
                              <w:rFonts w:eastAsia="Times New Roman" w:cs="Calibri" w:cstheme="minorHAnsi"/>
                              <w:sz w:val="20"/>
                              <w:szCs w:val="20"/>
                            </w:rPr>
                            <w:t>ti</w:t>
                          </w:r>
                          <w:r>
                            <w:rPr>
                              <w:rFonts w:eastAsia="Times New Roman" w:cs="Calibri" w:cstheme="minorHAnsi"/>
                              <w:spacing w:val="1"/>
                              <w:sz w:val="20"/>
                              <w:szCs w:val="20"/>
                            </w:rPr>
                            <w:t>r</w:t>
                          </w:r>
                          <w:r>
                            <w:rPr>
                              <w:rFonts w:eastAsia="Times New Roman" w:cs="Calibri" w:cstheme="minorHAnsi"/>
                              <w:sz w:val="20"/>
                              <w:szCs w:val="20"/>
                            </w:rPr>
                            <w:t xml:space="preserve">o</w:t>
                          </w:r>
                          <w:r>
                            <w:rPr>
                              <w:rFonts w:eastAsia="Times New Roman" w:cs="Calibri" w:cstheme="minorHAnsi"/>
                              <w:sz w:val="20"/>
                              <w:szCs w:val="20"/>
                            </w:rPr>
                            <w:t/>
                          </w:r>
                        </w:p>
                      </w:txbxContent>
                    </wps:txbx>
                    <wps:bodyPr lIns="0" rIns="0" tIns="0" bIns="0" anchor="t" upright="1">
                      <a:noAutofit/>
                    </wps:bodyPr>
                  </wps:wsp>
                </a:graphicData>
              </a:graphic>
            </wp:anchor>
          </w:drawing>
        </mc:Choice>
        <mc:Fallback>
          <w:pict>
            <v:rect id="shape_0" ID="Text Box 5" path="m0,0l-2147483645,0l-2147483645,-2147483646l0,-2147483646xe" stroked="f" o:allowincell="f" style="position:absolute;margin-left:68.1pt;margin-top:28.5pt;width:127.45pt;height:15.85pt;mso-wrap-style:square;v-text-anchor:top;mso-position-horizontal-relative:page;mso-position-vertical-relative:page" wp14:anchorId="034238EF">
              <v:fill o:detectmouseclick="t" on="false"/>
              <v:stroke color="#3465a4" joinstyle="round" endcap="flat"/>
              <v:textbox>
                <w:txbxContent>
                  <w:p>
                    <w:pPr>
                      <w:pStyle w:val="Contenidodelmarco"/>
                      <w:spacing w:lineRule="exact" w:line="182" w:before="0" w:after="0"/>
                      <w:ind w:left="20" w:right="-44"/>
                      <w:rPr>
                        <w:rFonts w:eastAsia="Times New Roman" w:cs="Calibri" w:cstheme="minorHAnsi"/>
                        <w:sz w:val="20"/>
                        <w:szCs w:val="20"/>
                      </w:rPr>
                    </w:pPr>
                    <w:r>
                      <w:rPr>
                        <w:rFonts w:eastAsia="Times New Roman" w:cs="Calibri" w:cstheme="minorHAnsi"/>
                        <w:spacing w:val="1"/>
                        <w:sz w:val="20"/>
                        <w:szCs w:val="20"/>
                      </w:rPr>
                      <w:t xml:space="preserve">Preparación </w:t>
                    </w:r>
                    <w:r>
                      <w:rPr>
                        <w:rFonts w:eastAsia="Times New Roman" w:cs="Calibri" w:cstheme="minorHAnsi"/>
                        <w:spacing w:val="-4"/>
                        <w:sz w:val="20"/>
                        <w:szCs w:val="20"/>
                      </w:rPr>
                      <w:t xml:space="preserve"> </w:t>
                    </w:r>
                    <w:r>
                      <w:rPr>
                        <w:rFonts w:eastAsia="Times New Roman" w:cs="Calibri" w:cstheme="minorHAnsi"/>
                        <w:spacing w:val="1"/>
                        <w:sz w:val="20"/>
                        <w:szCs w:val="20"/>
                      </w:rPr>
                      <w:t>Re</w:t>
                    </w:r>
                    <w:r>
                      <w:rPr>
                        <w:rFonts w:eastAsia="Times New Roman" w:cs="Calibri" w:cstheme="minorHAnsi"/>
                        <w:sz w:val="20"/>
                        <w:szCs w:val="20"/>
                      </w:rPr>
                      <w:t>ti</w:t>
                    </w:r>
                    <w:r>
                      <w:rPr>
                        <w:rFonts w:eastAsia="Times New Roman" w:cs="Calibri" w:cstheme="minorHAnsi"/>
                        <w:spacing w:val="1"/>
                        <w:sz w:val="20"/>
                        <w:szCs w:val="20"/>
                      </w:rPr>
                      <w:t>r</w:t>
                    </w:r>
                    <w:r>
                      <w:rPr>
                        <w:rFonts w:eastAsia="Times New Roman" w:cs="Calibri" w:cstheme="minorHAnsi"/>
                        <w:sz w:val="20"/>
                        <w:szCs w:val="20"/>
                      </w:rPr>
                      <w:t xml:space="preserve">o</w:t>
                    </w:r>
                    <w:r>
                      <w:rPr>
                        <w:rFonts w:eastAsia="Times New Roman" w:cs="Calibri" w:cstheme="minorHAnsi"/>
                        <w:sz w:val="20"/>
                        <w:szCs w:val="20"/>
                      </w:rPr>
                      <w:t/>
                    </w:r>
                  </w:p>
                </w:txbxContent>
              </v:textbox>
              <w10:wrap type="none"/>
            </v:rect>
          </w:pict>
        </mc:Fallback>
      </mc:AlternateContent>
      <mc:AlternateContent>
        <mc:Choice Requires="wps">
          <w:drawing>
            <wp:anchor behindDoc="1" distT="0" distB="5080" distL="0" distR="4445" simplePos="0" locked="0" layoutInCell="0" allowOverlap="1" relativeHeight="16" wp14:anchorId="67F71B0B">
              <wp:simplePos x="0" y="0"/>
              <wp:positionH relativeFrom="page">
                <wp:posOffset>5914390</wp:posOffset>
              </wp:positionH>
              <wp:positionV relativeFrom="page">
                <wp:posOffset>360045</wp:posOffset>
              </wp:positionV>
              <wp:extent cx="1355090" cy="248285"/>
              <wp:effectExtent l="0" t="635" r="0" b="0"/>
              <wp:wrapNone/>
              <wp:docPr id="5" name="Text Box 4"/>
              <a:graphic xmlns:a="http://schemas.openxmlformats.org/drawingml/2006/main">
                <a:graphicData uri="http://schemas.microsoft.com/office/word/2010/wordprocessingShape">
                  <wps:wsp>
                    <wps:cNvSpPr/>
                    <wps:spPr>
                      <a:xfrm>
                        <a:off x="0" y="0"/>
                        <a:ext cx="1355040" cy="248400"/>
                      </a:xfrm>
                      <a:prstGeom prst="rect">
                        <a:avLst/>
                      </a:prstGeom>
                      <a:noFill/>
                      <a:ln w="0">
                        <a:noFill/>
                      </a:ln>
                    </wps:spPr>
                    <wps:style>
                      <a:lnRef idx="0"/>
                      <a:fillRef idx="0"/>
                      <a:effectRef idx="0"/>
                      <a:fontRef idx="minor"/>
                    </wps:style>
                    <wps:txbx>
                      <w:txbxContent>
                        <w:p>
                          <w:pPr>
                            <w:pStyle w:val="Contenidodelmarco"/>
                            <w:spacing w:lineRule="exact" w:line="182" w:before="0" w:after="0"/>
                            <w:ind w:left="-12" w:right="56"/>
                            <w:jc w:val="right"/>
                            <w:rPr>
                              <w:rFonts w:eastAsia="Times New Roman" w:cs="Calibri" w:cstheme="minorHAnsi"/>
                              <w:sz w:val="20"/>
                              <w:szCs w:val="16"/>
                              <w:lang w:val="es-MX"/>
                            </w:rPr>
                          </w:pPr>
                          <w:r>
                            <w:rPr>
                              <w:rFonts w:eastAsia="Times New Roman" w:cs="Calibri" w:cstheme="minorHAnsi"/>
                              <w:spacing w:val="1"/>
                              <w:sz w:val="20"/>
                              <w:szCs w:val="16"/>
                              <w:vertAlign w:val="superscript"/>
                              <w:lang w:val="es-MX"/>
                            </w:rPr>
                            <w:t>7tima.</w:t>
                          </w:r>
                          <w:r>
                            <w:rPr>
                              <w:rFonts w:eastAsia="Times New Roman" w:cs="Calibri" w:cstheme="minorHAnsi"/>
                              <w:spacing w:val="1"/>
                              <w:w w:val="98"/>
                              <w:sz w:val="20"/>
                              <w:szCs w:val="16"/>
                              <w:lang w:val="es-MX"/>
                            </w:rPr>
                            <w:t xml:space="preserve"> Preparación</w:t>
                          </w:r>
                        </w:p>
                        <w:p>
                          <w:pPr>
                            <w:pStyle w:val="Contenidodelmarco"/>
                            <w:spacing w:lineRule="exact" w:line="182" w:before="0" w:after="0"/>
                            <w:ind w:left="170" w:right="56"/>
                            <w:jc w:val="right"/>
                            <w:rPr>
                              <w:rFonts w:eastAsia="Times New Roman" w:cs="Calibri" w:cstheme="minorHAnsi"/>
                              <w:spacing w:val="1"/>
                              <w:w w:val="98"/>
                              <w:sz w:val="20"/>
                              <w:szCs w:val="16"/>
                              <w:lang w:val="es-MX"/>
                            </w:rPr>
                          </w:pPr>
                          <w:r>
                            <w:rPr>
                              <w:rFonts w:eastAsia="Times New Roman" w:cs="Calibri" w:cstheme="minorHAnsi"/>
                              <w:spacing w:val="1"/>
                              <w:w w:val="98"/>
                              <w:sz w:val="20"/>
                              <w:szCs w:val="16"/>
                              <w:lang w:val="es-MX"/>
                            </w:rPr>
                            <w:t/>
                          </w:r>
                          <w:r>
                            <w:rPr>
                              <w:rFonts w:eastAsia="Times New Roman" w:cs="Calibri" w:cstheme="minorHAnsi"/>
                              <w:spacing w:val="1"/>
                              <w:w w:val="98"/>
                              <w:sz w:val="20"/>
                              <w:szCs w:val="16"/>
                              <w:lang w:val="es-MX"/>
                            </w:rPr>
                            <w:t xml:space="preserve"/>
                          </w:r>
                        </w:p>
                        <w:p>
                          <w:pPr>
                            <w:pStyle w:val="Contenidodelmarco"/>
                            <w:spacing w:lineRule="exact" w:line="182" w:before="0" w:after="0"/>
                            <w:ind w:left="170" w:right="56"/>
                            <w:jc w:val="right"/>
                            <w:rPr>
                              <w:rFonts w:eastAsia="Times New Roman" w:cs="Calibri" w:cstheme="minorHAnsi"/>
                              <w:spacing w:val="1"/>
                              <w:w w:val="98"/>
                              <w:sz w:val="20"/>
                              <w:szCs w:val="16"/>
                              <w:lang w:val="es-MX"/>
                            </w:rPr>
                          </w:pPr>
                          <w:r>
                            <w:rPr>
                              <w:rFonts w:eastAsia="Times New Roman" w:cs="Calibri" w:cstheme="minorHAnsi"/>
                              <w:spacing w:val="1"/>
                              <w:w w:val="98"/>
                              <w:sz w:val="20"/>
                              <w:szCs w:val="16"/>
                              <w:lang w:val="es-MX"/>
                            </w:rPr>
                          </w:r>
                        </w:p>
                        <w:p>
                          <w:pPr>
                            <w:pStyle w:val="Contenidodelmarco"/>
                            <w:spacing w:lineRule="exact" w:line="182" w:before="0" w:after="0"/>
                            <w:ind w:left="170" w:right="56"/>
                            <w:jc w:val="right"/>
                            <w:rPr>
                              <w:rFonts w:eastAsia="Times New Roman" w:cs="Calibri" w:cstheme="minorHAnsi"/>
                              <w:sz w:val="20"/>
                              <w:szCs w:val="16"/>
                              <w:lang w:val="es-MX"/>
                            </w:rPr>
                          </w:pPr>
                          <w:r>
                            <w:rPr>
                              <w:rFonts w:eastAsia="Times New Roman" w:cs="Calibri" w:cstheme="minorHAnsi"/>
                              <w:sz w:val="20"/>
                              <w:szCs w:val="16"/>
                              <w:lang w:val="es-MX"/>
                            </w:rPr>
                          </w:r>
                        </w:p>
                        <w:p>
                          <w:pPr>
                            <w:pStyle w:val="Contenidodelmarco"/>
                            <w:spacing w:lineRule="exact" w:line="182" w:before="0" w:after="0"/>
                            <w:ind w:left="170" w:right="56"/>
                            <w:jc w:val="right"/>
                            <w:rPr>
                              <w:rFonts w:eastAsia="Times New Roman" w:cs="Calibri" w:cstheme="minorHAnsi"/>
                              <w:sz w:val="20"/>
                              <w:szCs w:val="16"/>
                              <w:lang w:val="es-MX"/>
                            </w:rPr>
                          </w:pPr>
                          <w:r>
                            <w:rPr>
                              <w:rFonts w:eastAsia="Times New Roman" w:cs="Calibri" w:cstheme="minorHAnsi"/>
                              <w:sz w:val="20"/>
                              <w:szCs w:val="16"/>
                              <w:lang w:val="es-MX"/>
                            </w:rPr>
                          </w:r>
                        </w:p>
                      </w:txbxContent>
                    </wps:txbx>
                    <wps:bodyPr lIns="0" rIns="0" tIns="0" bIns="0" anchor="t" upright="1">
                      <a:noAutofit/>
                    </wps:bodyPr>
                  </wps:wsp>
                </a:graphicData>
              </a:graphic>
            </wp:anchor>
          </w:drawing>
        </mc:Choice>
        <mc:Fallback>
          <w:pict>
            <v:rect id="shape_0" ID="Text Box 4" path="m0,0l-2147483645,0l-2147483645,-2147483646l0,-2147483646xe" stroked="f" o:allowincell="f" style="position:absolute;margin-left:465.7pt;margin-top:28.35pt;width:106.65pt;height:19.5pt;mso-wrap-style:square;v-text-anchor:top;mso-position-horizontal-relative:page;mso-position-vertical-relative:page" wp14:anchorId="67F71B0B">
              <v:fill o:detectmouseclick="t" on="false"/>
              <v:stroke color="#3465a4" joinstyle="round" endcap="flat"/>
              <v:textbox>
                <w:txbxContent>
                  <w:p>
                    <w:pPr>
                      <w:pStyle w:val="Contenidodelmarco"/>
                      <w:spacing w:lineRule="exact" w:line="182" w:before="0" w:after="0"/>
                      <w:ind w:left="-12" w:right="56"/>
                      <w:jc w:val="right"/>
                      <w:rPr>
                        <w:rFonts w:eastAsia="Times New Roman" w:cs="Calibri" w:cstheme="minorHAnsi"/>
                        <w:sz w:val="20"/>
                        <w:szCs w:val="16"/>
                        <w:lang w:val="es-MX"/>
                      </w:rPr>
                    </w:pPr>
                    <w:r>
                      <w:rPr>
                        <w:rFonts w:eastAsia="Times New Roman" w:cs="Calibri" w:cstheme="minorHAnsi"/>
                        <w:spacing w:val="1"/>
                        <w:sz w:val="20"/>
                        <w:szCs w:val="16"/>
                        <w:vertAlign w:val="superscript"/>
                        <w:lang w:val="es-MX"/>
                      </w:rPr>
                      <w:t>7tima.</w:t>
                    </w:r>
                    <w:r>
                      <w:rPr>
                        <w:rFonts w:eastAsia="Times New Roman" w:cs="Calibri" w:cstheme="minorHAnsi"/>
                        <w:spacing w:val="1"/>
                        <w:w w:val="98"/>
                        <w:sz w:val="20"/>
                        <w:szCs w:val="16"/>
                        <w:lang w:val="es-MX"/>
                      </w:rPr>
                      <w:t xml:space="preserve"> Preparación</w:t>
                    </w:r>
                  </w:p>
                  <w:p>
                    <w:pPr>
                      <w:pStyle w:val="Contenidodelmarco"/>
                      <w:spacing w:lineRule="exact" w:line="182" w:before="0" w:after="0"/>
                      <w:ind w:left="170" w:right="56"/>
                      <w:jc w:val="right"/>
                      <w:rPr>
                        <w:rFonts w:eastAsia="Times New Roman" w:cs="Calibri" w:cstheme="minorHAnsi"/>
                        <w:spacing w:val="1"/>
                        <w:w w:val="98"/>
                        <w:sz w:val="20"/>
                        <w:szCs w:val="16"/>
                        <w:lang w:val="es-MX"/>
                      </w:rPr>
                    </w:pPr>
                    <w:r>
                      <w:rPr>
                        <w:rFonts w:eastAsia="Times New Roman" w:cs="Calibri" w:cstheme="minorHAnsi"/>
                        <w:spacing w:val="1"/>
                        <w:w w:val="98"/>
                        <w:sz w:val="20"/>
                        <w:szCs w:val="16"/>
                        <w:lang w:val="es-MX"/>
                      </w:rPr>
                      <w:t/>
                    </w:r>
                    <w:r>
                      <w:rPr>
                        <w:rFonts w:eastAsia="Times New Roman" w:cs="Calibri" w:cstheme="minorHAnsi"/>
                        <w:spacing w:val="1"/>
                        <w:w w:val="98"/>
                        <w:sz w:val="20"/>
                        <w:szCs w:val="16"/>
                        <w:lang w:val="es-MX"/>
                      </w:rPr>
                      <w:t xml:space="preserve"/>
                    </w:r>
                  </w:p>
                  <w:p>
                    <w:pPr>
                      <w:pStyle w:val="Contenidodelmarco"/>
                      <w:spacing w:lineRule="exact" w:line="182" w:before="0" w:after="0"/>
                      <w:ind w:left="170" w:right="56"/>
                      <w:jc w:val="right"/>
                      <w:rPr>
                        <w:rFonts w:eastAsia="Times New Roman" w:cs="Calibri" w:cstheme="minorHAnsi"/>
                        <w:spacing w:val="1"/>
                        <w:w w:val="98"/>
                        <w:sz w:val="20"/>
                        <w:szCs w:val="16"/>
                        <w:lang w:val="es-MX"/>
                      </w:rPr>
                    </w:pPr>
                    <w:r>
                      <w:rPr>
                        <w:rFonts w:eastAsia="Times New Roman" w:cs="Calibri" w:cstheme="minorHAnsi"/>
                        <w:spacing w:val="1"/>
                        <w:w w:val="98"/>
                        <w:sz w:val="20"/>
                        <w:szCs w:val="16"/>
                        <w:lang w:val="es-MX"/>
                      </w:rPr>
                    </w:r>
                  </w:p>
                  <w:p>
                    <w:pPr>
                      <w:pStyle w:val="Contenidodelmarco"/>
                      <w:spacing w:lineRule="exact" w:line="182" w:before="0" w:after="0"/>
                      <w:ind w:left="170" w:right="56"/>
                      <w:jc w:val="right"/>
                      <w:rPr>
                        <w:rFonts w:eastAsia="Times New Roman" w:cs="Calibri" w:cstheme="minorHAnsi"/>
                        <w:sz w:val="20"/>
                        <w:szCs w:val="16"/>
                        <w:lang w:val="es-MX"/>
                      </w:rPr>
                    </w:pPr>
                    <w:r>
                      <w:rPr>
                        <w:rFonts w:eastAsia="Times New Roman" w:cs="Calibri" w:cstheme="minorHAnsi"/>
                        <w:sz w:val="20"/>
                        <w:szCs w:val="16"/>
                        <w:lang w:val="es-MX"/>
                      </w:rPr>
                    </w:r>
                  </w:p>
                  <w:p>
                    <w:pPr>
                      <w:pStyle w:val="Contenidodelmarco"/>
                      <w:spacing w:lineRule="exact" w:line="182" w:before="0" w:after="0"/>
                      <w:ind w:left="170" w:right="56"/>
                      <w:jc w:val="right"/>
                      <w:rPr>
                        <w:rFonts w:eastAsia="Times New Roman" w:cs="Calibri" w:cstheme="minorHAnsi"/>
                        <w:sz w:val="20"/>
                        <w:szCs w:val="16"/>
                        <w:lang w:val="es-MX"/>
                      </w:rPr>
                    </w:pPr>
                    <w:r>
                      <w:rPr>
                        <w:rFonts w:eastAsia="Times New Roman" w:cs="Calibri" w:cstheme="minorHAnsi"/>
                        <w:sz w:val="20"/>
                        <w:szCs w:val="16"/>
                        <w:lang w:val="es-MX"/>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bullet"/>
      <w:lvlText w:val=""/>
      <w:lvlJc w:val="left"/>
      <w:pPr>
        <w:tabs>
          <w:tab w:val="num" w:pos="0"/>
        </w:tabs>
        <w:ind w:left="405" w:hanging="360"/>
      </w:pPr>
      <w:rPr>
        <w:rFonts w:ascii="Wingdings" w:hAnsi="Wingdings" w:cs="Wingdings" w:hint="default"/>
        <w:b/>
        <w:rFonts w:cstheme="minorBidi" w:eastAsiaTheme="minorHAnsi"/>
        <w:color w:val="000000"/>
      </w:rPr>
    </w:lvl>
    <w:lvl w:ilvl="1">
      <w:start w:val="1"/>
      <w:numFmt w:val="bullet"/>
      <w:lvlText w:val="o"/>
      <w:lvlJc w:val="left"/>
      <w:pPr>
        <w:tabs>
          <w:tab w:val="num" w:pos="0"/>
        </w:tabs>
        <w:ind w:left="1125" w:hanging="360"/>
      </w:pPr>
      <w:rPr>
        <w:rFonts w:ascii="Courier New" w:hAnsi="Courier New" w:cs="Courier New" w:hint="default"/>
      </w:rPr>
    </w:lvl>
    <w:lvl w:ilvl="2">
      <w:start w:val="1"/>
      <w:numFmt w:val="bullet"/>
      <w:lvlText w:val=""/>
      <w:lvlJc w:val="left"/>
      <w:pPr>
        <w:tabs>
          <w:tab w:val="num" w:pos="0"/>
        </w:tabs>
        <w:ind w:left="1845" w:hanging="360"/>
      </w:pPr>
      <w:rPr>
        <w:rFonts w:ascii="Wingdings" w:hAnsi="Wingdings" w:cs="Wingdings" w:hint="default"/>
      </w:rPr>
    </w:lvl>
    <w:lvl w:ilvl="3">
      <w:start w:val="1"/>
      <w:numFmt w:val="bullet"/>
      <w:lvlText w:val=""/>
      <w:lvlJc w:val="left"/>
      <w:pPr>
        <w:tabs>
          <w:tab w:val="num" w:pos="0"/>
        </w:tabs>
        <w:ind w:left="2565" w:hanging="360"/>
      </w:pPr>
      <w:rPr>
        <w:rFonts w:ascii="Symbol" w:hAnsi="Symbol" w:cs="Symbol" w:hint="default"/>
      </w:rPr>
    </w:lvl>
    <w:lvl w:ilvl="4">
      <w:start w:val="1"/>
      <w:numFmt w:val="bullet"/>
      <w:lvlText w:val="o"/>
      <w:lvlJc w:val="left"/>
      <w:pPr>
        <w:tabs>
          <w:tab w:val="num" w:pos="0"/>
        </w:tabs>
        <w:ind w:left="3285" w:hanging="360"/>
      </w:pPr>
      <w:rPr>
        <w:rFonts w:ascii="Courier New" w:hAnsi="Courier New" w:cs="Courier New" w:hint="default"/>
      </w:rPr>
    </w:lvl>
    <w:lvl w:ilvl="5">
      <w:start w:val="1"/>
      <w:numFmt w:val="bullet"/>
      <w:lvlText w:val=""/>
      <w:lvlJc w:val="left"/>
      <w:pPr>
        <w:tabs>
          <w:tab w:val="num" w:pos="0"/>
        </w:tabs>
        <w:ind w:left="4005" w:hanging="360"/>
      </w:pPr>
      <w:rPr>
        <w:rFonts w:ascii="Wingdings" w:hAnsi="Wingdings" w:cs="Wingdings" w:hint="default"/>
      </w:rPr>
    </w:lvl>
    <w:lvl w:ilvl="6">
      <w:start w:val="1"/>
      <w:numFmt w:val="bullet"/>
      <w:lvlText w:val=""/>
      <w:lvlJc w:val="left"/>
      <w:pPr>
        <w:tabs>
          <w:tab w:val="num" w:pos="0"/>
        </w:tabs>
        <w:ind w:left="4725" w:hanging="360"/>
      </w:pPr>
      <w:rPr>
        <w:rFonts w:ascii="Symbol" w:hAnsi="Symbol" w:cs="Symbol" w:hint="default"/>
      </w:rPr>
    </w:lvl>
    <w:lvl w:ilvl="7">
      <w:start w:val="1"/>
      <w:numFmt w:val="bullet"/>
      <w:lvlText w:val="o"/>
      <w:lvlJc w:val="left"/>
      <w:pPr>
        <w:tabs>
          <w:tab w:val="num" w:pos="0"/>
        </w:tabs>
        <w:ind w:left="5445" w:hanging="360"/>
      </w:pPr>
      <w:rPr>
        <w:rFonts w:ascii="Courier New" w:hAnsi="Courier New" w:cs="Courier New" w:hint="default"/>
      </w:rPr>
    </w:lvl>
    <w:lvl w:ilvl="8">
      <w:start w:val="1"/>
      <w:numFmt w:val="bullet"/>
      <w:lvlText w:val=""/>
      <w:lvlJc w:val="left"/>
      <w:pPr>
        <w:tabs>
          <w:tab w:val="num" w:pos="0"/>
        </w:tabs>
        <w:ind w:left="6165"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3102b"/>
    <w:pPr>
      <w:widowControl w:val="fals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3">
    <w:name w:val="Heading 3"/>
    <w:basedOn w:val="Normal"/>
    <w:link w:val="Heading3Char"/>
    <w:uiPriority w:val="9"/>
    <w:qFormat/>
    <w:rsid w:val="00bf305f"/>
    <w:pPr>
      <w:widowControl/>
      <w:spacing w:lineRule="auto" w:line="240" w:beforeAutospacing="1" w:afterAutospacing="1"/>
      <w:outlineLvl w:val="2"/>
    </w:pPr>
    <w:rPr>
      <w:rFonts w:ascii="Times New Roman" w:hAnsi="Times New Roman" w:eastAsia="Times New Roman" w:cs="Times New Roman"/>
      <w:b/>
      <w:bCs/>
      <w:sz w:val="27"/>
      <w:szCs w:val="27"/>
      <w:lang w:val="es-MX" w:eastAsia="es-MX"/>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uiPriority w:val="99"/>
    <w:qFormat/>
    <w:rsid w:val="006b6eb6"/>
    <w:rPr/>
  </w:style>
  <w:style w:type="character" w:styleId="FooterChar" w:customStyle="1">
    <w:name w:val="Footer Char"/>
    <w:basedOn w:val="DefaultParagraphFont"/>
    <w:uiPriority w:val="99"/>
    <w:qFormat/>
    <w:rsid w:val="006b6eb6"/>
    <w:rPr/>
  </w:style>
  <w:style w:type="character" w:styleId="BalloonTextChar" w:customStyle="1">
    <w:name w:val="Balloon Text Char"/>
    <w:basedOn w:val="DefaultParagraphFont"/>
    <w:link w:val="BalloonText"/>
    <w:uiPriority w:val="99"/>
    <w:semiHidden/>
    <w:qFormat/>
    <w:rsid w:val="00832dec"/>
    <w:rPr>
      <w:rFonts w:ascii="Tahoma" w:hAnsi="Tahoma" w:cs="Tahoma"/>
      <w:sz w:val="16"/>
      <w:szCs w:val="16"/>
    </w:rPr>
  </w:style>
  <w:style w:type="character" w:styleId="IntenseQuoteChar" w:customStyle="1">
    <w:name w:val="Intense Quote Char"/>
    <w:basedOn w:val="DefaultParagraphFont"/>
    <w:link w:val="IntenseQuote"/>
    <w:uiPriority w:val="30"/>
    <w:qFormat/>
    <w:rsid w:val="00990b23"/>
    <w:rPr>
      <w:b/>
      <w:bCs/>
      <w:i/>
      <w:iCs/>
      <w:color w:themeColor="accent1" w:val="4F81BD"/>
    </w:rPr>
  </w:style>
  <w:style w:type="character" w:styleId="Strong">
    <w:name w:val="Strong"/>
    <w:basedOn w:val="DefaultParagraphFont"/>
    <w:uiPriority w:val="22"/>
    <w:qFormat/>
    <w:rsid w:val="00990b23"/>
    <w:rPr>
      <w:b/>
      <w:bCs/>
    </w:rPr>
  </w:style>
  <w:style w:type="character" w:styleId="IntenseReference">
    <w:name w:val="Intense Reference"/>
    <w:basedOn w:val="DefaultParagraphFont"/>
    <w:uiPriority w:val="32"/>
    <w:qFormat/>
    <w:rsid w:val="00990b23"/>
    <w:rPr>
      <w:b/>
      <w:bCs/>
      <w:smallCaps/>
      <w:color w:themeColor="accent2" w:val="C0504D"/>
      <w:spacing w:val="5"/>
      <w:u w:val="single"/>
    </w:rPr>
  </w:style>
  <w:style w:type="character" w:styleId="text" w:customStyle="1">
    <w:name w:val="text"/>
    <w:basedOn w:val="DefaultParagraphFont"/>
    <w:qFormat/>
    <w:rsid w:val="00bf305f"/>
    <w:rPr/>
  </w:style>
  <w:style w:type="character" w:styleId="Hyperlink">
    <w:name w:val="Hyperlink"/>
    <w:basedOn w:val="DefaultParagraphFont"/>
    <w:uiPriority w:val="99"/>
    <w:semiHidden/>
    <w:unhideWhenUsed/>
    <w:rsid w:val="00bf305f"/>
    <w:rPr>
      <w:color w:val="0000FF"/>
      <w:u w:val="single"/>
    </w:rPr>
  </w:style>
  <w:style w:type="character" w:styleId="Heading3Char" w:customStyle="1">
    <w:name w:val="Heading 3 Char"/>
    <w:basedOn w:val="DefaultParagraphFont"/>
    <w:uiPriority w:val="9"/>
    <w:qFormat/>
    <w:rsid w:val="00bf305f"/>
    <w:rPr>
      <w:rFonts w:ascii="Times New Roman" w:hAnsi="Times New Roman" w:eastAsia="Times New Roman" w:cs="Times New Roman"/>
      <w:b/>
      <w:bCs/>
      <w:sz w:val="27"/>
      <w:szCs w:val="27"/>
      <w:lang w:val="es-MX" w:eastAsia="es-MX"/>
    </w:rPr>
  </w:style>
  <w:style w:type="character" w:styleId="TitleChar" w:customStyle="1">
    <w:name w:val="Title Char"/>
    <w:basedOn w:val="DefaultParagraphFont"/>
    <w:qFormat/>
    <w:rsid w:val="00951280"/>
    <w:rPr>
      <w:rFonts w:ascii="Arial" w:hAnsi="Arial" w:eastAsia="Times New Roman" w:cs="Times New Roman"/>
      <w:b/>
      <w:sz w:val="28"/>
      <w:szCs w:val="20"/>
    </w:rPr>
  </w:style>
  <w:style w:type="character" w:styleId="s1" w:customStyle="1">
    <w:name w:val="s1"/>
    <w:basedOn w:val="DefaultParagraphFont"/>
    <w:qFormat/>
    <w:rsid w:val="006e55ef"/>
    <w:rPr/>
  </w:style>
  <w:style w:type="character" w:styleId="s2" w:customStyle="1">
    <w:name w:val="s2"/>
    <w:basedOn w:val="DefaultParagraphFont"/>
    <w:qFormat/>
    <w:rsid w:val="006e55ef"/>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Cabeceraypie">
    <w:name w:val="Cabecera y pie"/>
    <w:basedOn w:val="Normal"/>
    <w:qFormat/>
    <w:pPr/>
    <w:rPr/>
  </w:style>
  <w:style w:type="paragraph" w:styleId="Header">
    <w:name w:val="Header"/>
    <w:basedOn w:val="Normal"/>
    <w:link w:val="HeaderChar"/>
    <w:uiPriority w:val="99"/>
    <w:unhideWhenUsed/>
    <w:rsid w:val="006b6eb6"/>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6b6eb6"/>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832dec"/>
    <w:pPr>
      <w:spacing w:lineRule="auto" w:line="240" w:before="0" w:after="0"/>
    </w:pPr>
    <w:rPr>
      <w:rFonts w:ascii="Tahoma" w:hAnsi="Tahoma" w:cs="Tahoma"/>
      <w:sz w:val="16"/>
      <w:szCs w:val="16"/>
    </w:rPr>
  </w:style>
  <w:style w:type="paragraph" w:styleId="ListParagraph">
    <w:name w:val="List Paragraph"/>
    <w:basedOn w:val="Normal"/>
    <w:uiPriority w:val="34"/>
    <w:qFormat/>
    <w:rsid w:val="00256cc4"/>
    <w:pPr>
      <w:spacing w:before="0" w:after="200"/>
      <w:ind w:left="720"/>
      <w:contextualSpacing/>
    </w:pPr>
    <w:rPr/>
  </w:style>
  <w:style w:type="paragraph" w:styleId="IntenseQuote">
    <w:name w:val="Intense Quote"/>
    <w:basedOn w:val="Normal"/>
    <w:next w:val="Normal"/>
    <w:link w:val="IntenseQuoteChar"/>
    <w:uiPriority w:val="30"/>
    <w:qFormat/>
    <w:rsid w:val="00990b23"/>
    <w:pPr>
      <w:pBdr>
        <w:bottom w:val="single" w:sz="4" w:space="4" w:color="4F81BD" w:themeColor="accent1"/>
      </w:pBdr>
      <w:spacing w:before="200" w:after="280"/>
      <w:ind w:left="936" w:right="936"/>
    </w:pPr>
    <w:rPr>
      <w:b/>
      <w:bCs/>
      <w:i/>
      <w:iCs/>
      <w:color w:themeColor="accent1" w:val="4F81BD"/>
    </w:rPr>
  </w:style>
  <w:style w:type="paragraph" w:styleId="NormalWeb">
    <w:name w:val="Normal (Web)"/>
    <w:basedOn w:val="Normal"/>
    <w:uiPriority w:val="99"/>
    <w:semiHidden/>
    <w:unhideWhenUsed/>
    <w:qFormat/>
    <w:rsid w:val="00bf305f"/>
    <w:pPr>
      <w:widowControl/>
      <w:spacing w:lineRule="auto" w:line="240" w:beforeAutospacing="1" w:afterAutospacing="1"/>
    </w:pPr>
    <w:rPr>
      <w:rFonts w:ascii="Times New Roman" w:hAnsi="Times New Roman" w:eastAsia="Times New Roman" w:cs="Times New Roman"/>
      <w:sz w:val="24"/>
      <w:szCs w:val="24"/>
      <w:lang w:val="es-MX" w:eastAsia="es-MX"/>
    </w:rPr>
  </w:style>
  <w:style w:type="paragraph" w:styleId="Title">
    <w:name w:val="Title"/>
    <w:basedOn w:val="Normal"/>
    <w:link w:val="TitleChar"/>
    <w:qFormat/>
    <w:rsid w:val="00951280"/>
    <w:pPr>
      <w:widowControl/>
      <w:spacing w:lineRule="auto" w:line="240" w:before="0" w:after="0"/>
      <w:jc w:val="center"/>
    </w:pPr>
    <w:rPr>
      <w:rFonts w:ascii="Arial" w:hAnsi="Arial" w:eastAsia="Times New Roman" w:cs="Times New Roman"/>
      <w:b/>
      <w:sz w:val="28"/>
      <w:szCs w:val="20"/>
    </w:rPr>
  </w:style>
  <w:style w:type="paragraph" w:styleId="p1" w:customStyle="1">
    <w:name w:val="p1"/>
    <w:basedOn w:val="Normal"/>
    <w:qFormat/>
    <w:rsid w:val="00ad052f"/>
    <w:pPr>
      <w:widowControl/>
      <w:spacing w:lineRule="auto" w:line="240" w:beforeAutospacing="1" w:afterAutospacing="1"/>
    </w:pPr>
    <w:rPr>
      <w:rFonts w:ascii="Times New Roman" w:hAnsi="Times New Roman" w:eastAsia="Times New Roman" w:cs="Times New Roman"/>
      <w:sz w:val="24"/>
      <w:szCs w:val="24"/>
      <w:lang w:val="en-MX"/>
    </w:rPr>
  </w:style>
  <w:style w:type="paragraph" w:styleId="p2" w:customStyle="1">
    <w:name w:val="p2"/>
    <w:basedOn w:val="Normal"/>
    <w:qFormat/>
    <w:rsid w:val="006e55ef"/>
    <w:pPr>
      <w:widowControl/>
      <w:spacing w:lineRule="auto" w:line="240" w:beforeAutospacing="1" w:afterAutospacing="1"/>
    </w:pPr>
    <w:rPr>
      <w:rFonts w:ascii="Times New Roman" w:hAnsi="Times New Roman" w:eastAsia="Times New Roman" w:cs="Times New Roman"/>
      <w:sz w:val="24"/>
      <w:szCs w:val="24"/>
      <w:lang w:val="en-MX"/>
    </w:rPr>
  </w:style>
  <w:style w:type="paragraph" w:styleId="p3" w:customStyle="1">
    <w:name w:val="p3"/>
    <w:basedOn w:val="Normal"/>
    <w:qFormat/>
    <w:rsid w:val="006e55ef"/>
    <w:pPr>
      <w:widowControl/>
      <w:spacing w:lineRule="auto" w:line="240" w:beforeAutospacing="1" w:afterAutospacing="1"/>
    </w:pPr>
    <w:rPr>
      <w:rFonts w:ascii="Times New Roman" w:hAnsi="Times New Roman" w:eastAsia="Times New Roman" w:cs="Times New Roman"/>
      <w:sz w:val="24"/>
      <w:szCs w:val="24"/>
      <w:lang w:val="en-MX"/>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256cc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yperlink" Target="http://www.emaus.mx/Libros/Con-el-corazon-en-Ascuas.pdf" TargetMode="External"/><Relationship Id="rId10" Type="http://schemas.openxmlformats.org/officeDocument/2006/relationships/hyperlink" Target="http://www.emaus.mx/Libros/Con-el-corazon-en-Ascuas.pdf"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2.png"/>
</Relationships>
</file>

<file path=word/_rels/foot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46D95-C8BF-A94D-8B09-B3F0A9AA4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Application>LibreOffice/24.2.7.2$Windows_X86_64 LibreOffice_project/ee3885777aa7032db5a9b65deec9457448a91162</Application>
  <AppVersion>15.0000</AppVersion>
  <Pages>4</Pages>
  <Words>1317</Words>
  <Characters>6214</Characters>
  <CharactersWithSpaces>7513</CharactersWithSpaces>
  <Paragraphs>47</Paragraphs>
  <Company>sam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2025-04-08T17:23:00Z</dcterms:created>
  <dc:creator>mas</dc:creator>
  <dc:description/>
  <dc:language>en-US</dc:language>
  <cp:lastModifiedBy/>
  <cp:lastPrinted>2018-04-09T03:04:00Z</cp:lastPrinted>
  <dcterms:modified xsi:type="dcterms:W3CDTF">2025-10-09T09:10:46Z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