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5"/>
        <w:gridCol w:w="445"/>
        <w:gridCol w:w="2003"/>
        <w:gridCol w:w="378"/>
        <w:gridCol w:w="379"/>
        <w:gridCol w:w="379"/>
        <w:gridCol w:w="641"/>
        <w:gridCol w:w="1467"/>
        <w:gridCol w:w="1688"/>
      </w:tblGrid>
      <w:tr w:rsidR="00804017" w:rsidRPr="00804017" w14:paraId="5010941D" w14:textId="77777777" w:rsidTr="0060629E">
        <w:trPr>
          <w:trHeight w:val="350"/>
        </w:trPr>
        <w:tc>
          <w:tcPr>
            <w:tcW w:w="5063" w:type="dxa"/>
            <w:gridSpan w:val="3"/>
            <w:vMerge w:val="restart"/>
          </w:tcPr>
          <w:p w14:paraId="67EC46B4" w14:textId="2AE7513E" w:rsidR="005911F0" w:rsidRPr="00E85DCA" w:rsidRDefault="001A007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Lada</w:t>
            </w:r>
            <w:r w:rsidR="00177FF8"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</w:t>
            </w:r>
            <w:r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Lyudmila</w:t>
            </w:r>
            <w:r w:rsidR="00177FF8"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) Borovikova</w:t>
            </w:r>
            <w:r w:rsidR="00344976"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           </w:t>
            </w:r>
          </w:p>
          <w:p w14:paraId="054A3497" w14:textId="656B7ECC" w:rsidR="00804017" w:rsidRPr="00E85DCA" w:rsidRDefault="00344976" w:rsidP="005911F0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PhD, PMP, CSM, </w:t>
            </w:r>
            <w:proofErr w:type="spellStart"/>
            <w:r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SAFe</w:t>
            </w:r>
            <w:proofErr w:type="spellEnd"/>
            <w:r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POPM</w:t>
            </w:r>
          </w:p>
        </w:tc>
        <w:tc>
          <w:tcPr>
            <w:tcW w:w="378" w:type="dxa"/>
          </w:tcPr>
          <w:p w14:paraId="0AD04320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9" w:type="dxa"/>
          </w:tcPr>
          <w:p w14:paraId="72ABD3ED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9" w:type="dxa"/>
          </w:tcPr>
          <w:p w14:paraId="44EE18DE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1" w:type="dxa"/>
          </w:tcPr>
          <w:p w14:paraId="7D3CDA88" w14:textId="089DF9DC" w:rsidR="00804017" w:rsidRPr="00421D1C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noProof/>
                <w:color w:val="0070C0"/>
                <w:sz w:val="20"/>
                <w:szCs w:val="20"/>
              </w:rPr>
            </w:pPr>
            <w:r w:rsidRPr="00421D1C">
              <w:rPr>
                <w:rFonts w:asciiTheme="minorHAnsi" w:hAnsiTheme="minorHAnsi" w:cstheme="minorHAnsi"/>
                <w:noProof/>
                <w:color w:val="0070C0"/>
                <w:sz w:val="20"/>
                <w:szCs w:val="20"/>
              </w:rPr>
              <w:drawing>
                <wp:inline distT="0" distB="0" distL="0" distR="0" wp14:anchorId="2F871097" wp14:editId="1421371A">
                  <wp:extent cx="133108" cy="133108"/>
                  <wp:effectExtent l="0" t="0" r="0" b="0"/>
                  <wp:docPr id="2" name="Graphic 2" descr="Ema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Email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97" cy="133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2"/>
          </w:tcPr>
          <w:p w14:paraId="2298841A" w14:textId="73FD5351" w:rsidR="00804017" w:rsidRPr="00063159" w:rsidRDefault="00605E41" w:rsidP="00804017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lada.</w:t>
            </w:r>
            <w:r w:rsidR="00804017"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borovikova</w:t>
            </w:r>
            <w:r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.pm</w:t>
            </w:r>
            <w:r w:rsidR="00804017"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@gmail.com</w:t>
            </w:r>
          </w:p>
        </w:tc>
      </w:tr>
      <w:tr w:rsidR="00804017" w:rsidRPr="00804017" w14:paraId="4FEED61E" w14:textId="77777777" w:rsidTr="0060629E">
        <w:trPr>
          <w:trHeight w:val="288"/>
        </w:trPr>
        <w:tc>
          <w:tcPr>
            <w:tcW w:w="5063" w:type="dxa"/>
            <w:gridSpan w:val="3"/>
            <w:vMerge/>
          </w:tcPr>
          <w:p w14:paraId="293CC243" w14:textId="64C4A18B" w:rsidR="00804017" w:rsidRPr="00E85DCA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378" w:type="dxa"/>
          </w:tcPr>
          <w:p w14:paraId="58C42B4D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9" w:type="dxa"/>
          </w:tcPr>
          <w:p w14:paraId="78BE05BB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9" w:type="dxa"/>
          </w:tcPr>
          <w:p w14:paraId="2CEEDDA8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1" w:type="dxa"/>
          </w:tcPr>
          <w:p w14:paraId="62BA4049" w14:textId="0AB83013" w:rsidR="00804017" w:rsidRPr="00421D1C" w:rsidRDefault="00605E41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421D1C">
              <w:rPr>
                <w:rFonts w:asciiTheme="minorHAnsi" w:hAnsiTheme="minorHAnsi" w:cstheme="minorHAnsi"/>
                <w:noProof/>
                <w:color w:val="0070C0"/>
                <w:sz w:val="20"/>
                <w:szCs w:val="20"/>
              </w:rPr>
              <w:drawing>
                <wp:inline distT="0" distB="0" distL="0" distR="0" wp14:anchorId="5718F5C9" wp14:editId="7399F24A">
                  <wp:extent cx="132715" cy="132715"/>
                  <wp:effectExtent l="0" t="0" r="0" b="0"/>
                  <wp:docPr id="699091310" name="Picture 699091310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Logo&#10;&#10;Description automatically generated"/>
                          <pic:cNvPicPr/>
                        </pic:nvPicPr>
                        <pic:blipFill>
                          <a:blip r:embed="rId9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86" cy="133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2"/>
          </w:tcPr>
          <w:p w14:paraId="1AF54F45" w14:textId="78D8BC79" w:rsidR="00804017" w:rsidRPr="00063159" w:rsidRDefault="00605E41" w:rsidP="00804017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linkedin.com/in/</w:t>
            </w:r>
            <w:proofErr w:type="spell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lada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-pm</w:t>
            </w:r>
          </w:p>
        </w:tc>
      </w:tr>
      <w:tr w:rsidR="00804017" w:rsidRPr="00804017" w14:paraId="1CE19C10" w14:textId="77777777" w:rsidTr="0060629E">
        <w:trPr>
          <w:trHeight w:val="288"/>
        </w:trPr>
        <w:tc>
          <w:tcPr>
            <w:tcW w:w="5063" w:type="dxa"/>
            <w:gridSpan w:val="3"/>
          </w:tcPr>
          <w:p w14:paraId="5751E9BC" w14:textId="418DB92A" w:rsidR="00804017" w:rsidRPr="00E85DCA" w:rsidRDefault="00605E41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E85DCA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Greater New York Area</w:t>
            </w:r>
          </w:p>
        </w:tc>
        <w:tc>
          <w:tcPr>
            <w:tcW w:w="378" w:type="dxa"/>
          </w:tcPr>
          <w:p w14:paraId="2333D6B5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9" w:type="dxa"/>
          </w:tcPr>
          <w:p w14:paraId="16C0B01A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9" w:type="dxa"/>
          </w:tcPr>
          <w:p w14:paraId="7930A0D2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41" w:type="dxa"/>
          </w:tcPr>
          <w:p w14:paraId="59968E26" w14:textId="5C3FDCC4" w:rsidR="00804017" w:rsidRPr="00421D1C" w:rsidRDefault="00E85DCA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6126F0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1905409E" wp14:editId="798CB913">
                  <wp:extent cx="149860" cy="149860"/>
                  <wp:effectExtent l="0" t="0" r="2540" b="2540"/>
                  <wp:docPr id="1642745574" name="Graphic 3" descr="Diamon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252128" name="Graphic 361252128" descr="Diamond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1709" cy="171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2"/>
          </w:tcPr>
          <w:p w14:paraId="64C962D6" w14:textId="3A9BB41E" w:rsidR="0060629E" w:rsidRPr="00421D1C" w:rsidRDefault="00605E41" w:rsidP="0060629E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63159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https:// lada-pm.com</w:t>
            </w:r>
            <w:r w:rsidRPr="00421D1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804017" w:rsidRPr="002D7F32" w14:paraId="744069CB" w14:textId="77777777" w:rsidTr="00F246E6">
        <w:trPr>
          <w:trHeight w:val="70"/>
        </w:trPr>
        <w:tc>
          <w:tcPr>
            <w:tcW w:w="9995" w:type="dxa"/>
            <w:gridSpan w:val="9"/>
          </w:tcPr>
          <w:p w14:paraId="13831032" w14:textId="77777777" w:rsidR="00605E41" w:rsidRDefault="00605E41" w:rsidP="00063159">
            <w:pPr>
              <w:tabs>
                <w:tab w:val="right" w:pos="90"/>
              </w:tabs>
              <w:bidi w:val="0"/>
              <w:jc w:val="center"/>
              <w:rPr>
                <w:i/>
                <w:iCs/>
                <w:color w:val="0070C0"/>
                <w:sz w:val="20"/>
                <w:szCs w:val="20"/>
              </w:rPr>
            </w:pPr>
          </w:p>
          <w:p w14:paraId="720D634B" w14:textId="206310AA" w:rsidR="0060629E" w:rsidRPr="00DE7A44" w:rsidRDefault="0054483A" w:rsidP="00605E41">
            <w:pPr>
              <w:tabs>
                <w:tab w:val="right" w:pos="90"/>
              </w:tabs>
              <w:bidi w:val="0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DE7A44">
              <w:rPr>
                <w:i/>
                <w:iCs/>
                <w:color w:val="000000" w:themeColor="text1"/>
                <w:sz w:val="20"/>
                <w:szCs w:val="20"/>
              </w:rPr>
              <w:t xml:space="preserve">Generative AI Leader </w:t>
            </w:r>
            <w:r w:rsidR="00333006" w:rsidRPr="00DE7A44">
              <w:rPr>
                <w:i/>
                <w:iCs/>
                <w:color w:val="000000" w:themeColor="text1"/>
                <w:sz w:val="20"/>
                <w:szCs w:val="20"/>
              </w:rPr>
              <w:t>|Customer Focus | Digital Transformation |Cross-Functional Teams</w:t>
            </w:r>
          </w:p>
          <w:p w14:paraId="082E1B65" w14:textId="77777777" w:rsidR="00063159" w:rsidRPr="00063159" w:rsidRDefault="00063159" w:rsidP="00063159">
            <w:pPr>
              <w:tabs>
                <w:tab w:val="right" w:pos="90"/>
              </w:tabs>
              <w:bidi w:val="0"/>
              <w:jc w:val="center"/>
              <w:rPr>
                <w:i/>
                <w:iCs/>
                <w:color w:val="0070C0"/>
                <w:sz w:val="10"/>
                <w:szCs w:val="10"/>
              </w:rPr>
            </w:pPr>
          </w:p>
          <w:p w14:paraId="39BE6491" w14:textId="1601BC09" w:rsidR="00333006" w:rsidRPr="002D7F32" w:rsidRDefault="000B2421" w:rsidP="00063159">
            <w:pPr>
              <w:pBdr>
                <w:top w:val="single" w:sz="4" w:space="1" w:color="auto"/>
                <w:bottom w:val="single" w:sz="4" w:space="1" w:color="auto"/>
              </w:pBd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Strategic and accomplished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Digital Transformation </w:t>
            </w: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Leader with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15</w:t>
            </w: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+ years of experience defining product vision, roadmaps, and end-to-end delivery of enterprise technology platforms, and innovative products across global cross-functional teams. Proven ability to translate complex business needs into ROI measurable outcomes. Expert in </w:t>
            </w:r>
            <w:proofErr w:type="spellStart"/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SAFe</w:t>
            </w:r>
            <w:proofErr w:type="spellEnd"/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 delivery, sprint planning, backlog management, and release cadence across engineering, UI/UX design, and cross-functional teams. AI-powered product development—including GenAI, recommendation engines, and agentic workflows—as well as enterprise integrations (APIs, CRM, ERP, cloud platforms). Published co-author on applied AI strategy. Recognized for stakeholder alignment, executive communication, trustworthy governance, and establishing product operating models that improve efficiency, quality, transparency, and customer outcomes.</w:t>
            </w:r>
          </w:p>
          <w:p w14:paraId="351D4358" w14:textId="77777777" w:rsidR="00421D1C" w:rsidRPr="00063159" w:rsidRDefault="00421D1C" w:rsidP="00C61793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sz w:val="10"/>
                <w:szCs w:val="10"/>
              </w:rPr>
            </w:pPr>
          </w:p>
          <w:p w14:paraId="23C6DDD1" w14:textId="3B751377" w:rsidR="00B13CF1" w:rsidRPr="00DE7A44" w:rsidRDefault="0023789D" w:rsidP="00B13CF1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Strategy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0B242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&amp; Roadmap</w:t>
            </w:r>
            <w:r w:rsidR="00C42975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Digital Software Development Lifecycle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Workflows &amp; </w:t>
            </w:r>
            <w:r w:rsidR="0054483A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Processes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C61793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AI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&amp; Technologies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Cross-functional Teams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0B242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SAFe</w:t>
            </w:r>
            <w:proofErr w:type="spellEnd"/>
            <w:r w:rsidR="000B242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| 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Governance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54483A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KPI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Metrics &amp; Reporting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Scope &amp; Priorities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60629E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Budget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&amp; </w:t>
            </w:r>
            <w:r w:rsidR="0060629E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ROI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0B242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 Discovery &amp; Experimentation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0B242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Stakeholder Management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Collaboration</w:t>
            </w:r>
            <w:r w:rsidR="0054483A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&amp; Communications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Continuous Improvements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People Management &amp; Resource Allocation</w:t>
            </w:r>
          </w:p>
          <w:p w14:paraId="3F9EB752" w14:textId="77777777" w:rsidR="0060629E" w:rsidRDefault="0060629E" w:rsidP="00B13CF1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59BE0650" w14:textId="77777777" w:rsidR="00B13CF1" w:rsidRDefault="00B13CF1" w:rsidP="0060629E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Professional Experience</w:t>
            </w:r>
          </w:p>
          <w:p w14:paraId="75F5DD87" w14:textId="635E9C4A" w:rsidR="0060629E" w:rsidRPr="002D7F32" w:rsidRDefault="0060629E" w:rsidP="0060629E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804017" w:rsidRPr="002D7F32" w14:paraId="73D23933" w14:textId="77777777" w:rsidTr="00F246E6">
        <w:tc>
          <w:tcPr>
            <w:tcW w:w="3060" w:type="dxa"/>
            <w:gridSpan w:val="2"/>
          </w:tcPr>
          <w:p w14:paraId="50A15C8F" w14:textId="3DAE42D6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Orion Innovation</w:t>
            </w:r>
          </w:p>
        </w:tc>
        <w:tc>
          <w:tcPr>
            <w:tcW w:w="5247" w:type="dxa"/>
            <w:gridSpan w:val="6"/>
          </w:tcPr>
          <w:p w14:paraId="00D81300" w14:textId="5BC97CDA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            </w:t>
            </w:r>
            <w:r w:rsidR="00F246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VP, Enterprise PMO</w:t>
            </w:r>
          </w:p>
        </w:tc>
        <w:tc>
          <w:tcPr>
            <w:tcW w:w="1688" w:type="dxa"/>
          </w:tcPr>
          <w:p w14:paraId="0023ADE1" w14:textId="6A55D3EE" w:rsidR="00804017" w:rsidRPr="002D7F32" w:rsidRDefault="00804017" w:rsidP="00AD75A8">
            <w:pPr>
              <w:tabs>
                <w:tab w:val="right" w:pos="90"/>
              </w:tabs>
              <w:bidi w:val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2019-</w:t>
            </w:r>
            <w:r w:rsidR="00AD75A8"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2026</w:t>
            </w:r>
          </w:p>
        </w:tc>
      </w:tr>
      <w:tr w:rsidR="00804017" w:rsidRPr="002D7F32" w14:paraId="787D2125" w14:textId="77777777" w:rsidTr="00F246E6">
        <w:tc>
          <w:tcPr>
            <w:tcW w:w="9995" w:type="dxa"/>
            <w:gridSpan w:val="9"/>
          </w:tcPr>
          <w:p w14:paraId="6C81000D" w14:textId="77777777" w:rsidR="00025800" w:rsidRDefault="00025800" w:rsidP="00025800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25800">
              <w:rPr>
                <w:rFonts w:asciiTheme="minorHAnsi" w:hAnsiTheme="minorHAnsi" w:cstheme="minorHAnsi"/>
                <w:sz w:val="20"/>
                <w:szCs w:val="20"/>
              </w:rPr>
              <w:t>Led 75+ customer programs, strategic initiatives, and product launches — driving measurable gains in predictability, quality, and operational efficiency — including:</w:t>
            </w:r>
          </w:p>
          <w:p w14:paraId="69B25432" w14:textId="54A0E205" w:rsidR="00DE7A44" w:rsidRPr="00DE7A44" w:rsidRDefault="00DE7A44" w:rsidP="00DE7A44">
            <w:pPr>
              <w:pStyle w:val="ListParagraph"/>
              <w:numPr>
                <w:ilvl w:val="1"/>
                <w:numId w:val="4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igital transformation and rebranding of two advertising companies, delivering a unified brand identity with innovative UI/UX design</w:t>
            </w:r>
          </w:p>
          <w:p w14:paraId="7954E2AB" w14:textId="4DEBA9CF" w:rsidR="00DE7A44" w:rsidRPr="00DE7A44" w:rsidRDefault="00DE7A44" w:rsidP="00DE7A44">
            <w:pPr>
              <w:pStyle w:val="ListParagraph"/>
              <w:numPr>
                <w:ilvl w:val="1"/>
                <w:numId w:val="4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 xml:space="preserve">Architected and launched a scalable digital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advertisement </w:t>
            </w: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platform for political campaign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 xml:space="preserve"> integrating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data records with </w:t>
            </w:r>
            <w:proofErr w:type="spellStart"/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FreeWheel</w:t>
            </w:r>
            <w:proofErr w:type="spellEnd"/>
            <w:r w:rsidRPr="00DE7A44">
              <w:rPr>
                <w:rFonts w:asciiTheme="minorHAnsi" w:hAnsiTheme="minorHAnsi" w:cstheme="minorHAnsi"/>
                <w:sz w:val="20"/>
                <w:szCs w:val="20"/>
              </w:rPr>
              <w:t xml:space="preserve">, Trade Desk, Amazon, and </w:t>
            </w:r>
            <w:proofErr w:type="spellStart"/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OperativeOne</w:t>
            </w:r>
            <w:proofErr w:type="spellEnd"/>
            <w:r w:rsidRPr="00DE7A44">
              <w:rPr>
                <w:rFonts w:asciiTheme="minorHAnsi" w:hAnsiTheme="minorHAnsi" w:cstheme="minorHAnsi"/>
                <w:sz w:val="20"/>
                <w:szCs w:val="20"/>
              </w:rPr>
              <w:t xml:space="preserve"> (AWS, Snowflake, PostgreSQL, Domo BI, Salesforce, in-house CRM)</w:t>
            </w:r>
          </w:p>
          <w:p w14:paraId="4888B886" w14:textId="77777777" w:rsidR="00DE7A44" w:rsidRPr="00DE7A44" w:rsidRDefault="00DE7A44" w:rsidP="00DE7A44">
            <w:pPr>
              <w:pStyle w:val="ListParagraph"/>
              <w:numPr>
                <w:ilvl w:val="1"/>
                <w:numId w:val="4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Pioneered data collection technologies for granular linear TV viewership across STBs, ACR, and Connected TVs — enabling measurement, marketing, and advertising capabilities; recognized with a 2021 Emmy Award</w:t>
            </w:r>
          </w:p>
          <w:p w14:paraId="401BD701" w14:textId="77777777" w:rsidR="00DE7A44" w:rsidRPr="00DE7A44" w:rsidRDefault="00DE7A44" w:rsidP="00DE7A44">
            <w:pPr>
              <w:pStyle w:val="ListParagraph"/>
              <w:numPr>
                <w:ilvl w:val="1"/>
                <w:numId w:val="4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Delivered an AI-powered recommendation engine for a video streaming provider</w:t>
            </w:r>
          </w:p>
          <w:p w14:paraId="0714118A" w14:textId="77777777" w:rsidR="00DE7A44" w:rsidRPr="00DE7A44" w:rsidRDefault="00DE7A44" w:rsidP="00DE7A44">
            <w:pPr>
              <w:pStyle w:val="ListParagraph"/>
              <w:numPr>
                <w:ilvl w:val="1"/>
                <w:numId w:val="4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Implemented Retrieval-Augmented Generation (RAG) semantic search for the Orion Document Repository</w:t>
            </w:r>
          </w:p>
          <w:p w14:paraId="6139F975" w14:textId="77777777" w:rsidR="00DE7A44" w:rsidRDefault="00DE7A44" w:rsidP="00DE7A44">
            <w:pPr>
              <w:pStyle w:val="ListParagraph"/>
              <w:numPr>
                <w:ilvl w:val="1"/>
                <w:numId w:val="4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Built AI-driven QA automation workflows for a European mobile operator</w:t>
            </w:r>
          </w:p>
          <w:p w14:paraId="3492AB1F" w14:textId="77777777" w:rsidR="00DE7A44" w:rsidRPr="00DE7A44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Achieved a 99.99% delivery success rate for a major client serving 31 million customers across 41 states</w:t>
            </w:r>
          </w:p>
          <w:p w14:paraId="79BB8DD7" w14:textId="77777777" w:rsidR="00DE7A44" w:rsidRPr="00DE7A44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Maintained 100% SLA adherence across a global customer base</w:t>
            </w:r>
          </w:p>
          <w:p w14:paraId="2B3D592F" w14:textId="77777777" w:rsidR="00DE7A44" w:rsidRPr="00DE7A44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Led cross-functional offshore and nearshore teams — including business analysts, UI/UX designers, product owners, engineers, and operations — to deliver complex technology programs on time</w:t>
            </w:r>
          </w:p>
          <w:p w14:paraId="6B931F16" w14:textId="77777777" w:rsidR="00DE7A44" w:rsidRPr="00DE7A44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Developed and owned strategic roadmaps for enterprise-level customers</w:t>
            </w:r>
          </w:p>
          <w:p w14:paraId="061C85FB" w14:textId="77777777" w:rsidR="00DE7A44" w:rsidRPr="00DE7A44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Enhanced stakeholder visibility and executive alignment through KPI dashboards tracking velocity, burndown, capacity, quality, and risk mitigation</w:t>
            </w:r>
          </w:p>
          <w:p w14:paraId="0F4CB2BF" w14:textId="77777777" w:rsidR="00DE7A44" w:rsidRPr="00DE7A44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Established a consistent cadence of bi-weekly and quarterly strategic reviews to keep key stakeholders informed and aligned</w:t>
            </w:r>
          </w:p>
          <w:p w14:paraId="0C720495" w14:textId="77777777" w:rsidR="00DE7A44" w:rsidRPr="00DE7A44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Governed enterprise-wide delivery controls spanning product, engineering, QA, DevOps, and vendor teams</w:t>
            </w:r>
          </w:p>
          <w:p w14:paraId="3BCF18CD" w14:textId="77777777" w:rsidR="00DF4017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 xml:space="preserve">Optimized </w:t>
            </w:r>
            <w:proofErr w:type="spellStart"/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SAFe</w:t>
            </w:r>
            <w:proofErr w:type="spellEnd"/>
            <w:r w:rsidRPr="00DE7A44">
              <w:rPr>
                <w:rFonts w:asciiTheme="minorHAnsi" w:hAnsiTheme="minorHAnsi" w:cstheme="minorHAnsi"/>
                <w:sz w:val="20"/>
                <w:szCs w:val="20"/>
              </w:rPr>
              <w:t xml:space="preserve"> adoption across the organization through process improvements and workflow redesign</w:t>
            </w:r>
          </w:p>
          <w:p w14:paraId="55FA257D" w14:textId="0D268EA4" w:rsidR="00DE7A44" w:rsidRPr="001B06CB" w:rsidRDefault="00DE7A44" w:rsidP="00DE7A44">
            <w:pPr>
              <w:pStyle w:val="ListParagraph"/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2D7F32" w14:paraId="5484E610" w14:textId="77777777" w:rsidTr="00333006">
        <w:tc>
          <w:tcPr>
            <w:tcW w:w="3060" w:type="dxa"/>
            <w:gridSpan w:val="2"/>
          </w:tcPr>
          <w:p w14:paraId="72004F56" w14:textId="72DFFD52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iptiQ</w:t>
            </w:r>
            <w:proofErr w:type="spellEnd"/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Americas </w:t>
            </w:r>
            <w:r w:rsidR="00684BA8"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by Swiss Re</w:t>
            </w:r>
          </w:p>
        </w:tc>
        <w:tc>
          <w:tcPr>
            <w:tcW w:w="3780" w:type="dxa"/>
            <w:gridSpan w:val="5"/>
          </w:tcPr>
          <w:p w14:paraId="410ED6DF" w14:textId="56AB9FC2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Delivery Manager </w:t>
            </w:r>
          </w:p>
        </w:tc>
        <w:tc>
          <w:tcPr>
            <w:tcW w:w="3155" w:type="dxa"/>
            <w:gridSpan w:val="2"/>
          </w:tcPr>
          <w:p w14:paraId="0C592FA1" w14:textId="4F7CB694" w:rsidR="00804017" w:rsidRPr="002D7F32" w:rsidRDefault="00804017" w:rsidP="00AD75A8">
            <w:pPr>
              <w:tabs>
                <w:tab w:val="right" w:pos="90"/>
              </w:tabs>
              <w:bidi w:val="0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2018-2019</w:t>
            </w:r>
          </w:p>
        </w:tc>
      </w:tr>
      <w:tr w:rsidR="00804017" w:rsidRPr="002D7F32" w14:paraId="4EA18DC4" w14:textId="77777777" w:rsidTr="00333006">
        <w:tc>
          <w:tcPr>
            <w:tcW w:w="9995" w:type="dxa"/>
            <w:gridSpan w:val="9"/>
          </w:tcPr>
          <w:p w14:paraId="70E7DB5C" w14:textId="314B7116" w:rsidR="00804017" w:rsidRPr="001B06CB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Delivered 60+ </w:t>
            </w:r>
            <w:proofErr w:type="spellStart"/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SAFe</w:t>
            </w:r>
            <w:proofErr w:type="spellEnd"/>
            <w:r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 releases across multiple Azure Cloud product lines</w:t>
            </w:r>
          </w:p>
          <w:p w14:paraId="09D74B5E" w14:textId="3495B1F3" w:rsidR="00804017" w:rsidRPr="001B06CB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Led </w:t>
            </w:r>
            <w:r w:rsidR="00482465"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digital transformation of </w:t>
            </w:r>
            <w:r w:rsidR="00482465" w:rsidRPr="001B06CB">
              <w:rPr>
                <w:rFonts w:asciiTheme="minorHAnsi" w:hAnsiTheme="minorHAnsi" w:cstheme="minorHAnsi"/>
                <w:sz w:val="20"/>
                <w:szCs w:val="20"/>
              </w:rPr>
              <w:t>HIPAA-compliant insurance records</w:t>
            </w:r>
            <w:r w:rsidR="005E2CD2"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 into Azure Data </w:t>
            </w:r>
            <w:r w:rsidR="005B6D03" w:rsidRPr="001B06CB">
              <w:rPr>
                <w:rFonts w:asciiTheme="minorHAnsi" w:hAnsiTheme="minorHAnsi" w:cstheme="minorHAnsi"/>
                <w:sz w:val="20"/>
                <w:szCs w:val="20"/>
              </w:rPr>
              <w:t>L</w:t>
            </w:r>
            <w:r w:rsidR="005E2CD2"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akes </w:t>
            </w:r>
            <w:r w:rsidR="00482465"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2372FAD7" w14:textId="7ED15B39" w:rsidR="00804017" w:rsidRPr="001B06CB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Built </w:t>
            </w:r>
            <w:r w:rsidR="005E2CD2"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CI/CD pipelines and </w:t>
            </w: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Azure DevOps dashboards</w:t>
            </w:r>
            <w:r w:rsidR="00820376" w:rsidRPr="001B06CB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 improving visibility of infrastructure and engineering workstreams</w:t>
            </w:r>
          </w:p>
          <w:p w14:paraId="6548569D" w14:textId="794DBE87" w:rsidR="00804017" w:rsidRPr="001B06CB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Managed cloud migration </w:t>
            </w:r>
            <w:proofErr w:type="spellStart"/>
            <w:r w:rsidR="002261CA" w:rsidRPr="001B06CB">
              <w:rPr>
                <w:rFonts w:asciiTheme="minorHAnsi" w:hAnsiTheme="minorHAnsi" w:cstheme="minorHAnsi"/>
                <w:sz w:val="20"/>
                <w:szCs w:val="20"/>
              </w:rPr>
              <w:t>Lumico</w:t>
            </w:r>
            <w:proofErr w:type="spellEnd"/>
            <w:r w:rsidR="002261CA"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initiatives</w:t>
            </w:r>
            <w:r w:rsidR="00C8276F"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 and cyber-security </w:t>
            </w:r>
            <w:r w:rsidR="002261CA" w:rsidRPr="001B06CB">
              <w:rPr>
                <w:rFonts w:asciiTheme="minorHAnsi" w:hAnsiTheme="minorHAnsi" w:cstheme="minorHAnsi"/>
                <w:sz w:val="20"/>
                <w:szCs w:val="20"/>
              </w:rPr>
              <w:t>audit (Azure cloud, Snow</w:t>
            </w:r>
            <w:r w:rsidR="00344976" w:rsidRPr="001B06CB">
              <w:rPr>
                <w:rFonts w:asciiTheme="minorHAnsi" w:hAnsiTheme="minorHAnsi" w:cstheme="minorHAnsi"/>
                <w:sz w:val="20"/>
                <w:szCs w:val="20"/>
              </w:rPr>
              <w:t>f</w:t>
            </w:r>
            <w:r w:rsidR="002261CA" w:rsidRPr="001B06CB">
              <w:rPr>
                <w:rFonts w:asciiTheme="minorHAnsi" w:hAnsiTheme="minorHAnsi" w:cstheme="minorHAnsi"/>
                <w:sz w:val="20"/>
                <w:szCs w:val="20"/>
              </w:rPr>
              <w:t>lake</w:t>
            </w:r>
            <w:r w:rsidR="00305BE8" w:rsidRPr="001B06CB">
              <w:rPr>
                <w:rFonts w:asciiTheme="minorHAnsi" w:hAnsiTheme="minorHAnsi" w:cstheme="minorHAnsi"/>
                <w:sz w:val="20"/>
                <w:szCs w:val="20"/>
              </w:rPr>
              <w:t>, Kubernetes</w:t>
            </w:r>
            <w:r w:rsidR="002261CA" w:rsidRPr="001B06CB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  <w:p w14:paraId="232FC16B" w14:textId="47D1ECEF" w:rsidR="00804017" w:rsidRPr="001B06CB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Oversaw microservices integration and Dell Boomi implementations</w:t>
            </w:r>
          </w:p>
          <w:p w14:paraId="7A1BED6D" w14:textId="6033BC54" w:rsidR="00804017" w:rsidRPr="001B06CB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Facilitated Architecture Boards, Go/No-Go councils, and governance ceremonies</w:t>
            </w:r>
          </w:p>
          <w:p w14:paraId="048E43F0" w14:textId="77777777" w:rsidR="00C8276F" w:rsidRPr="001B06CB" w:rsidRDefault="00C8276F" w:rsidP="00C8276F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Produced bi-weekly </w:t>
            </w:r>
            <w:proofErr w:type="spellStart"/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PowerBI</w:t>
            </w:r>
            <w:proofErr w:type="spellEnd"/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/Tableau reports for PMO and CTO</w:t>
            </w:r>
          </w:p>
          <w:p w14:paraId="1C705A59" w14:textId="3BCCDA8D" w:rsidR="00804017" w:rsidRPr="001B06CB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Directed production incident response, RCA, war rooms, and hotfix coordination</w:t>
            </w:r>
          </w:p>
          <w:p w14:paraId="4BD1E741" w14:textId="2C8B23C4" w:rsidR="00804017" w:rsidRPr="001B06CB" w:rsidRDefault="00804017" w:rsidP="00804017">
            <w:pPr>
              <w:tabs>
                <w:tab w:val="right" w:pos="90"/>
              </w:tabs>
              <w:bidi w:val="0"/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2D7F32" w14:paraId="34A13947" w14:textId="77777777" w:rsidTr="00333006">
        <w:tc>
          <w:tcPr>
            <w:tcW w:w="2615" w:type="dxa"/>
          </w:tcPr>
          <w:p w14:paraId="5D2CA9F2" w14:textId="1C9B918A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Zodiac Interactive</w:t>
            </w:r>
          </w:p>
        </w:tc>
        <w:tc>
          <w:tcPr>
            <w:tcW w:w="4225" w:type="dxa"/>
            <w:gridSpan w:val="6"/>
          </w:tcPr>
          <w:p w14:paraId="0CCEFB91" w14:textId="6BBB127F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Portfolio Manager</w:t>
            </w:r>
          </w:p>
        </w:tc>
        <w:tc>
          <w:tcPr>
            <w:tcW w:w="3155" w:type="dxa"/>
            <w:gridSpan w:val="2"/>
          </w:tcPr>
          <w:p w14:paraId="379D9D1D" w14:textId="345A97A5" w:rsidR="00804017" w:rsidRPr="002D7F32" w:rsidRDefault="00804017" w:rsidP="00AD75A8">
            <w:pPr>
              <w:tabs>
                <w:tab w:val="right" w:pos="90"/>
              </w:tabs>
              <w:bidi w:val="0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2009-2018</w:t>
            </w:r>
          </w:p>
        </w:tc>
      </w:tr>
      <w:tr w:rsidR="00804017" w:rsidRPr="002D7F32" w14:paraId="3CB1BB91" w14:textId="77777777" w:rsidTr="00333006">
        <w:tc>
          <w:tcPr>
            <w:tcW w:w="9995" w:type="dxa"/>
            <w:gridSpan w:val="9"/>
          </w:tcPr>
          <w:p w14:paraId="6230609B" w14:textId="0855B74F" w:rsidR="00785DD9" w:rsidRPr="00164408" w:rsidRDefault="00164408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Received </w:t>
            </w:r>
            <w:r w:rsidR="00785DD9" w:rsidRPr="00164408">
              <w:rPr>
                <w:rFonts w:asciiTheme="minorHAnsi" w:hAnsiTheme="minorHAnsi" w:cstheme="minorHAnsi"/>
                <w:sz w:val="20"/>
                <w:szCs w:val="20"/>
              </w:rPr>
              <w:t>2 Emmy Awards for software projects at Cablevision</w:t>
            </w:r>
          </w:p>
          <w:p w14:paraId="6E5B8144" w14:textId="7D5E5281" w:rsidR="00804017" w:rsidRDefault="00164408" w:rsidP="00785DD9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Led Zodiac products development and execution of complex technology </w:t>
            </w:r>
            <w:r w:rsidR="00804017" w:rsidRPr="00164408">
              <w:rPr>
                <w:rFonts w:asciiTheme="minorHAnsi" w:hAnsiTheme="minorHAnsi" w:cstheme="minorHAnsi"/>
                <w:sz w:val="20"/>
                <w:szCs w:val="20"/>
              </w:rPr>
              <w:t>projects for Cablevision, Charter, Rogers, Cisco</w:t>
            </w:r>
          </w:p>
          <w:p w14:paraId="02329EDC" w14:textId="222B2DF5" w:rsidR="00164408" w:rsidRPr="00164408" w:rsidRDefault="00164408" w:rsidP="00164408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Managed portfolio of all ongoing initiatives, tracked priorities, monitored risks</w:t>
            </w:r>
            <w:r w:rsidR="00C25113">
              <w:rPr>
                <w:rFonts w:asciiTheme="minorHAnsi" w:hAnsiTheme="minorHAnsi" w:cstheme="minorHAnsi"/>
                <w:sz w:val="20"/>
                <w:szCs w:val="20"/>
              </w:rPr>
              <w:t>, issues, dependencies, and resource allocation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25113">
              <w:rPr>
                <w:rFonts w:asciiTheme="minorHAnsi" w:hAnsiTheme="minorHAnsi" w:cstheme="minorHAnsi"/>
                <w:sz w:val="20"/>
                <w:szCs w:val="20"/>
              </w:rPr>
              <w:t>(200+ customer projects and Zodiac products)</w:t>
            </w:r>
          </w:p>
          <w:p w14:paraId="477B0A75" w14:textId="346C8A85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Oversaw full lifecycle: planning, timelines, budgeting, QA oversight, </w:t>
            </w:r>
            <w:r w:rsidR="00785DD9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and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delivery acceptance</w:t>
            </w:r>
          </w:p>
          <w:p w14:paraId="564D14FA" w14:textId="169FBE4C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Directed 5–10 concurrent projects</w:t>
            </w:r>
            <w:r w:rsidR="00785DD9" w:rsidRPr="00164408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ensuring quality and customer satisfaction</w:t>
            </w:r>
          </w:p>
          <w:p w14:paraId="662A98EE" w14:textId="0255BBB3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Standardized KPIs, delivery dashboards, and reporting frameworks</w:t>
            </w:r>
          </w:p>
          <w:p w14:paraId="0B39C1B3" w14:textId="2E0E7C8C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Led ERP system and internal process optimization initiatives</w:t>
            </w:r>
          </w:p>
          <w:p w14:paraId="41C89E55" w14:textId="018D6D13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Improved cross-</w:t>
            </w:r>
            <w:r w:rsidR="00C25113">
              <w:rPr>
                <w:rFonts w:asciiTheme="minorHAnsi" w:hAnsiTheme="minorHAnsi" w:cstheme="minorHAnsi"/>
                <w:sz w:val="20"/>
                <w:szCs w:val="20"/>
              </w:rPr>
              <w:t xml:space="preserve">functional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team coordination and Agile delivery maturity</w:t>
            </w:r>
          </w:p>
          <w:p w14:paraId="772AB6BF" w14:textId="6D750C4A" w:rsidR="00804017" w:rsidRPr="002D7F32" w:rsidRDefault="00804017" w:rsidP="00804017">
            <w:pPr>
              <w:pStyle w:val="ListParagraph"/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04017" w:rsidRPr="002D7F32" w14:paraId="33D08106" w14:textId="77777777" w:rsidTr="00333006">
        <w:tc>
          <w:tcPr>
            <w:tcW w:w="2615" w:type="dxa"/>
          </w:tcPr>
          <w:p w14:paraId="412B6712" w14:textId="6AE32BF9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SMSC</w:t>
            </w:r>
            <w:r w:rsidR="00333006"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(Microchip)</w:t>
            </w:r>
          </w:p>
        </w:tc>
        <w:tc>
          <w:tcPr>
            <w:tcW w:w="4225" w:type="dxa"/>
            <w:gridSpan w:val="6"/>
          </w:tcPr>
          <w:p w14:paraId="53D2BFC2" w14:textId="17FA7328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e-Commerce Project Manager</w:t>
            </w:r>
          </w:p>
        </w:tc>
        <w:tc>
          <w:tcPr>
            <w:tcW w:w="3155" w:type="dxa"/>
            <w:gridSpan w:val="2"/>
          </w:tcPr>
          <w:p w14:paraId="1C383831" w14:textId="2E646EF1" w:rsidR="00804017" w:rsidRPr="002D7F32" w:rsidRDefault="00804017" w:rsidP="00AD75A8">
            <w:pPr>
              <w:tabs>
                <w:tab w:val="right" w:pos="90"/>
              </w:tabs>
              <w:bidi w:val="0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2004-2009</w:t>
            </w:r>
          </w:p>
        </w:tc>
      </w:tr>
      <w:tr w:rsidR="00804017" w:rsidRPr="002D7F32" w14:paraId="24EE8C8A" w14:textId="77777777" w:rsidTr="00333006">
        <w:tc>
          <w:tcPr>
            <w:tcW w:w="9995" w:type="dxa"/>
            <w:gridSpan w:val="9"/>
          </w:tcPr>
          <w:p w14:paraId="5CDB0CFF" w14:textId="5A0904E2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Led B2B, sales, engineering and enterprise platform projects</w:t>
            </w:r>
          </w:p>
          <w:p w14:paraId="5A8E7DDC" w14:textId="270D3AA1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Evaluated enterprise integration vendors, achieving $2M savings</w:t>
            </w:r>
          </w:p>
          <w:p w14:paraId="277F37FE" w14:textId="418EF4E0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Implemented IBM Portal/WCM and migrated </w:t>
            </w:r>
            <w:proofErr w:type="spellStart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RosettaNet</w:t>
            </w:r>
            <w:proofErr w:type="spellEnd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→ IBM WPG</w:t>
            </w:r>
          </w:p>
          <w:p w14:paraId="5693C14C" w14:textId="0C634EE7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Delivered e-commerce platforms integrating </w:t>
            </w:r>
            <w:r w:rsidR="005B6D03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SAP,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DB2, J2EE, </w:t>
            </w:r>
            <w:r w:rsidR="0060629E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MQ Series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and WebSphere</w:t>
            </w:r>
          </w:p>
          <w:p w14:paraId="76F15FA1" w14:textId="1C3817AD" w:rsidR="00804017" w:rsidRPr="0060629E" w:rsidRDefault="005E2CD2" w:rsidP="00804017">
            <w:pPr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Digital transformation of </w:t>
            </w:r>
            <w:r w:rsidR="001B06CB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finance and legal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document </w:t>
            </w:r>
            <w:r w:rsidR="001B06CB" w:rsidRPr="00164408">
              <w:rPr>
                <w:rFonts w:asciiTheme="minorHAnsi" w:hAnsiTheme="minorHAnsi" w:cstheme="minorHAnsi"/>
                <w:sz w:val="20"/>
                <w:szCs w:val="20"/>
              </w:rPr>
              <w:t>repositories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B6D03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into </w:t>
            </w:r>
            <w:r w:rsidR="001B06CB" w:rsidRPr="00164408">
              <w:rPr>
                <w:rFonts w:asciiTheme="minorHAnsi" w:hAnsiTheme="minorHAnsi" w:cstheme="minorHAnsi"/>
                <w:sz w:val="20"/>
                <w:szCs w:val="20"/>
              </w:rPr>
              <w:t>WebSphere Content Management system</w:t>
            </w:r>
          </w:p>
        </w:tc>
      </w:tr>
    </w:tbl>
    <w:p w14:paraId="3123688D" w14:textId="6F2ADBE6" w:rsidR="00820376" w:rsidRPr="002D7F32" w:rsidRDefault="00820376">
      <w:pPr>
        <w:bidi w:val="0"/>
        <w:rPr>
          <w:sz w:val="22"/>
          <w:szCs w:val="22"/>
        </w:rPr>
      </w:pPr>
    </w:p>
    <w:tbl>
      <w:tblPr>
        <w:tblStyle w:val="TableGrid"/>
        <w:tblW w:w="9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5"/>
        <w:gridCol w:w="4225"/>
        <w:gridCol w:w="3155"/>
      </w:tblGrid>
      <w:tr w:rsidR="00804017" w:rsidRPr="002D7F32" w14:paraId="1267C5AF" w14:textId="77777777" w:rsidTr="00804017">
        <w:tc>
          <w:tcPr>
            <w:tcW w:w="2615" w:type="dxa"/>
          </w:tcPr>
          <w:p w14:paraId="36511886" w14:textId="5B6447CD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25" w:type="dxa"/>
          </w:tcPr>
          <w:p w14:paraId="60269103" w14:textId="32594CAA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Education</w:t>
            </w:r>
          </w:p>
        </w:tc>
        <w:tc>
          <w:tcPr>
            <w:tcW w:w="3155" w:type="dxa"/>
          </w:tcPr>
          <w:p w14:paraId="4296131B" w14:textId="77777777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804017" w:rsidRPr="002D7F32" w14:paraId="31F1162B" w14:textId="77777777" w:rsidTr="00804017">
        <w:tc>
          <w:tcPr>
            <w:tcW w:w="9995" w:type="dxa"/>
            <w:gridSpan w:val="3"/>
          </w:tcPr>
          <w:p w14:paraId="47B2A58C" w14:textId="275F0DBC" w:rsidR="00804017" w:rsidRPr="00164408" w:rsidRDefault="003A0A33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P</w:t>
            </w:r>
            <w:r w:rsidR="00804017" w:rsidRPr="00164408">
              <w:rPr>
                <w:rFonts w:asciiTheme="minorHAnsi" w:hAnsiTheme="minorHAnsi" w:cstheme="minorHAnsi"/>
                <w:sz w:val="20"/>
                <w:szCs w:val="20"/>
              </w:rPr>
              <w:t>h.D., Applied Biology / Applied Computer Science — Moscow State University</w:t>
            </w:r>
          </w:p>
          <w:p w14:paraId="2B85C4A7" w14:textId="5409ED95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M.S., Applied Mathematics / Engineering — Moscow Institute of Physics &amp; Technology</w:t>
            </w:r>
          </w:p>
          <w:p w14:paraId="136C0463" w14:textId="35C49AA2" w:rsidR="00804017" w:rsidRPr="002D7F32" w:rsidRDefault="00804017" w:rsidP="00804017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04017" w:rsidRPr="002D7F32" w14:paraId="440F62B2" w14:textId="77777777" w:rsidTr="00804017">
        <w:tc>
          <w:tcPr>
            <w:tcW w:w="2615" w:type="dxa"/>
          </w:tcPr>
          <w:p w14:paraId="2B57C225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25" w:type="dxa"/>
          </w:tcPr>
          <w:p w14:paraId="60BFD41D" w14:textId="0519B269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ajorHAnsi" w:hAnsiTheme="majorHAnsi" w:cstheme="majorBidi"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Certifications</w:t>
            </w:r>
          </w:p>
        </w:tc>
        <w:tc>
          <w:tcPr>
            <w:tcW w:w="3155" w:type="dxa"/>
          </w:tcPr>
          <w:p w14:paraId="3A395219" w14:textId="77777777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804017" w:rsidRPr="002D7F32" w14:paraId="551130D4" w14:textId="77777777" w:rsidTr="00804017">
        <w:tc>
          <w:tcPr>
            <w:tcW w:w="9995" w:type="dxa"/>
            <w:gridSpan w:val="3"/>
          </w:tcPr>
          <w:p w14:paraId="651F12D6" w14:textId="60A55F89" w:rsidR="00AD75A8" w:rsidRPr="00164408" w:rsidRDefault="00AD75A8" w:rsidP="003A0A33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Generative AI Leader – Google Cloud</w:t>
            </w:r>
          </w:p>
          <w:p w14:paraId="5CC47387" w14:textId="4053ACF5" w:rsidR="003A0A33" w:rsidRPr="00164408" w:rsidRDefault="003A0A33" w:rsidP="00AD75A8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Practical Application of Gen AI for Project Managers </w:t>
            </w:r>
            <w:r w:rsidR="00D115E6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-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PMI</w:t>
            </w:r>
          </w:p>
          <w:p w14:paraId="048202E9" w14:textId="34E8A9BC" w:rsidR="003A0A33" w:rsidRPr="00164408" w:rsidRDefault="003A0A33" w:rsidP="003A0A33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SAFe</w:t>
            </w:r>
            <w:proofErr w:type="spellEnd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Product Owner/Product Manager (POPM)</w:t>
            </w:r>
          </w:p>
          <w:p w14:paraId="7DE77AF0" w14:textId="56FBBF18" w:rsidR="00804017" w:rsidRPr="00164408" w:rsidRDefault="003A0A33" w:rsidP="003A0A33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Project Management Professional (PMP)</w:t>
            </w:r>
            <w:r w:rsidR="00A5749B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D115E6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-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PMI</w:t>
            </w:r>
          </w:p>
          <w:p w14:paraId="3464377C" w14:textId="0526AB13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Certified Scrum Master (CSM)</w:t>
            </w:r>
          </w:p>
          <w:p w14:paraId="7B5D506A" w14:textId="10C46E90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Sun Certified Java Programmer</w:t>
            </w:r>
          </w:p>
          <w:p w14:paraId="7B7510C4" w14:textId="77777777" w:rsidR="00804017" w:rsidRPr="009523C2" w:rsidRDefault="00804017" w:rsidP="009523C2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04017" w:rsidRPr="002D7F32" w14:paraId="61B2EFF8" w14:textId="77777777" w:rsidTr="00804017">
        <w:tc>
          <w:tcPr>
            <w:tcW w:w="2615" w:type="dxa"/>
          </w:tcPr>
          <w:p w14:paraId="58060E13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25" w:type="dxa"/>
          </w:tcPr>
          <w:p w14:paraId="7B56E177" w14:textId="495F9340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ajorHAnsi" w:hAnsiTheme="majorHAnsi" w:cstheme="majorBidi"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Technical Skills</w:t>
            </w:r>
          </w:p>
        </w:tc>
        <w:tc>
          <w:tcPr>
            <w:tcW w:w="3155" w:type="dxa"/>
          </w:tcPr>
          <w:p w14:paraId="4F148804" w14:textId="77777777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804017" w:rsidRPr="002D7F32" w14:paraId="6CCD8D33" w14:textId="77777777" w:rsidTr="00804017">
        <w:tc>
          <w:tcPr>
            <w:tcW w:w="9995" w:type="dxa"/>
            <w:gridSpan w:val="3"/>
          </w:tcPr>
          <w:p w14:paraId="05EE789A" w14:textId="0DD2EE7C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Tools: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Jira, Confluence, MS Project, Smartsheet, ServiceNow, </w:t>
            </w:r>
            <w:proofErr w:type="spellStart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PowerBI</w:t>
            </w:r>
            <w:proofErr w:type="spellEnd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, Tableau, SharePoint</w:t>
            </w:r>
            <w:r w:rsidR="00D37F1D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9213B7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MS Excel, MS PowerPoint, </w:t>
            </w:r>
            <w:r w:rsidR="00D37F1D" w:rsidRPr="00164408">
              <w:rPr>
                <w:rFonts w:asciiTheme="minorHAnsi" w:hAnsiTheme="minorHAnsi" w:cstheme="minorHAnsi"/>
                <w:sz w:val="20"/>
                <w:szCs w:val="20"/>
              </w:rPr>
              <w:t>MS Dynamics, Salesforce</w:t>
            </w:r>
            <w:r w:rsidR="00333006" w:rsidRPr="00164408">
              <w:rPr>
                <w:rFonts w:asciiTheme="minorHAnsi" w:hAnsiTheme="minorHAnsi" w:cstheme="minorHAnsi"/>
                <w:sz w:val="20"/>
                <w:szCs w:val="20"/>
              </w:rPr>
              <w:t>, SAP, Domo</w:t>
            </w:r>
            <w:r w:rsidR="0060629E" w:rsidRPr="00164408">
              <w:rPr>
                <w:rFonts w:asciiTheme="minorHAnsi" w:hAnsiTheme="minorHAnsi" w:cstheme="minorHAnsi"/>
                <w:sz w:val="20"/>
                <w:szCs w:val="20"/>
              </w:rPr>
              <w:t>, Visual Studio Code, Cline</w:t>
            </w:r>
          </w:p>
          <w:p w14:paraId="0A683132" w14:textId="5A33F0ED" w:rsidR="009213B7" w:rsidRPr="00164408" w:rsidRDefault="009213B7" w:rsidP="009213B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Frameworks: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Agile, Scrum, </w:t>
            </w:r>
            <w:proofErr w:type="spellStart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SAFe</w:t>
            </w:r>
            <w:proofErr w:type="spellEnd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, Kanban, Lean, Waterfall</w:t>
            </w:r>
          </w:p>
          <w:p w14:paraId="28955289" w14:textId="0FFA9C91" w:rsidR="00804017" w:rsidRPr="00164408" w:rsidRDefault="00666748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Clouds and </w:t>
            </w:r>
            <w:r w:rsidR="002C03F0"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Technologies</w:t>
            </w:r>
            <w:r w:rsidR="00804017"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r w:rsidR="00804017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Azure,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Amazon </w:t>
            </w:r>
            <w:r w:rsidR="00804017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AWS, </w:t>
            </w:r>
            <w:r w:rsidR="002C03F0" w:rsidRPr="00164408">
              <w:rPr>
                <w:rFonts w:asciiTheme="minorHAnsi" w:hAnsiTheme="minorHAnsi" w:cstheme="minorHAnsi"/>
                <w:sz w:val="20"/>
                <w:szCs w:val="20"/>
              </w:rPr>
              <w:t>Snow</w:t>
            </w:r>
            <w:r w:rsidR="00FF63DC" w:rsidRPr="00164408">
              <w:rPr>
                <w:rFonts w:asciiTheme="minorHAnsi" w:hAnsiTheme="minorHAnsi" w:cstheme="minorHAnsi"/>
                <w:sz w:val="20"/>
                <w:szCs w:val="20"/>
              </w:rPr>
              <w:t>f</w:t>
            </w:r>
            <w:r w:rsidR="002C03F0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lake, </w:t>
            </w:r>
            <w:r w:rsidR="00804017" w:rsidRPr="00164408">
              <w:rPr>
                <w:rFonts w:asciiTheme="minorHAnsi" w:hAnsiTheme="minorHAnsi" w:cstheme="minorHAnsi"/>
                <w:sz w:val="20"/>
                <w:szCs w:val="20"/>
              </w:rPr>
              <w:t>Dell Boomi</w:t>
            </w:r>
            <w:r w:rsidR="00333006" w:rsidRPr="00164408">
              <w:rPr>
                <w:rFonts w:asciiTheme="minorHAnsi" w:hAnsiTheme="minorHAnsi" w:cstheme="minorHAnsi"/>
                <w:sz w:val="20"/>
                <w:szCs w:val="20"/>
              </w:rPr>
              <w:t>, Kubernetes</w:t>
            </w:r>
          </w:p>
          <w:p w14:paraId="038C1A27" w14:textId="1C552B63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Languages: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Java, SQL, XML/XSLT, HTML, Python, JavaScript</w:t>
            </w:r>
          </w:p>
          <w:p w14:paraId="30D40F7A" w14:textId="476CE1E1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Databases: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2E3CEE" w:rsidRPr="00164408">
              <w:rPr>
                <w:rFonts w:asciiTheme="minorHAnsi" w:hAnsiTheme="minorHAnsi" w:cstheme="minorHAnsi"/>
                <w:sz w:val="20"/>
                <w:szCs w:val="20"/>
              </w:rPr>
              <w:t>Post</w:t>
            </w:r>
            <w:r w:rsidR="009213B7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greSQL,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DB2, SQL Server, Oracle, MySQL, MS Access</w:t>
            </w:r>
          </w:p>
          <w:p w14:paraId="1F6C9949" w14:textId="77777777" w:rsidR="00804017" w:rsidRPr="00164408" w:rsidRDefault="00354FC1" w:rsidP="0060629E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LLMs: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ChatGPT, Google Gemini, MS Copilot, Anthropic Claude, Perplexity, Ollam</w:t>
            </w:r>
            <w:r w:rsidR="0060629E" w:rsidRPr="00164408">
              <w:rPr>
                <w:rFonts w:asciiTheme="minorHAnsi" w:hAnsiTheme="minorHAnsi" w:cstheme="minorHAnsi"/>
                <w:sz w:val="20"/>
                <w:szCs w:val="20"/>
              </w:rPr>
              <w:t>a</w:t>
            </w:r>
          </w:p>
          <w:p w14:paraId="4F362F9E" w14:textId="37341035" w:rsidR="00C61793" w:rsidRPr="00C61793" w:rsidRDefault="00C61793" w:rsidP="00C61793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F0A27" w:rsidRPr="00804017" w14:paraId="31727336" w14:textId="77777777" w:rsidTr="00804017">
        <w:tc>
          <w:tcPr>
            <w:tcW w:w="9995" w:type="dxa"/>
            <w:gridSpan w:val="3"/>
          </w:tcPr>
          <w:p w14:paraId="2929536E" w14:textId="11AAE6D5" w:rsidR="00063159" w:rsidRPr="00063159" w:rsidRDefault="009523C2" w:rsidP="00063159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Publications</w:t>
            </w:r>
          </w:p>
        </w:tc>
      </w:tr>
      <w:tr w:rsidR="002F0A27" w:rsidRPr="009523C2" w14:paraId="1920640C" w14:textId="77777777" w:rsidTr="00804017">
        <w:tc>
          <w:tcPr>
            <w:tcW w:w="9995" w:type="dxa"/>
            <w:gridSpan w:val="3"/>
          </w:tcPr>
          <w:p w14:paraId="1D9D7955" w14:textId="77777777" w:rsidR="009523C2" w:rsidRPr="00063159" w:rsidRDefault="009523C2" w:rsidP="009523C2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“Artificial Intelligence </w:t>
            </w:r>
            <w:proofErr w:type="gramStart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In</w:t>
            </w:r>
            <w:proofErr w:type="gramEnd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Business: Strategies That Work”. </w:t>
            </w:r>
            <w:proofErr w:type="spellStart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L.Borovikova</w:t>
            </w:r>
            <w:proofErr w:type="spellEnd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, Y. </w:t>
            </w:r>
            <w:proofErr w:type="spellStart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Yakubsfield</w:t>
            </w:r>
            <w:proofErr w:type="spellEnd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, I. </w:t>
            </w:r>
            <w:proofErr w:type="spellStart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Botchkina</w:t>
            </w:r>
            <w:proofErr w:type="spellEnd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. E. </w:t>
            </w:r>
            <w:proofErr w:type="spellStart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Potalova</w:t>
            </w:r>
            <w:proofErr w:type="spellEnd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, L. Selector, V. </w:t>
            </w:r>
            <w:proofErr w:type="spellStart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Stinskii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 xml:space="preserve"> (amazon.com/</w:t>
            </w:r>
            <w:proofErr w:type="spell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dp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/B0FKZ3364G)</w:t>
            </w:r>
          </w:p>
          <w:p w14:paraId="4C27421E" w14:textId="49A62615" w:rsidR="009523C2" w:rsidRPr="009523C2" w:rsidRDefault="009523C2" w:rsidP="009523C2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“AI Product Manager: Building Tomorrow”</w:t>
            </w:r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L.Borovikova</w:t>
            </w:r>
            <w:proofErr w:type="spellEnd"/>
            <w:proofErr w:type="gram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 xml:space="preserve">, Y. </w:t>
            </w:r>
            <w:proofErr w:type="spell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Yakubsfield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 xml:space="preserve">, I. </w:t>
            </w:r>
            <w:proofErr w:type="spell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Botchkina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 xml:space="preserve">. E. </w:t>
            </w:r>
            <w:proofErr w:type="spell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Potalova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 xml:space="preserve">, L. Selector, V. </w:t>
            </w:r>
            <w:proofErr w:type="spell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Stinskii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 xml:space="preserve"> (amazon.com/</w:t>
            </w:r>
            <w:proofErr w:type="spell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dp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/B0FMS9NFK</w:t>
            </w:r>
          </w:p>
        </w:tc>
      </w:tr>
      <w:tr w:rsidR="002F0A27" w:rsidRPr="009523C2" w14:paraId="1C15E022" w14:textId="77777777" w:rsidTr="00804017">
        <w:tc>
          <w:tcPr>
            <w:tcW w:w="9995" w:type="dxa"/>
            <w:gridSpan w:val="3"/>
          </w:tcPr>
          <w:p w14:paraId="5AD79903" w14:textId="13CC59E7" w:rsidR="002F0A27" w:rsidRPr="009523C2" w:rsidRDefault="002F0A27" w:rsidP="002F0A27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05AFE13B" w14:textId="77777777" w:rsidR="00ED611C" w:rsidRPr="009523C2" w:rsidRDefault="00ED611C">
      <w:pPr>
        <w:rPr>
          <w:sz w:val="18"/>
          <w:szCs w:val="18"/>
        </w:rPr>
      </w:pPr>
    </w:p>
    <w:sectPr w:rsidR="00ED611C" w:rsidRPr="009523C2" w:rsidSect="00344976">
      <w:headerReference w:type="default" r:id="rId12"/>
      <w:footerReference w:type="default" r:id="rId13"/>
      <w:pgSz w:w="12240" w:h="15840"/>
      <w:pgMar w:top="720" w:right="720" w:bottom="720" w:left="72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9BDBE" w14:textId="77777777" w:rsidR="003C1536" w:rsidRDefault="003C1536" w:rsidP="00ED611C">
      <w:r>
        <w:separator/>
      </w:r>
    </w:p>
  </w:endnote>
  <w:endnote w:type="continuationSeparator" w:id="0">
    <w:p w14:paraId="56674654" w14:textId="77777777" w:rsidR="003C1536" w:rsidRDefault="003C1536" w:rsidP="00ED6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rtl/>
      </w:rPr>
      <w:id w:val="510340475"/>
      <w:docPartObj>
        <w:docPartGallery w:val="Page Numbers (Bottom of Page)"/>
        <w:docPartUnique/>
      </w:docPartObj>
    </w:sdtPr>
    <w:sdtContent>
      <w:sdt>
        <w:sdtPr>
          <w:rPr>
            <w:color w:val="7F7F7F" w:themeColor="text1" w:themeTint="80"/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6FEB1EA5" w14:textId="1AD0C6D7" w:rsidR="00ED611C" w:rsidRPr="00804017" w:rsidRDefault="00ED611C">
            <w:pPr>
              <w:pStyle w:val="Footer"/>
              <w:rPr>
                <w:color w:val="7F7F7F" w:themeColor="text1" w:themeTint="80"/>
              </w:rPr>
            </w:pPr>
            <w:r w:rsidRPr="00804017">
              <w:rPr>
                <w:rFonts w:asciiTheme="minorHAnsi" w:hAnsiTheme="minorHAnsi" w:cstheme="minorHAnsi"/>
                <w:color w:val="000000" w:themeColor="text1"/>
              </w:rPr>
              <w:t xml:space="preserve">Page </w: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begin"/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instrText xml:space="preserve"> PAGE </w:instrTex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separate"/>
            </w:r>
            <w:r w:rsidRPr="00804017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t>2</w: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end"/>
            </w:r>
            <w:r w:rsidRPr="00804017">
              <w:rPr>
                <w:rFonts w:asciiTheme="minorHAnsi" w:hAnsiTheme="minorHAnsi" w:cstheme="minorHAnsi"/>
                <w:color w:val="000000" w:themeColor="text1"/>
              </w:rPr>
              <w:t xml:space="preserve"> of </w: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begin"/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instrText xml:space="preserve"> NUMPAGES  </w:instrTex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separate"/>
            </w:r>
            <w:r w:rsidRPr="00804017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t>2</w: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end"/>
            </w:r>
          </w:p>
        </w:sdtContent>
      </w:sdt>
    </w:sdtContent>
  </w:sdt>
  <w:p w14:paraId="0892A405" w14:textId="77777777" w:rsidR="00ED611C" w:rsidRDefault="00ED61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E9067" w14:textId="77777777" w:rsidR="003C1536" w:rsidRDefault="003C1536" w:rsidP="00ED611C">
      <w:r>
        <w:separator/>
      </w:r>
    </w:p>
  </w:footnote>
  <w:footnote w:type="continuationSeparator" w:id="0">
    <w:p w14:paraId="7358E830" w14:textId="77777777" w:rsidR="003C1536" w:rsidRDefault="003C1536" w:rsidP="00ED6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2A4A" w14:textId="37DB06F7" w:rsidR="00E17944" w:rsidRDefault="008E57B1">
    <w:pPr>
      <w:pStyle w:val="Header"/>
    </w:pPr>
    <w:r>
      <w:t>Lada</w:t>
    </w:r>
    <w:r w:rsidR="00E17944">
      <w:t xml:space="preserve"> (</w:t>
    </w:r>
    <w:r>
      <w:t>Lyudmila</w:t>
    </w:r>
    <w:r w:rsidR="00E17944">
      <w:t xml:space="preserve">) Borovikova, PhD, PMP, CSM, </w:t>
    </w:r>
    <w:proofErr w:type="spellStart"/>
    <w:r w:rsidR="00E17944">
      <w:t>SAFe</w:t>
    </w:r>
    <w:proofErr w:type="spellEnd"/>
    <w:r w:rsidR="00E17944">
      <w:t xml:space="preserve"> POPM</w:t>
    </w:r>
  </w:p>
  <w:p w14:paraId="4FF6A5A9" w14:textId="77777777" w:rsidR="00E17944" w:rsidRDefault="00E179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27BE"/>
    <w:multiLevelType w:val="hybridMultilevel"/>
    <w:tmpl w:val="A970CE1E"/>
    <w:lvl w:ilvl="0" w:tplc="0409000D">
      <w:start w:val="1"/>
      <w:numFmt w:val="bullet"/>
      <w:lvlText w:val=""/>
      <w:lvlJc w:val="left"/>
      <w:pPr>
        <w:ind w:left="5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abstractNum w:abstractNumId="1" w15:restartNumberingAfterBreak="0">
    <w:nsid w:val="18AB12B9"/>
    <w:multiLevelType w:val="hybridMultilevel"/>
    <w:tmpl w:val="09822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6097C"/>
    <w:multiLevelType w:val="hybridMultilevel"/>
    <w:tmpl w:val="39BAE2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AA17BE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A2C50"/>
    <w:multiLevelType w:val="hybridMultilevel"/>
    <w:tmpl w:val="B8785C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AA17BE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38027">
    <w:abstractNumId w:val="0"/>
  </w:num>
  <w:num w:numId="2" w16cid:durableId="1869177956">
    <w:abstractNumId w:val="1"/>
  </w:num>
  <w:num w:numId="3" w16cid:durableId="617297972">
    <w:abstractNumId w:val="3"/>
  </w:num>
  <w:num w:numId="4" w16cid:durableId="288628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54"/>
    <w:rsid w:val="00000801"/>
    <w:rsid w:val="00025800"/>
    <w:rsid w:val="00063159"/>
    <w:rsid w:val="00063FF1"/>
    <w:rsid w:val="00082DED"/>
    <w:rsid w:val="00087B6E"/>
    <w:rsid w:val="000B2421"/>
    <w:rsid w:val="000F2914"/>
    <w:rsid w:val="00107E4E"/>
    <w:rsid w:val="00121AE7"/>
    <w:rsid w:val="001267B8"/>
    <w:rsid w:val="00164408"/>
    <w:rsid w:val="00177FF8"/>
    <w:rsid w:val="001825C0"/>
    <w:rsid w:val="001A0077"/>
    <w:rsid w:val="001B06CB"/>
    <w:rsid w:val="0020765F"/>
    <w:rsid w:val="002138FC"/>
    <w:rsid w:val="002261CA"/>
    <w:rsid w:val="00231AA4"/>
    <w:rsid w:val="0023789D"/>
    <w:rsid w:val="00242304"/>
    <w:rsid w:val="00254332"/>
    <w:rsid w:val="00260A17"/>
    <w:rsid w:val="00281FB1"/>
    <w:rsid w:val="00297162"/>
    <w:rsid w:val="002C03F0"/>
    <w:rsid w:val="002C0A8F"/>
    <w:rsid w:val="002D7F32"/>
    <w:rsid w:val="002E3CEE"/>
    <w:rsid w:val="002F0A27"/>
    <w:rsid w:val="00301086"/>
    <w:rsid w:val="00302BBF"/>
    <w:rsid w:val="00305BE8"/>
    <w:rsid w:val="003129DE"/>
    <w:rsid w:val="00333006"/>
    <w:rsid w:val="00344976"/>
    <w:rsid w:val="00354FC1"/>
    <w:rsid w:val="003A0A33"/>
    <w:rsid w:val="003B1EF9"/>
    <w:rsid w:val="003C1536"/>
    <w:rsid w:val="003C299B"/>
    <w:rsid w:val="003C5BAC"/>
    <w:rsid w:val="003F4A66"/>
    <w:rsid w:val="00421D1C"/>
    <w:rsid w:val="00450341"/>
    <w:rsid w:val="00482465"/>
    <w:rsid w:val="004A4F61"/>
    <w:rsid w:val="004E0656"/>
    <w:rsid w:val="004F4B71"/>
    <w:rsid w:val="0050658C"/>
    <w:rsid w:val="00530C3B"/>
    <w:rsid w:val="0054483A"/>
    <w:rsid w:val="005911F0"/>
    <w:rsid w:val="00597D8A"/>
    <w:rsid w:val="005B6D03"/>
    <w:rsid w:val="005E2CD2"/>
    <w:rsid w:val="005E346D"/>
    <w:rsid w:val="005E4BB3"/>
    <w:rsid w:val="00605E41"/>
    <w:rsid w:val="0060629E"/>
    <w:rsid w:val="006542F8"/>
    <w:rsid w:val="006629DA"/>
    <w:rsid w:val="00666748"/>
    <w:rsid w:val="00684BA8"/>
    <w:rsid w:val="006870F3"/>
    <w:rsid w:val="00694E0C"/>
    <w:rsid w:val="00750DC1"/>
    <w:rsid w:val="00785DD9"/>
    <w:rsid w:val="007A466F"/>
    <w:rsid w:val="007A4B54"/>
    <w:rsid w:val="007D26BF"/>
    <w:rsid w:val="007E6E62"/>
    <w:rsid w:val="00804017"/>
    <w:rsid w:val="00811ECC"/>
    <w:rsid w:val="00820376"/>
    <w:rsid w:val="00835ADD"/>
    <w:rsid w:val="0084455D"/>
    <w:rsid w:val="008463C6"/>
    <w:rsid w:val="00866CAC"/>
    <w:rsid w:val="00871F04"/>
    <w:rsid w:val="0088787E"/>
    <w:rsid w:val="008B3AD8"/>
    <w:rsid w:val="008D3F45"/>
    <w:rsid w:val="008E56CC"/>
    <w:rsid w:val="008E57B1"/>
    <w:rsid w:val="00911A85"/>
    <w:rsid w:val="009213B7"/>
    <w:rsid w:val="009523C2"/>
    <w:rsid w:val="00972BA7"/>
    <w:rsid w:val="009856E3"/>
    <w:rsid w:val="009A1E7D"/>
    <w:rsid w:val="009A693B"/>
    <w:rsid w:val="009E1410"/>
    <w:rsid w:val="00A06D74"/>
    <w:rsid w:val="00A55B07"/>
    <w:rsid w:val="00A5749B"/>
    <w:rsid w:val="00AA66AD"/>
    <w:rsid w:val="00AD3106"/>
    <w:rsid w:val="00AD75A8"/>
    <w:rsid w:val="00B13CF1"/>
    <w:rsid w:val="00B251A6"/>
    <w:rsid w:val="00B6404C"/>
    <w:rsid w:val="00B8040C"/>
    <w:rsid w:val="00BB484D"/>
    <w:rsid w:val="00BC01D7"/>
    <w:rsid w:val="00C25113"/>
    <w:rsid w:val="00C37C6C"/>
    <w:rsid w:val="00C42975"/>
    <w:rsid w:val="00C61793"/>
    <w:rsid w:val="00C748AA"/>
    <w:rsid w:val="00C8276F"/>
    <w:rsid w:val="00C8337F"/>
    <w:rsid w:val="00CC1FAD"/>
    <w:rsid w:val="00CD2C95"/>
    <w:rsid w:val="00CF70F1"/>
    <w:rsid w:val="00D115E6"/>
    <w:rsid w:val="00D31CC8"/>
    <w:rsid w:val="00D3258C"/>
    <w:rsid w:val="00D37F1D"/>
    <w:rsid w:val="00D51DCC"/>
    <w:rsid w:val="00D87727"/>
    <w:rsid w:val="00D95F6A"/>
    <w:rsid w:val="00DC3646"/>
    <w:rsid w:val="00DE7A44"/>
    <w:rsid w:val="00DF4017"/>
    <w:rsid w:val="00E10547"/>
    <w:rsid w:val="00E17944"/>
    <w:rsid w:val="00E628AF"/>
    <w:rsid w:val="00E7254A"/>
    <w:rsid w:val="00E85DCA"/>
    <w:rsid w:val="00EC623B"/>
    <w:rsid w:val="00ED3527"/>
    <w:rsid w:val="00ED611C"/>
    <w:rsid w:val="00ED7E45"/>
    <w:rsid w:val="00F02195"/>
    <w:rsid w:val="00F03DC7"/>
    <w:rsid w:val="00F17365"/>
    <w:rsid w:val="00F246E6"/>
    <w:rsid w:val="00F47964"/>
    <w:rsid w:val="00F61978"/>
    <w:rsid w:val="00F722CE"/>
    <w:rsid w:val="00F80F2E"/>
    <w:rsid w:val="00FD1FD9"/>
    <w:rsid w:val="00FF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1961"/>
  <w15:chartTrackingRefBased/>
  <w15:docId w15:val="{EFD8A4AD-7DB4-4B7A-9EFA-13BD3130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5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8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8FC"/>
    <w:pPr>
      <w:keepNext/>
      <w:keepLines/>
      <w:bidi w:val="0"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4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C29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9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05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61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11C"/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ED61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11C"/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FB1"/>
    <w:pPr>
      <w:numPr>
        <w:ilvl w:val="1"/>
      </w:numPr>
      <w:bidi w:val="0"/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281FB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138FC"/>
    <w:rPr>
      <w:rFonts w:asciiTheme="majorHAnsi" w:eastAsiaTheme="majorEastAsia" w:hAnsiTheme="majorHAnsi" w:cstheme="majorBidi"/>
      <w:b/>
      <w:bCs/>
      <w:color w:val="4472C4" w:themeColor="accent1"/>
    </w:rPr>
  </w:style>
  <w:style w:type="table" w:styleId="TableGridLight">
    <w:name w:val="Grid Table Light"/>
    <w:basedOn w:val="TableNormal"/>
    <w:uiPriority w:val="40"/>
    <w:rsid w:val="002138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138F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Vilner</dc:creator>
  <cp:keywords/>
  <dc:description/>
  <cp:lastModifiedBy>Lyudmila Borovikova</cp:lastModifiedBy>
  <cp:revision>3</cp:revision>
  <cp:lastPrinted>2026-03-06T03:32:00Z</cp:lastPrinted>
  <dcterms:created xsi:type="dcterms:W3CDTF">2026-03-06T03:09:00Z</dcterms:created>
  <dcterms:modified xsi:type="dcterms:W3CDTF">2026-03-06T03:32:00Z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c60aa3f6-8f91-4519-abd1-3980df3c47e0</vt:lpwstr>
  </property>
</Properties>
</file>