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3D412" w14:textId="1B09112B" w:rsidR="00EC12FC" w:rsidRPr="00C74586" w:rsidRDefault="00C74586">
      <w:pPr>
        <w:rPr>
          <w:lang w:val="en-US"/>
        </w:rPr>
      </w:pPr>
      <w:r w:rsidRPr="00C74586">
        <w:rPr>
          <w:lang w:val="en-US"/>
        </w:rPr>
        <w:t xml:space="preserve">By April 29, the intermediary </w:t>
      </w:r>
      <w:proofErr w:type="gramStart"/>
      <w:r w:rsidRPr="00C74586">
        <w:rPr>
          <w:lang w:val="en-US"/>
        </w:rPr>
        <w:t>deliverable</w:t>
      </w:r>
      <w:proofErr w:type="gramEnd"/>
      <w:r w:rsidRPr="00C74586">
        <w:rPr>
          <w:lang w:val="en-US"/>
        </w:rPr>
        <w:t xml:space="preserve"> has been submitted (April 19). You have had ten more days to act on the feedback. You are now in the final stretch before May 6.</w:t>
      </w:r>
    </w:p>
    <w:p w14:paraId="4D41D48D" w14:textId="6F2FE24A" w:rsidR="00C74586" w:rsidRPr="00C74586" w:rsidRDefault="00C74586" w:rsidP="00C74586">
      <w:pPr>
        <w:rPr>
          <w:lang w:val="en-US"/>
        </w:rPr>
      </w:pPr>
      <w:r w:rsidRPr="00C74586">
        <w:rPr>
          <w:b/>
          <w:bCs/>
          <w:i/>
          <w:iCs/>
          <w:u w:val="single"/>
          <w:lang w:val="en-US"/>
        </w:rPr>
        <w:t xml:space="preserve">Case #3 guidelines </w:t>
      </w:r>
      <w:r w:rsidRPr="00C74586">
        <w:rPr>
          <w:i/>
          <w:iCs/>
          <w:lang w:val="en-US"/>
        </w:rPr>
        <w:t>:</w:t>
      </w:r>
    </w:p>
    <w:p w14:paraId="7183F0BF" w14:textId="77777777" w:rsidR="00C74586" w:rsidRPr="00C74586" w:rsidRDefault="00C74586" w:rsidP="00C74586">
      <w:pPr>
        <w:rPr>
          <w:lang w:val="en-US"/>
        </w:rPr>
      </w:pPr>
    </w:p>
    <w:p w14:paraId="6DB7D32F" w14:textId="77777777" w:rsidR="00C74586" w:rsidRPr="00C74586" w:rsidRDefault="00C74586" w:rsidP="00C74586">
      <w:pPr>
        <w:rPr>
          <w:lang w:val="en-US"/>
        </w:rPr>
      </w:pPr>
      <w:r w:rsidRPr="00C74586">
        <w:rPr>
          <w:b/>
          <w:bCs/>
          <w:lang w:val="en-US"/>
        </w:rPr>
        <w:t>What you must bring:</w:t>
      </w:r>
    </w:p>
    <w:p w14:paraId="402D9F65" w14:textId="77777777" w:rsidR="00C74586" w:rsidRPr="00C74586" w:rsidRDefault="00C74586" w:rsidP="00C74586">
      <w:pPr>
        <w:rPr>
          <w:lang w:val="en-US"/>
        </w:rPr>
      </w:pPr>
      <w:r w:rsidRPr="00C74586">
        <w:rPr>
          <w:lang w:val="en-US"/>
        </w:rPr>
        <w:t xml:space="preserve">The full data product </w:t>
      </w:r>
      <w:proofErr w:type="gramStart"/>
      <w:r w:rsidRPr="00C74586">
        <w:rPr>
          <w:lang w:val="en-US"/>
        </w:rPr>
        <w:t>suite</w:t>
      </w:r>
      <w:proofErr w:type="gramEnd"/>
      <w:r w:rsidRPr="00C74586">
        <w:rPr>
          <w:lang w:val="en-US"/>
        </w:rPr>
        <w:t xml:space="preserve"> in near-final state. The pipeline must be complete, documented on GitLab, and accompanied by a compliance note. At least two product specs must be written to the standard described in the brief: client, description, inputs, transformations, pricing logic, margin profile. The Barometer dashboard must be running — not a static export, but a live </w:t>
      </w:r>
      <w:proofErr w:type="spellStart"/>
      <w:r w:rsidRPr="00C74586">
        <w:rPr>
          <w:lang w:val="en-US"/>
        </w:rPr>
        <w:t>PowerBI</w:t>
      </w:r>
      <w:proofErr w:type="spellEnd"/>
      <w:r w:rsidRPr="00C74586">
        <w:rPr>
          <w:lang w:val="en-US"/>
        </w:rPr>
        <w:t xml:space="preserve"> (or equivalent) connected to the sandbox data, producing at least five orientation trend insights that update when the underlying data changes.</w:t>
      </w:r>
    </w:p>
    <w:p w14:paraId="3148C022" w14:textId="77777777" w:rsidR="00C74586" w:rsidRPr="00C74586" w:rsidRDefault="00C74586" w:rsidP="00C74586">
      <w:pPr>
        <w:rPr>
          <w:lang w:val="en-US"/>
        </w:rPr>
      </w:pPr>
      <w:r w:rsidRPr="00C74586">
        <w:rPr>
          <w:lang w:val="en-US"/>
        </w:rPr>
        <w:t xml:space="preserve">Bring the business plan </w:t>
      </w:r>
      <w:proofErr w:type="gramStart"/>
      <w:r w:rsidRPr="00C74586">
        <w:rPr>
          <w:lang w:val="en-US"/>
        </w:rPr>
        <w:t>in</w:t>
      </w:r>
      <w:proofErr w:type="gramEnd"/>
      <w:r w:rsidRPr="00C74586">
        <w:rPr>
          <w:lang w:val="en-US"/>
        </w:rPr>
        <w:t xml:space="preserve"> a working state: a financial model (spreadsheet or notebook) with 3-year revenue projections, named assumptions for each major line, and a sensitivity analysis </w:t>
      </w:r>
      <w:proofErr w:type="gramStart"/>
      <w:r w:rsidRPr="00C74586">
        <w:rPr>
          <w:lang w:val="en-US"/>
        </w:rPr>
        <w:t>on</w:t>
      </w:r>
      <w:proofErr w:type="gramEnd"/>
      <w:r w:rsidRPr="00C74586">
        <w:rPr>
          <w:lang w:val="en-US"/>
        </w:rPr>
        <w:t xml:space="preserve"> the two variables you are least certain about. Be ready to walk through the numbers line by line.</w:t>
      </w:r>
    </w:p>
    <w:p w14:paraId="4EFF950B" w14:textId="77777777" w:rsidR="00C74586" w:rsidRPr="00C74586" w:rsidRDefault="00C74586" w:rsidP="00C74586">
      <w:pPr>
        <w:rPr>
          <w:lang w:val="en-US"/>
        </w:rPr>
      </w:pPr>
    </w:p>
    <w:p w14:paraId="3E05A5C8" w14:textId="77777777" w:rsidR="00C74586" w:rsidRPr="00C74586" w:rsidRDefault="00C74586" w:rsidP="00C74586">
      <w:pPr>
        <w:rPr>
          <w:lang w:val="en-US"/>
        </w:rPr>
      </w:pPr>
      <w:r w:rsidRPr="00C74586">
        <w:rPr>
          <w:b/>
          <w:bCs/>
          <w:lang w:val="en-US"/>
        </w:rPr>
        <w:t xml:space="preserve">What the </w:t>
      </w:r>
      <w:proofErr w:type="spellStart"/>
      <w:r w:rsidRPr="00C74586">
        <w:rPr>
          <w:b/>
          <w:bCs/>
          <w:lang w:val="en-US"/>
        </w:rPr>
        <w:t>L'Étudiant</w:t>
      </w:r>
      <w:proofErr w:type="spellEnd"/>
      <w:r w:rsidRPr="00C74586">
        <w:rPr>
          <w:b/>
          <w:bCs/>
          <w:lang w:val="en-US"/>
        </w:rPr>
        <w:t xml:space="preserve"> team will examine:</w:t>
      </w:r>
    </w:p>
    <w:p w14:paraId="79B5BAE0" w14:textId="77777777" w:rsidR="00C74586" w:rsidRPr="00C74586" w:rsidRDefault="00C74586" w:rsidP="00C74586">
      <w:pPr>
        <w:rPr>
          <w:lang w:val="en-US"/>
        </w:rPr>
      </w:pPr>
      <w:r w:rsidRPr="00C74586">
        <w:rPr>
          <w:lang w:val="en-US"/>
        </w:rPr>
        <w:t xml:space="preserve">They will open the Barometer dashboard and interact with it. They will ask you to change </w:t>
      </w:r>
      <w:proofErr w:type="gramStart"/>
      <w:r w:rsidRPr="00C74586">
        <w:rPr>
          <w:lang w:val="en-US"/>
        </w:rPr>
        <w:t>a filter</w:t>
      </w:r>
      <w:proofErr w:type="gramEnd"/>
      <w:r w:rsidRPr="00C74586">
        <w:rPr>
          <w:lang w:val="en-US"/>
        </w:rPr>
        <w:t xml:space="preserve">, update </w:t>
      </w:r>
      <w:proofErr w:type="gramStart"/>
      <w:r w:rsidRPr="00C74586">
        <w:rPr>
          <w:lang w:val="en-US"/>
        </w:rPr>
        <w:t>a data</w:t>
      </w:r>
      <w:proofErr w:type="gramEnd"/>
      <w:r w:rsidRPr="00C74586">
        <w:rPr>
          <w:lang w:val="en-US"/>
        </w:rPr>
        <w:t xml:space="preserve"> point, and verify it updates correctly. They will </w:t>
      </w:r>
      <w:proofErr w:type="spellStart"/>
      <w:r w:rsidRPr="00C74586">
        <w:rPr>
          <w:lang w:val="en-US"/>
        </w:rPr>
        <w:t>scrutinise</w:t>
      </w:r>
      <w:proofErr w:type="spellEnd"/>
      <w:r w:rsidRPr="00C74586">
        <w:rPr>
          <w:lang w:val="en-US"/>
        </w:rPr>
        <w:t xml:space="preserve"> the business plan: what is the assumed conversion rate from prospect to paying client for each product, and how did you arrive at that number? They will test the build vs. partner framework: for the lead scoring model, should </w:t>
      </w:r>
      <w:proofErr w:type="spellStart"/>
      <w:r w:rsidRPr="00C74586">
        <w:rPr>
          <w:lang w:val="en-US"/>
        </w:rPr>
        <w:t>L'Étudiant</w:t>
      </w:r>
      <w:proofErr w:type="spellEnd"/>
      <w:r w:rsidRPr="00C74586">
        <w:rPr>
          <w:lang w:val="en-US"/>
        </w:rPr>
        <w:t xml:space="preserve"> build this in-house or partner with a data enrichment provider — and what is the decision logic?</w:t>
      </w:r>
    </w:p>
    <w:p w14:paraId="4BCF1FAE" w14:textId="77777777" w:rsidR="00C74586" w:rsidRPr="00C74586" w:rsidRDefault="00C74586" w:rsidP="00C74586">
      <w:pPr>
        <w:rPr>
          <w:lang w:val="en-US"/>
        </w:rPr>
      </w:pPr>
    </w:p>
    <w:p w14:paraId="63FF3D3C" w14:textId="77777777" w:rsidR="00C74586" w:rsidRPr="00C74586" w:rsidRDefault="00C74586" w:rsidP="00C74586">
      <w:pPr>
        <w:rPr>
          <w:lang w:val="en-US"/>
        </w:rPr>
      </w:pPr>
      <w:r w:rsidRPr="00C74586">
        <w:rPr>
          <w:b/>
          <w:bCs/>
          <w:lang w:val="en-US"/>
        </w:rPr>
        <w:t>The bar:</w:t>
      </w:r>
      <w:r w:rsidRPr="00C74586">
        <w:rPr>
          <w:lang w:val="en-US"/>
        </w:rPr>
        <w:t xml:space="preserve"> leave with a clear signal on whether the business case is commercially convincing to the </w:t>
      </w:r>
      <w:proofErr w:type="spellStart"/>
      <w:r w:rsidRPr="00C74586">
        <w:rPr>
          <w:lang w:val="en-US"/>
        </w:rPr>
        <w:t>L'Étudiant</w:t>
      </w:r>
      <w:proofErr w:type="spellEnd"/>
      <w:r w:rsidRPr="00C74586">
        <w:rPr>
          <w:lang w:val="en-US"/>
        </w:rPr>
        <w:t xml:space="preserve"> team, and with the final list of adjustments needed before May 6.</w:t>
      </w:r>
    </w:p>
    <w:p w14:paraId="19028068" w14:textId="77777777" w:rsidR="00C74586" w:rsidRPr="00C74586" w:rsidRDefault="00C74586">
      <w:pPr>
        <w:rPr>
          <w:lang w:val="en-US"/>
        </w:rPr>
      </w:pPr>
    </w:p>
    <w:sectPr w:rsidR="00C74586" w:rsidRPr="00C7458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586"/>
    <w:rsid w:val="003A2D7E"/>
    <w:rsid w:val="007A3A7C"/>
    <w:rsid w:val="007F41C1"/>
    <w:rsid w:val="00B95FB6"/>
    <w:rsid w:val="00C74586"/>
    <w:rsid w:val="00E778F0"/>
    <w:rsid w:val="00EC12FC"/>
    <w:rsid w:val="00FC6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5F563F"/>
  <w15:chartTrackingRefBased/>
  <w15:docId w15:val="{09587E81-CDFB-43E5-A9A9-CDE9B4C06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745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745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745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745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745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745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745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745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745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745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745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745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7458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7458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7458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7458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7458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7458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745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745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745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745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745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7458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7458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7458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745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7458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745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269</Words>
  <Characters>1484</Characters>
  <Application>Microsoft Office Word</Application>
  <DocSecurity>0</DocSecurity>
  <Lines>12</Lines>
  <Paragraphs>3</Paragraphs>
  <ScaleCrop>false</ScaleCrop>
  <Company/>
  <LinksUpToDate>false</LinksUpToDate>
  <CharactersWithSpaces>1750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 BOUCHAND</dc:creator>
  <cp:keywords/>
  <dc:description/>
  <cp:lastModifiedBy>Leo BOUCHAND</cp:lastModifiedBy>
  <cp:revision>3</cp:revision>
  <dcterms:created xsi:type="dcterms:W3CDTF">2026-04-08T10:42:00Z</dcterms:created>
  <dcterms:modified xsi:type="dcterms:W3CDTF">2026-04-08T10:45:00Z</dcterms:modified>
</cp:coreProperties>
</file>