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56B2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3F5BC4">
        <w:rPr>
          <w:rFonts w:ascii="Menlo" w:eastAsia="Times New Roman" w:hAnsi="Menlo" w:cs="Menlo"/>
          <w:sz w:val="20"/>
          <w:szCs w:val="20"/>
        </w:rPr>
        <w:t>clear;clc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;close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3F5BC4">
        <w:rPr>
          <w:rFonts w:ascii="Menlo" w:eastAsia="Times New Roman" w:hAnsi="Menlo" w:cs="Menlo"/>
          <w:sz w:val="20"/>
          <w:szCs w:val="20"/>
        </w:rPr>
        <w:t>;</w:t>
      </w:r>
    </w:p>
    <w:p w14:paraId="6098BCA2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addpath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'~/Dropbox/Code/</w:t>
      </w:r>
      <w:proofErr w:type="spellStart"/>
      <w:r w:rsidRPr="003F5BC4">
        <w:rPr>
          <w:rFonts w:ascii="Menlo" w:eastAsia="Times New Roman" w:hAnsi="Menlo" w:cs="Menlo"/>
          <w:color w:val="A709F5"/>
          <w:sz w:val="20"/>
          <w:szCs w:val="20"/>
        </w:rPr>
        <w:t>Matlab</w:t>
      </w:r>
      <w:proofErr w:type="spellEnd"/>
      <w:r w:rsidRPr="003F5BC4">
        <w:rPr>
          <w:rFonts w:ascii="Menlo" w:eastAsia="Times New Roman" w:hAnsi="Menlo" w:cs="Menlo"/>
          <w:color w:val="A709F5"/>
          <w:sz w:val="20"/>
          <w:szCs w:val="20"/>
        </w:rPr>
        <w:t>/General/</w:t>
      </w:r>
      <w:proofErr w:type="spellStart"/>
      <w:r w:rsidRPr="003F5BC4">
        <w:rPr>
          <w:rFonts w:ascii="Menlo" w:eastAsia="Times New Roman" w:hAnsi="Menlo" w:cs="Menlo"/>
          <w:color w:val="A709F5"/>
          <w:sz w:val="20"/>
          <w:szCs w:val="20"/>
        </w:rPr>
        <w:t>ExportFig</w:t>
      </w:r>
      <w:proofErr w:type="spellEnd"/>
      <w:r w:rsidRPr="003F5BC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5E89881D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5D37A4A3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width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 xml:space="preserve">4;   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Width in inches</w:t>
      </w:r>
    </w:p>
    <w:p w14:paraId="3AB3F4D4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height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 xml:space="preserve">3;   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Height in inches</w:t>
      </w:r>
    </w:p>
    <w:p w14:paraId="24C44D46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alw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AxesLineWidth</w:t>
      </w:r>
      <w:proofErr w:type="spellEnd"/>
    </w:p>
    <w:p w14:paraId="19D52B42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fsz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 xml:space="preserve">6;   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 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</w:p>
    <w:p w14:paraId="21E938A1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lw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 xml:space="preserve">2;   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 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LineWidth</w:t>
      </w:r>
      <w:proofErr w:type="spellEnd"/>
    </w:p>
    <w:p w14:paraId="0B2E2E11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msz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 xml:space="preserve">4;   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  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MarkerSize</w:t>
      </w:r>
      <w:proofErr w:type="spellEnd"/>
    </w:p>
    <w:p w14:paraId="05A9F0C9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638701BF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fdate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=[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'KO2'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];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</w:t>
      </w:r>
    </w:p>
    <w:p w14:paraId="4D5AD51A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30AE22AF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color w:val="008013"/>
          <w:sz w:val="20"/>
          <w:szCs w:val="20"/>
        </w:rPr>
        <w:t>%'ctl1' or '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HFpEF</w:t>
      </w:r>
      <w:proofErr w:type="spellEnd"/>
      <w:r w:rsidRPr="003F5BC4">
        <w:rPr>
          <w:rFonts w:ascii="Menlo" w:eastAsia="Times New Roman" w:hAnsi="Menlo" w:cs="Menlo"/>
          <w:color w:val="008013"/>
          <w:sz w:val="20"/>
          <w:szCs w:val="20"/>
        </w:rPr>
        <w:t>'</w:t>
      </w:r>
    </w:p>
    <w:p w14:paraId="23755E0E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68A607B0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=[</w:t>
      </w:r>
      <w:proofErr w:type="gramStart"/>
      <w:r w:rsidRPr="003F5BC4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gramEnd"/>
      <w:r w:rsidRPr="003F5BC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3F5BC4">
        <w:rPr>
          <w:rFonts w:ascii="Menlo" w:eastAsia="Times New Roman" w:hAnsi="Menlo" w:cs="Menlo"/>
          <w:sz w:val="20"/>
          <w:szCs w:val="20"/>
        </w:rPr>
        <w:t>,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fdate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'/'</w:t>
      </w:r>
      <w:r w:rsidRPr="003F5BC4">
        <w:rPr>
          <w:rFonts w:ascii="Menlo" w:eastAsia="Times New Roman" w:hAnsi="Menlo" w:cs="Menlo"/>
          <w:sz w:val="20"/>
          <w:szCs w:val="20"/>
        </w:rPr>
        <w:t>];</w:t>
      </w:r>
    </w:p>
    <w:p w14:paraId="4481EB84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4734F51A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Tag1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=[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];Tag2 =[];Tag3 =[];</w:t>
      </w:r>
    </w:p>
    <w:p w14:paraId="55ABD197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Tag1 = 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'_12'</w:t>
      </w:r>
      <w:r w:rsidRPr="003F5BC4">
        <w:rPr>
          <w:rFonts w:ascii="Menlo" w:eastAsia="Times New Roman" w:hAnsi="Menlo" w:cs="Menlo"/>
          <w:sz w:val="20"/>
          <w:szCs w:val="20"/>
        </w:rPr>
        <w:t xml:space="preserve">;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Prep # for date</w:t>
      </w:r>
    </w:p>
    <w:p w14:paraId="3B948451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color w:val="008013"/>
          <w:sz w:val="20"/>
          <w:szCs w:val="20"/>
        </w:rPr>
        <w:t>% Tag2 = '-Constants'; % constants</w:t>
      </w:r>
    </w:p>
    <w:p w14:paraId="4BA4F7EF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Tag3 = '-Uptake'; % Uptake </w:t>
      </w:r>
    </w:p>
    <w:p w14:paraId="12C863DE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color w:val="008013"/>
          <w:sz w:val="20"/>
          <w:szCs w:val="20"/>
        </w:rPr>
        <w:t>% Tag4 = '-T2'; % Second TMRM</w:t>
      </w:r>
    </w:p>
    <w:p w14:paraId="2CABFF89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5D76F3F9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377A830E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TAT = 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xlsread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([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DirName,fdate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,Tag1,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'.xlsx'</w:t>
      </w:r>
      <w:r w:rsidRPr="003F5BC4">
        <w:rPr>
          <w:rFonts w:ascii="Menlo" w:eastAsia="Times New Roman" w:hAnsi="Menlo" w:cs="Menlo"/>
          <w:sz w:val="20"/>
          <w:szCs w:val="20"/>
        </w:rPr>
        <w:t>],1);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read length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measuramnts</w:t>
      </w:r>
      <w:proofErr w:type="spellEnd"/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 and junctions  </w:t>
      </w:r>
    </w:p>
    <w:p w14:paraId="720283A1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Direction = 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xlsread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([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DirName,fdate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,Tag1,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'.xlsx'</w:t>
      </w:r>
      <w:r w:rsidRPr="003F5BC4">
        <w:rPr>
          <w:rFonts w:ascii="Menlo" w:eastAsia="Times New Roman" w:hAnsi="Menlo" w:cs="Menlo"/>
          <w:sz w:val="20"/>
          <w:szCs w:val="20"/>
        </w:rPr>
        <w:t>],2);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read directionality </w:t>
      </w:r>
    </w:p>
    <w:p w14:paraId="6580A5A2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Qulity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xlsread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([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DirName,fdate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,Tag1,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'.xlsx'</w:t>
      </w:r>
      <w:r w:rsidRPr="003F5BC4">
        <w:rPr>
          <w:rFonts w:ascii="Menlo" w:eastAsia="Times New Roman" w:hAnsi="Menlo" w:cs="Menlo"/>
          <w:sz w:val="20"/>
          <w:szCs w:val="20"/>
        </w:rPr>
        <w:t>],3);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read quality</w:t>
      </w:r>
    </w:p>
    <w:p w14:paraId="135F1225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Size = 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xlsread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([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DirName,fdate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,Tag1,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'.xlsx'</w:t>
      </w:r>
      <w:r w:rsidRPr="003F5BC4">
        <w:rPr>
          <w:rFonts w:ascii="Menlo" w:eastAsia="Times New Roman" w:hAnsi="Menlo" w:cs="Menlo"/>
          <w:sz w:val="20"/>
          <w:szCs w:val="20"/>
        </w:rPr>
        <w:t>],4);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read directionality</w:t>
      </w:r>
    </w:p>
    <w:p w14:paraId="4147C432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793E9930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D.qulity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3F5BC4">
        <w:rPr>
          <w:rFonts w:ascii="Menlo" w:eastAsia="Times New Roman" w:hAnsi="Menlo" w:cs="Menlo"/>
          <w:sz w:val="20"/>
          <w:szCs w:val="20"/>
        </w:rPr>
        <w:t>Qulity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1,1:4);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%fit quality</w:t>
      </w:r>
    </w:p>
    <w:p w14:paraId="7187BD45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D.branches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TAT(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1:end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,2);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number of branches</w:t>
      </w:r>
    </w:p>
    <w:p w14:paraId="7F75036A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D.AvgBranchelength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TAT(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1:end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,7);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avg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branche</w:t>
      </w:r>
      <w:proofErr w:type="spellEnd"/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 length</w:t>
      </w:r>
    </w:p>
    <w:p w14:paraId="4710E362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D.MaxBranchelength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TAT(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1:end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,10);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max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branche</w:t>
      </w:r>
      <w:proofErr w:type="spellEnd"/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 length</w:t>
      </w:r>
    </w:p>
    <w:p w14:paraId="6DEFF367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D.junctions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TAT(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1:end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,3);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number of junctions</w:t>
      </w:r>
    </w:p>
    <w:p w14:paraId="2959973A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D.DirectionEngel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Direction(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46:end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,1);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the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engle</w:t>
      </w:r>
      <w:proofErr w:type="spellEnd"/>
    </w:p>
    <w:p w14:paraId="6D0B599E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DirectionEngel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136:179,1) = Direction(2:45,1);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the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engle</w:t>
      </w:r>
      <w:proofErr w:type="spellEnd"/>
    </w:p>
    <w:p w14:paraId="677A0286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D.DirectionEngelcorrect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Direction(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46:end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,4);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corrected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engle</w:t>
      </w:r>
      <w:proofErr w:type="spellEnd"/>
    </w:p>
    <w:p w14:paraId="4EBFBFBF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DirectionEngelcorrect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136:179,1) = Direction(2:45,4);</w:t>
      </w:r>
    </w:p>
    <w:p w14:paraId="2D2BDFE6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D.DirectionAMP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Direction(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46:end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,2);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amplitude at each corrected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engle</w:t>
      </w:r>
      <w:proofErr w:type="spellEnd"/>
    </w:p>
    <w:p w14:paraId="07394869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DirectionAMP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136:179,1) = Direction(2:45,2);</w:t>
      </w:r>
    </w:p>
    <w:p w14:paraId="3B9B8D0E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D.analysedArea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Size(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1,2);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total area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analysed</w:t>
      </w:r>
      <w:proofErr w:type="spellEnd"/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 in each cell in micro meters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squere</w:t>
      </w:r>
      <w:proofErr w:type="spellEnd"/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</w:p>
    <w:p w14:paraId="597F32AB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D.Pixelsize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Size(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3,1);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pixel size in micro meters </w:t>
      </w:r>
    </w:p>
    <w:p w14:paraId="7FC7A920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D.quilit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= </w:t>
      </w:r>
      <w:proofErr w:type="spellStart"/>
      <w:proofErr w:type="gramStart"/>
      <w:r w:rsidRPr="003F5BC4">
        <w:rPr>
          <w:rFonts w:ascii="Menlo" w:eastAsia="Times New Roman" w:hAnsi="Menlo" w:cs="Menlo"/>
          <w:sz w:val="20"/>
          <w:szCs w:val="20"/>
        </w:rPr>
        <w:t>Qulity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End"/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 pixel size in micro meters</w:t>
      </w:r>
    </w:p>
    <w:p w14:paraId="29B03D1E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6925718D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D.fdate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3F5BC4">
        <w:rPr>
          <w:rFonts w:ascii="Menlo" w:eastAsia="Times New Roman" w:hAnsi="Menlo" w:cs="Menlo"/>
          <w:sz w:val="20"/>
          <w:szCs w:val="20"/>
        </w:rPr>
        <w:t>fdate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5C821D44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D.Tag1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Tag1;</w:t>
      </w:r>
      <w:proofErr w:type="gramEnd"/>
    </w:p>
    <w:p w14:paraId="06A99AE4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gram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D.Tag</w:t>
      </w:r>
      <w:proofErr w:type="gramEnd"/>
      <w:r w:rsidRPr="003F5BC4">
        <w:rPr>
          <w:rFonts w:ascii="Menlo" w:eastAsia="Times New Roman" w:hAnsi="Menlo" w:cs="Menlo"/>
          <w:color w:val="008013"/>
          <w:sz w:val="20"/>
          <w:szCs w:val="20"/>
        </w:rPr>
        <w:t>3 = Tag3;</w:t>
      </w:r>
    </w:p>
    <w:p w14:paraId="33A7C07F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3F5BC4">
        <w:rPr>
          <w:rFonts w:ascii="Menlo" w:eastAsia="Times New Roman" w:hAnsi="Menlo" w:cs="Menlo"/>
          <w:sz w:val="20"/>
          <w:szCs w:val="20"/>
        </w:rPr>
        <w:t>save(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[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fdate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],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'D'</w:t>
      </w:r>
      <w:r w:rsidRPr="003F5BC4">
        <w:rPr>
          <w:rFonts w:ascii="Menlo" w:eastAsia="Times New Roman" w:hAnsi="Menlo" w:cs="Menlo"/>
          <w:sz w:val="20"/>
          <w:szCs w:val="20"/>
        </w:rPr>
        <w:t>);</w:t>
      </w:r>
    </w:p>
    <w:p w14:paraId="45908D4C" w14:textId="7112CDC1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>save([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'/</w:t>
      </w:r>
      <w:r>
        <w:rPr>
          <w:rFonts w:ascii="Menlo" w:eastAsia="Times New Roman" w:hAnsi="Menlo" w:cs="Menlo"/>
          <w:color w:val="A709F5"/>
          <w:sz w:val="20"/>
          <w:szCs w:val="20"/>
        </w:rPr>
        <w:t>directory/</w:t>
      </w:r>
      <w:proofErr w:type="gramStart"/>
      <w:r w:rsidRPr="003F5BC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3F5BC4">
        <w:rPr>
          <w:rFonts w:ascii="Menlo" w:eastAsia="Times New Roman" w:hAnsi="Menlo" w:cs="Menlo"/>
          <w:sz w:val="20"/>
          <w:szCs w:val="20"/>
        </w:rPr>
        <w:t>,fdate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,Tag1],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'D'</w:t>
      </w:r>
      <w:r w:rsidRPr="003F5BC4">
        <w:rPr>
          <w:rFonts w:ascii="Menlo" w:eastAsia="Times New Roman" w:hAnsi="Menlo" w:cs="Menlo"/>
          <w:sz w:val="20"/>
          <w:szCs w:val="20"/>
        </w:rPr>
        <w:t>);</w:t>
      </w:r>
    </w:p>
    <w:p w14:paraId="6B916E37" w14:textId="77777777" w:rsidR="00DA02A0" w:rsidRDefault="00DA02A0"/>
    <w:sectPr w:rsidR="00DA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C4"/>
    <w:rsid w:val="00220254"/>
    <w:rsid w:val="00232EF0"/>
    <w:rsid w:val="002B4290"/>
    <w:rsid w:val="003806D8"/>
    <w:rsid w:val="003A4B36"/>
    <w:rsid w:val="003F14C1"/>
    <w:rsid w:val="003F5BC4"/>
    <w:rsid w:val="0044366E"/>
    <w:rsid w:val="006F6BBC"/>
    <w:rsid w:val="0075331A"/>
    <w:rsid w:val="009212B7"/>
    <w:rsid w:val="00A41399"/>
    <w:rsid w:val="00C76EA2"/>
    <w:rsid w:val="00DA02A0"/>
    <w:rsid w:val="00D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73F44"/>
  <w15:chartTrackingRefBased/>
  <w15:docId w15:val="{131A91ED-C292-C94B-9D98-3D79AA47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Brong, Annie</dc:creator>
  <cp:keywords/>
  <dc:description/>
  <cp:lastModifiedBy>Brong, Annie</cp:lastModifiedBy>
  <cp:revision>1</cp:revision>
  <dcterms:created xsi:type="dcterms:W3CDTF">2024-01-17T20:03:00Z</dcterms:created>
  <dcterms:modified xsi:type="dcterms:W3CDTF">2024-01-17T20:05:00Z</dcterms:modified>
</cp:coreProperties>
</file>