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b/>
          <w:bCs/>
        </w:rPr>
        <w:t>Points20.mat</w:t>
      </w:r>
      <w:r>
        <w:rPr/>
        <w:t xml:space="preserve">: coordinates for 20 water-balance modeling point distributed over high, middle and lower elevations in the Truckee-Carson River Basin (TCRB). Structure D has fields Lon, Lat ElevM, etc. </w:t>
      </w:r>
    </w:p>
    <w:p>
      <w:pPr>
        <w:pStyle w:val="Normal"/>
        <w:numPr>
          <w:ilvl w:val="0"/>
          <w:numId w:val="1"/>
        </w:numPr>
        <w:rPr/>
      </w:pPr>
      <w:r>
        <w:rPr>
          <w:b/>
          <w:bCs/>
        </w:rPr>
        <w:t>TreeRingSiteMeta.mat</w:t>
      </w:r>
      <w:r>
        <w:rPr/>
        <w:t xml:space="preserve">: Metadata for 37 tree-ring chronologies, in structure D, with fields including Lon, Lat, ElevM, Species and Type.  Species is a 4-letter code for the tree species. Type is a letter code (R,E,L or B) indicating that the the chronology is total ring width (R), earlywood width (E), latewood width  (L) or delta-blue intensity (B).  Some of the 37 chronologies are different “types” of variables for a particular species at a distinct site. There are only 21 “sites,” defined as a particular species collected at a location, and all 21 have total ring width (R). Four sites have </w:t>
      </w:r>
      <w:r>
        <w:rPr>
          <w:rFonts w:eastAsia="Calibri" w:cs="" w:cstheme="minorBidi" w:eastAsiaTheme="minorHAnsi"/>
          <w:color w:val="auto"/>
          <w:kern w:val="0"/>
          <w:sz w:val="22"/>
          <w:szCs w:val="22"/>
          <w:lang w:val="en-US" w:eastAsia="en-US" w:bidi="ar-SA"/>
        </w:rPr>
        <w:t>types E, W and B in addition to R.  Two other sites have E and L, but not B.  So, 21R + 6E +6L +4B = 37. This breakdown meand that the 37 chronologies will not have 37 distinct plotting locations on a map.</w:t>
        <w:br/>
        <w:br/>
        <w:t>We may want to code species by a color and type by a symbol type (one symbol if just R, another if all 4 types, a third if just R, E and L.  If two species at a location, we will want to “dither” the plotted points so they don’t overlay one another.</w:t>
      </w:r>
    </w:p>
    <w:p>
      <w:pPr>
        <w:pStyle w:val="Normal"/>
        <w:numPr>
          <w:ilvl w:val="0"/>
          <w:numId w:val="1"/>
        </w:numPr>
        <w:rPr/>
      </w:pP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color w:val="auto"/>
          <w:kern w:val="0"/>
          <w:sz w:val="22"/>
          <w:szCs w:val="22"/>
          <w:lang w:val="en-US" w:eastAsia="en-US" w:bidi="ar-SA"/>
        </w:rPr>
        <w:t xml:space="preserve">: Data and metadata for water-year-total natural river flows at specific gages in the TCRB. Sstructure D has fields Lon, Lat, ElevM as well other fields identifying the gages. There are 13 gages, but I think mapping will only include the two gages I am using in analysis:  gages 8 and 12 of the 12:  Truckee River, Farad; and Carson River, Carson City. </w:t>
      </w:r>
    </w:p>
    <w:p>
      <w:pPr>
        <w:pStyle w:val="Normal"/>
        <w:numPr>
          <w:ilvl w:val="0"/>
          <w:numId w:val="1"/>
        </w:numPr>
        <w:rPr/>
      </w:pPr>
      <w:r>
        <w:rPr>
          <w:rFonts w:eastAsia="Calibri" w:cs="" w:cstheme="minorBidi" w:eastAsiaTheme="minorHAnsi"/>
          <w:b/>
          <w:bCs/>
          <w:color w:val="auto"/>
          <w:kern w:val="0"/>
          <w:sz w:val="22"/>
          <w:szCs w:val="22"/>
          <w:lang w:val="en-US" w:eastAsia="en-US" w:bidi="ar-SA"/>
        </w:rPr>
        <w:t>GHCNv4P_screenedMeta.mat</w:t>
      </w:r>
      <w:r>
        <w:rPr>
          <w:rFonts w:eastAsia="Calibri" w:cs="" w:cstheme="minorBidi" w:eastAsiaTheme="minorHAnsi"/>
          <w:color w:val="auto"/>
          <w:kern w:val="0"/>
          <w:sz w:val="22"/>
          <w:szCs w:val="22"/>
          <w:lang w:val="en-US" w:eastAsia="en-US" w:bidi="ar-SA"/>
        </w:rPr>
        <w:t>: Metadata for 73 Global Historical Climate Network (GHCN) version 4 precipitation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GHCNv4T_screenedMeta.mat</w:t>
      </w:r>
      <w:r>
        <w:rPr>
          <w:rFonts w:eastAsia="Calibri" w:cs="" w:cstheme="minorBidi" w:eastAsiaTheme="minorHAnsi"/>
          <w:color w:val="auto"/>
          <w:kern w:val="0"/>
          <w:sz w:val="22"/>
          <w:szCs w:val="22"/>
          <w:lang w:val="en-US" w:eastAsia="en-US" w:bidi="ar-SA"/>
        </w:rPr>
        <w:t>: Metadata for 32 Global Historical Climate Network (GHCN) version 4 temperature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MapList.odt</w:t>
      </w:r>
      <w:r>
        <w:rPr>
          <w:rFonts w:eastAsia="Calibri" w:cs="" w:cstheme="minorBidi" w:eastAsiaTheme="minorHAnsi"/>
          <w:color w:val="auto"/>
          <w:kern w:val="0"/>
          <w:sz w:val="22"/>
          <w:szCs w:val="22"/>
          <w:lang w:val="en-US" w:eastAsia="en-US" w:bidi="ar-SA"/>
        </w:rPr>
        <w:t xml:space="preserve">.  List of key maps (not including Landon’s working versions) </w:t>
      </w:r>
    </w:p>
    <w:p>
      <w:pPr>
        <w:pStyle w:val="Normal"/>
        <w:numPr>
          <w:ilvl w:val="0"/>
          <w:numId w:val="1"/>
        </w:numPr>
        <w:rPr/>
      </w:pPr>
      <w:r>
        <w:rPr>
          <w:rFonts w:eastAsia="Calibri" w:cs="" w:cstheme="minorBidi" w:eastAsiaTheme="minorHAnsi"/>
          <w:b/>
          <w:bCs/>
          <w:color w:val="auto"/>
          <w:kern w:val="0"/>
          <w:sz w:val="22"/>
          <w:szCs w:val="22"/>
          <w:lang w:val="en-US" w:eastAsia="en-US" w:bidi="ar-SA"/>
        </w:rPr>
        <w:t>ReadingFiles.txt:</w:t>
      </w:r>
      <w:r>
        <w:rPr>
          <w:rFonts w:eastAsia="Calibri" w:cs="" w:cstheme="minorBidi" w:eastAsiaTheme="minorHAnsi"/>
          <w:color w:val="auto"/>
          <w:kern w:val="0"/>
          <w:sz w:val="22"/>
          <w:szCs w:val="22"/>
          <w:lang w:val="en-US" w:eastAsia="en-US" w:bidi="ar-SA"/>
        </w:rPr>
        <w:t xml:space="preserve"> one of my help files  with tips about reading input into R. Included here because mentions reading .mat files</w:t>
      </w:r>
    </w:p>
    <w:p>
      <w:pPr>
        <w:pStyle w:val="Normal"/>
        <w:numPr>
          <w:ilvl w:val="0"/>
          <w:numId w:val="1"/>
        </w:numPr>
        <w:rPr/>
      </w:pPr>
      <w:r>
        <w:rPr>
          <w:rFonts w:eastAsia="Calibri" w:cs="" w:cstheme="minorBidi" w:eastAsiaTheme="minorHAnsi"/>
          <w:b/>
          <w:bCs/>
          <w:color w:val="auto"/>
          <w:kern w:val="0"/>
          <w:sz w:val="22"/>
          <w:szCs w:val="22"/>
          <w:lang w:val="en-US" w:eastAsia="en-US" w:bidi="ar-SA"/>
        </w:rPr>
        <w:t>ReadMatEx01.R</w:t>
      </w:r>
      <w:r>
        <w:rPr>
          <w:rFonts w:eastAsia="Calibri" w:cs="" w:cstheme="minorBidi" w:eastAsiaTheme="minorHAnsi"/>
          <w:color w:val="auto"/>
          <w:kern w:val="0"/>
          <w:sz w:val="22"/>
          <w:szCs w:val="22"/>
          <w:lang w:val="en-US" w:eastAsia="en-US" w:bidi="ar-SA"/>
        </w:rPr>
        <w:t xml:space="preserve">:  script with sample code showing one approach that worked for readinga a mat file with needed mapping data for streamflow gagesl. Reads </w:t>
      </w: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b w:val="false"/>
          <w:bCs w:val="false"/>
          <w:color w:val="auto"/>
          <w:kern w:val="0"/>
          <w:sz w:val="22"/>
          <w:szCs w:val="22"/>
          <w:lang w:val="en-US" w:eastAsia="en-US" w:bidi="ar-SA"/>
        </w:rPr>
        <w:t xml:space="preserve"> described above</w:t>
      </w:r>
    </w:p>
    <w:p>
      <w:pPr>
        <w:pStyle w:val="Normal"/>
        <w:numPr>
          <w:ilvl w:val="0"/>
          <w:numId w:val="1"/>
        </w:numPr>
        <w:rPr/>
      </w:pPr>
      <w:r>
        <w:rPr>
          <w:rFonts w:eastAsia="Calibri" w:cs="" w:cstheme="minorBidi" w:eastAsiaTheme="minorHAnsi"/>
          <w:b/>
          <w:bCs/>
          <w:color w:val="auto"/>
          <w:kern w:val="0"/>
          <w:sz w:val="22"/>
          <w:szCs w:val="22"/>
          <w:lang w:val="en-US" w:eastAsia="en-US" w:bidi="ar-SA"/>
        </w:rPr>
        <w:t>FromDM23Mar2023a.zip</w:t>
      </w:r>
      <w:r>
        <w:rPr>
          <w:rFonts w:eastAsia="Calibri" w:cs="" w:cstheme="minorBidi" w:eastAsiaTheme="minorHAnsi"/>
          <w:b w:val="false"/>
          <w:bCs w:val="false"/>
          <w:color w:val="auto"/>
          <w:kern w:val="0"/>
          <w:sz w:val="22"/>
          <w:szCs w:val="22"/>
          <w:lang w:val="en-US" w:eastAsia="en-US" w:bidi="ar-SA"/>
        </w:rPr>
        <w:t>: zipped project and data files for making graphics to be used in paper and talks for treeRO work</w:t>
      </w:r>
    </w:p>
    <w:p>
      <w:pPr>
        <w:pStyle w:val="Normal"/>
        <w:numPr>
          <w:ilvl w:val="0"/>
          <w:numId w:val="1"/>
        </w:numPr>
        <w:rPr/>
      </w:pPr>
      <w:r>
        <w:rPr>
          <w:rFonts w:eastAsia="Calibri" w:cs="" w:cstheme="minorBidi" w:eastAsiaTheme="minorHAnsi"/>
          <w:b/>
          <w:bCs/>
          <w:color w:val="auto"/>
          <w:kern w:val="0"/>
          <w:sz w:val="22"/>
          <w:szCs w:val="22"/>
          <w:lang w:val="en-US" w:eastAsia="en-US" w:bidi="ar-SA"/>
        </w:rPr>
        <w:t>Geos585A_Rproject.zip</w:t>
      </w:r>
      <w:r>
        <w:rPr>
          <w:rFonts w:eastAsia="Calibri" w:cs="" w:cstheme="minorBidi" w:eastAsiaTheme="minorHAnsi"/>
          <w:b w:val="false"/>
          <w:bCs w:val="false"/>
          <w:color w:val="auto"/>
          <w:kern w:val="0"/>
          <w:sz w:val="22"/>
          <w:szCs w:val="22"/>
          <w:lang w:val="en-US" w:eastAsia="en-US" w:bidi="ar-SA"/>
        </w:rPr>
        <w:t>: zipped project (start) and data files for R version of Applied Time Series Analysis course.</w:t>
      </w:r>
    </w:p>
    <w:p>
      <w:pPr>
        <w:pStyle w:val="Normal"/>
        <w:numPr>
          <w:ilvl w:val="0"/>
          <w:numId w:val="1"/>
        </w:numPr>
        <w:rPr/>
      </w:pPr>
      <w:r>
        <w:rPr>
          <w:rFonts w:eastAsia="Calibri" w:cs="" w:cstheme="minorBidi" w:eastAsiaTheme="minorHAnsi"/>
          <w:b/>
          <w:bCs/>
          <w:color w:val="auto"/>
          <w:kern w:val="0"/>
          <w:sz w:val="22"/>
          <w:szCs w:val="22"/>
          <w:lang w:val="en-US" w:eastAsia="en-US" w:bidi="ar-SA"/>
        </w:rPr>
        <w:t>MSmap02_index</w:t>
      </w:r>
      <w:r>
        <w:rPr>
          <w:rFonts w:eastAsia="Calibri" w:cs="" w:cstheme="minorBidi" w:eastAsiaTheme="minorHAnsi"/>
          <w:b w:val="false"/>
          <w:bCs w:val="false"/>
          <w:color w:val="auto"/>
          <w:kern w:val="0"/>
          <w:sz w:val="22"/>
          <w:szCs w:val="22"/>
          <w:lang w:val="en-US" w:eastAsia="en-US" w:bidi="ar-SA"/>
        </w:rPr>
        <w:t>: cross-ref index associating colors with map points for MSmap02</w:t>
      </w:r>
    </w:p>
    <w:p>
      <w:pPr>
        <w:pStyle w:val="Normal"/>
        <w:numPr>
          <w:ilvl w:val="0"/>
          <w:numId w:val="1"/>
        </w:numPr>
        <w:rPr/>
      </w:pPr>
      <w:r>
        <w:rPr>
          <w:rFonts w:eastAsia="Calibri" w:cs="" w:cstheme="minorBidi" w:eastAsiaTheme="minorHAnsi"/>
          <w:b/>
          <w:bCs/>
          <w:color w:val="auto"/>
          <w:kern w:val="0"/>
          <w:sz w:val="22"/>
          <w:szCs w:val="22"/>
          <w:lang w:val="en-US" w:eastAsia="en-US" w:bidi="ar-SA"/>
        </w:rPr>
        <w:t>SSmap02_index.txt</w:t>
      </w:r>
      <w:r>
        <w:rPr>
          <w:rFonts w:eastAsia="Calibri" w:cs="" w:cstheme="minorBidi" w:eastAsiaTheme="minorHAnsi"/>
          <w:b w:val="false"/>
          <w:bCs w:val="false"/>
          <w:color w:val="auto"/>
          <w:kern w:val="0"/>
          <w:sz w:val="22"/>
          <w:szCs w:val="22"/>
          <w:lang w:val="en-US" w:eastAsia="en-US" w:bidi="ar-SA"/>
        </w:rPr>
        <w:t>: list of all SSR model results (RLP1876, 2 riverNF) for all 37 tree-ring chronologies with information for which 4 of the sites should be plotted on SSmap02</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treeMetaTreeRO1685S.txt</w:t>
      </w:r>
      <w:r>
        <w:rPr>
          <w:rFonts w:eastAsia="Calibri" w:cs="" w:cstheme="minorBidi" w:eastAsiaTheme="minorHAnsi"/>
          <w:b w:val="false"/>
          <w:bCs w:val="false"/>
          <w:color w:val="000000"/>
          <w:kern w:val="0"/>
          <w:sz w:val="22"/>
          <w:szCs w:val="22"/>
          <w:lang w:val="en-US" w:eastAsia="en-US" w:bidi="ar-SA"/>
        </w:rPr>
        <w:t xml:space="preserve">. Metadata, including lat and lon, for the 31-site tree-ring network that goes back to at least year 1685. This is the network I am using for runoff reconstructions in prep for a paper and the final report. Note these are numbered 1-31, with cross-reference numbers to sites as numbered in the original 37-chronology network. </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 xml:space="preserve">Bar01.mat, RecsAnalyze02_ba1 </w:t>
      </w:r>
      <w:r>
        <w:rPr>
          <w:rFonts w:eastAsia="Calibri" w:cs="" w:cstheme="minorBidi" w:eastAsiaTheme="minorHAnsi"/>
          <w:b w:val="false"/>
          <w:bCs w:val="false"/>
          <w:color w:val="000000"/>
          <w:kern w:val="0"/>
          <w:sz w:val="22"/>
          <w:szCs w:val="22"/>
          <w:lang w:val="en-US" w:eastAsia="en-US" w:bidi="ar-SA"/>
        </w:rPr>
        <w:t>Data and quick matlab version of desired Bar01 barplot summaring for pt7 direct RO recon by model pc3 the change in accuracy and skill as constraint on size of pool rises from 1 to 6.  We will name this “Bar01” in the map list, even though not a map</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MSmap03_Data1.txt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MSmap03_screengrab.jpg</w:t>
      </w:r>
      <w:r>
        <w:rPr>
          <w:rFonts w:eastAsia="Calibri" w:cs="" w:cstheme="minorBidi" w:eastAsiaTheme="minorHAnsi"/>
          <w:b w:val="false"/>
          <w:bCs w:val="false"/>
          <w:color w:val="000000"/>
          <w:kern w:val="0"/>
          <w:sz w:val="22"/>
          <w:szCs w:val="22"/>
          <w:lang w:val="en-US" w:eastAsia="en-US" w:bidi="ar-SA"/>
        </w:rPr>
        <w:t>. Data and sketch for new map. See MapList.odt.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MSmap04_Data1.txt</w:t>
      </w:r>
      <w:r>
        <w:rPr>
          <w:rFonts w:eastAsia="Calibri" w:cs="" w:cstheme="minorBidi" w:eastAsiaTheme="minorHAnsi"/>
          <w:b w:val="false"/>
          <w:bCs w:val="false"/>
          <w:color w:val="000000"/>
          <w:kern w:val="0"/>
          <w:sz w:val="22"/>
          <w:szCs w:val="22"/>
          <w:lang w:val="en-US" w:eastAsia="en-US" w:bidi="ar-SA"/>
        </w:rPr>
        <w:t>, Data anew map. See MapList.odt. No sketch, because idea same as for MSmap03.</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Bar02.mat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Compare06_ba1_F3a.png</w:t>
      </w:r>
      <w:r>
        <w:rPr>
          <w:rFonts w:eastAsia="Calibri" w:cs="" w:cstheme="minorBidi" w:eastAsiaTheme="minorHAnsi"/>
          <w:b w:val="false"/>
          <w:bCs w:val="false"/>
          <w:color w:val="000000"/>
          <w:kern w:val="0"/>
          <w:sz w:val="22"/>
          <w:szCs w:val="22"/>
          <w:lang w:val="en-US" w:eastAsia="en-US" w:bidi="ar-SA"/>
        </w:rPr>
        <w:t>. Data and matlab quick version for desired Bar02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Bar03.mat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Compare06_ba1_F4a.png</w:t>
      </w:r>
      <w:r>
        <w:rPr>
          <w:rFonts w:eastAsia="Calibri" w:cs="" w:cstheme="minorBidi" w:eastAsiaTheme="minorHAnsi"/>
          <w:b w:val="false"/>
          <w:bCs w:val="false"/>
          <w:color w:val="000000"/>
          <w:kern w:val="0"/>
          <w:sz w:val="22"/>
          <w:szCs w:val="22"/>
          <w:lang w:val="en-US" w:eastAsia="en-US" w:bidi="ar-SA"/>
        </w:rPr>
        <w:t>. Data and matlab quick version for desired Bar03 barplot</w:t>
      </w:r>
    </w:p>
    <w:p>
      <w:pPr>
        <w:pStyle w:val="Normal"/>
        <w:numPr>
          <w:ilvl w:val="0"/>
          <w:numId w:val="1"/>
        </w:numPr>
        <w:rPr>
          <w:rFonts w:cstheme="minorBidi" w:eastAsiaTheme="minorHAnsi"/>
          <w:highlight w:val="yellow"/>
        </w:rPr>
      </w:pPr>
      <w:r>
        <w:rPr>
          <w:rFonts w:eastAsia="Calibri" w:cs="" w:cstheme="minorBidi" w:eastAsiaTheme="minorHAnsi"/>
          <w:b/>
          <w:bCs/>
          <w:color w:val="000000"/>
          <w:kern w:val="0"/>
          <w:sz w:val="22"/>
          <w:szCs w:val="22"/>
          <w:highlight w:val="yellow"/>
          <w:lang w:val="en-US" w:eastAsia="en-US" w:bidi="ar-SA"/>
        </w:rPr>
        <w:t>MSMap05_Data1.txt.</w:t>
      </w:r>
      <w:r>
        <w:rPr>
          <w:rFonts w:eastAsia="Calibri" w:cs="" w:cstheme="minorBidi" w:eastAsiaTheme="minorHAnsi"/>
          <w:b w:val="false"/>
          <w:bCs w:val="false"/>
          <w:color w:val="000000"/>
          <w:kern w:val="0"/>
          <w:sz w:val="22"/>
          <w:szCs w:val="22"/>
          <w:highlight w:val="yellow"/>
          <w:lang w:val="en-US" w:eastAsia="en-US" w:bidi="ar-SA"/>
        </w:rPr>
        <w:t>.. for one of three supplemental material maps</w:t>
      </w:r>
    </w:p>
    <w:p>
      <w:pPr>
        <w:pStyle w:val="Normal"/>
        <w:numPr>
          <w:ilvl w:val="0"/>
          <w:numId w:val="1"/>
        </w:numPr>
        <w:rPr>
          <w:rFonts w:cstheme="minorBidi" w:eastAsiaTheme="minorHAnsi"/>
          <w:highlight w:val="yellow"/>
        </w:rPr>
      </w:pPr>
      <w:r>
        <w:rPr>
          <w:rFonts w:eastAsia="Calibri" w:cs="" w:cstheme="minorBidi" w:eastAsiaTheme="minorHAnsi"/>
          <w:b/>
          <w:bCs/>
          <w:color w:val="000000"/>
          <w:kern w:val="0"/>
          <w:sz w:val="22"/>
          <w:szCs w:val="22"/>
          <w:highlight w:val="yellow"/>
          <w:lang w:val="en-US" w:eastAsia="en-US" w:bidi="ar-SA"/>
        </w:rPr>
        <w:t>MSMap06_Data1.txt.</w:t>
      </w:r>
      <w:r>
        <w:rPr>
          <w:rFonts w:eastAsia="Calibri" w:cs="" w:cstheme="minorBidi" w:eastAsiaTheme="minorHAnsi"/>
          <w:b w:val="false"/>
          <w:bCs w:val="false"/>
          <w:color w:val="000000"/>
          <w:kern w:val="0"/>
          <w:sz w:val="22"/>
          <w:szCs w:val="22"/>
          <w:highlight w:val="yellow"/>
          <w:lang w:val="en-US" w:eastAsia="en-US" w:bidi="ar-SA"/>
        </w:rPr>
        <w:t>.. for one of three supplemental material maps</w:t>
      </w:r>
    </w:p>
    <w:p>
      <w:pPr>
        <w:pStyle w:val="Normal"/>
        <w:numPr>
          <w:ilvl w:val="0"/>
          <w:numId w:val="1"/>
        </w:numPr>
        <w:rPr>
          <w:rFonts w:cstheme="minorBidi" w:eastAsiaTheme="minorHAnsi"/>
          <w:highlight w:val="yellow"/>
        </w:rPr>
      </w:pPr>
      <w:r>
        <w:rPr>
          <w:rFonts w:eastAsia="Calibri" w:cs="" w:cstheme="minorBidi" w:eastAsiaTheme="minorHAnsi"/>
          <w:b/>
          <w:bCs/>
          <w:color w:val="000000"/>
          <w:kern w:val="0"/>
          <w:sz w:val="22"/>
          <w:szCs w:val="22"/>
          <w:highlight w:val="yellow"/>
          <w:lang w:val="en-US" w:eastAsia="en-US" w:bidi="ar-SA"/>
        </w:rPr>
        <w:t>MSMap07_Data1.txt.</w:t>
      </w:r>
      <w:r>
        <w:rPr>
          <w:rFonts w:eastAsia="Calibri" w:cs="" w:cstheme="minorBidi" w:eastAsiaTheme="minorHAnsi"/>
          <w:b w:val="false"/>
          <w:bCs w:val="false"/>
          <w:color w:val="000000"/>
          <w:kern w:val="0"/>
          <w:sz w:val="22"/>
          <w:szCs w:val="22"/>
          <w:highlight w:val="yellow"/>
          <w:lang w:val="en-US" w:eastAsia="en-US" w:bidi="ar-SA"/>
        </w:rPr>
        <w:t>.. for one of three supplemental material maps</w:t>
      </w:r>
    </w:p>
    <w:p>
      <w:pPr>
        <w:pStyle w:val="Normal"/>
        <w:numPr>
          <w:ilvl w:val="0"/>
          <w:numId w:val="1"/>
        </w:numPr>
        <w:rPr>
          <w:rFonts w:eastAsia="Calibri" w:cs="" w:cstheme="minorBidi" w:eastAsiaTheme="minorHAnsi"/>
        </w:rPr>
      </w:pP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val="false"/>
          <w:bCs w:val="false"/>
          <w:color w:val="000000"/>
          <w:kern w:val="0"/>
          <w:sz w:val="22"/>
          <w:szCs w:val="22"/>
          <w:highlight w:val="red"/>
          <w:lang w:val="en-US" w:eastAsia="en-US" w:bidi="ar-SA"/>
        </w:rPr>
        <w:t>MSmap08RO1_Loadings.txt,  MSmap08RO1_Coefficients.txt, …</w:t>
      </w:r>
      <w:r>
        <w:rPr>
          <w:rFonts w:eastAsia="Calibri" w:cs="" w:cstheme="minorBidi" w:eastAsiaTheme="minorHAnsi"/>
          <w:b w:val="false"/>
          <w:bCs w:val="false"/>
          <w:color w:val="000000"/>
          <w:kern w:val="0"/>
          <w:sz w:val="22"/>
          <w:szCs w:val="22"/>
          <w:highlight w:val="red"/>
          <w:lang w:val="en-US" w:eastAsia="en-US" w:bidi="ar-SA"/>
        </w:rPr>
        <w:t>data (see</w:t>
      </w:r>
      <w:r>
        <w:rPr>
          <w:rFonts w:eastAsia="Calibri" w:cs="" w:cstheme="minorBidi" w:eastAsiaTheme="minorHAnsi"/>
          <w:b w:val="false"/>
          <w:bCs w:val="false"/>
          <w:color w:val="000000"/>
          <w:kern w:val="0"/>
          <w:sz w:val="22"/>
          <w:szCs w:val="22"/>
          <w:highlight w:val="red"/>
          <w:lang w:val="en-US" w:eastAsia="en-US" w:bidi="ar-SA"/>
        </w:rPr>
        <w:t xml:space="preserve">  </w:t>
      </w:r>
      <w:r>
        <w:rPr>
          <w:rFonts w:eastAsia="Calibri" w:cs="" w:cstheme="minorBidi" w:eastAsiaTheme="minorHAnsi"/>
          <w:b w:val="false"/>
          <w:bCs w:val="false"/>
          <w:color w:val="000000"/>
          <w:kern w:val="0"/>
          <w:sz w:val="22"/>
          <w:szCs w:val="22"/>
          <w:highlight w:val="red"/>
          <w:lang w:val="en-US" w:eastAsia="en-US" w:bidi="ar-SA"/>
        </w:rPr>
        <w:t xml:space="preserve">MapList.odt) </w:t>
      </w:r>
      <w:r>
        <w:rPr>
          <w:rFonts w:eastAsia="Calibri" w:cs="" w:cstheme="minorBidi" w:eastAsiaTheme="minorHAnsi"/>
          <w:b w:val="false"/>
          <w:bCs w:val="false"/>
          <w:color w:val="000000"/>
          <w:kern w:val="0"/>
          <w:sz w:val="22"/>
          <w:szCs w:val="22"/>
          <w:highlight w:val="red"/>
          <w:lang w:val="en-US" w:eastAsia="en-US" w:bidi="ar-SA"/>
        </w:rPr>
        <w:t>for supplemental map MSmap08RO1</w:t>
      </w:r>
    </w:p>
    <w:p>
      <w:pPr>
        <w:pStyle w:val="Normal"/>
        <w:numPr>
          <w:ilvl w:val="0"/>
          <w:numId w:val="0"/>
        </w:numPr>
        <w:spacing w:before="0" w:after="200"/>
        <w:ind w:left="1080" w:hanging="0"/>
        <w:rPr/>
      </w:pPr>
      <w:r>
        <w:rPr/>
        <w:t xml:space="preserve"> </w:t>
      </w:r>
    </w:p>
    <w:sectPr>
      <w:headerReference w:type="default" r:id="rId2"/>
      <w:type w:val="nextPage"/>
      <w:pgSz w:w="12240" w:h="15840"/>
      <w:pgMar w:left="1440" w:right="1440" w:header="1440" w:top="2229"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Fonts w:eastAsia="Calibri" w:cs="" w:cstheme="minorBidi" w:eastAsiaTheme="minorHAnsi"/>
        <w:color w:val="auto"/>
        <w:kern w:val="0"/>
        <w:sz w:val="22"/>
        <w:szCs w:val="22"/>
        <w:lang w:val="en-US" w:eastAsia="en-US" w:bidi="ar-SA"/>
      </w:rPr>
      <w:t>FileListMap1.odt</w:t>
    </w:r>
    <w:r>
      <w:rPr/>
      <w:tab/>
    </w:r>
    <w:r>
      <w:rPr/>
      <w:fldChar w:fldCharType="begin"/>
    </w:r>
    <w:r>
      <w:rPr/>
      <w:instrText>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13"/>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675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6753"/>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LibreOffice/6.4.7.2$Linux_X86_64 LibreOffice_project/40$Build-2</Application>
  <Pages>2</Pages>
  <Words>670</Words>
  <Characters>3571</Characters>
  <CharactersWithSpaces>4217</CharactersWithSpaces>
  <Paragraphs>24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2023-01-11T23:04:00Z</dcterms:created>
  <dc:creator>DendroLab</dc:creator>
  <dc:description/>
  <dc:language>en-US</dc:language>
  <cp:lastModifiedBy/>
  <dcterms:modified xsi:type="dcterms:W3CDTF">2023-07-06T08:41:12Z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