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A9E7B" w14:textId="77777777" w:rsidR="007067B7" w:rsidRPr="004D7C33" w:rsidRDefault="004D7C33" w:rsidP="004D7C33">
      <w:pPr>
        <w:jc w:val="center"/>
      </w:pPr>
      <w:r w:rsidRPr="004D7C33">
        <w:t>Caminhos da pontuação: entenda as orações adjetivas</w:t>
      </w:r>
    </w:p>
    <w:p w14:paraId="2BAEC321" w14:textId="77777777" w:rsidR="004D7C33" w:rsidRPr="004D7C33" w:rsidRDefault="004D7C33" w:rsidP="004D7C33">
      <w:pPr>
        <w:jc w:val="center"/>
      </w:pPr>
      <w:r w:rsidRPr="004D7C33">
        <w:t xml:space="preserve">Aula 1 </w:t>
      </w:r>
    </w:p>
    <w:p w14:paraId="6A8098C9" w14:textId="77777777" w:rsidR="009E305A" w:rsidRDefault="009E305A">
      <w:pPr>
        <w:rPr>
          <w:color w:val="FF0000"/>
        </w:rPr>
      </w:pPr>
    </w:p>
    <w:p w14:paraId="62724204" w14:textId="77777777" w:rsidR="009E305A" w:rsidRPr="00A10C5E" w:rsidRDefault="009E305A">
      <w:pPr>
        <w:rPr>
          <w:noProof/>
          <w:color w:val="FF0000"/>
          <w:lang w:eastAsia="pt-BR"/>
        </w:rPr>
      </w:pPr>
      <w:r w:rsidRPr="00A10C5E">
        <w:rPr>
          <w:noProof/>
          <w:color w:val="FF0000"/>
          <w:lang w:eastAsia="pt-BR"/>
        </w:rPr>
        <w:t>Nessa barra, deve constar o nome do curso aonde está “Frase, período e Oração</w:t>
      </w:r>
      <w:r w:rsidR="00B3734F" w:rsidRPr="00A10C5E">
        <w:rPr>
          <w:noProof/>
          <w:color w:val="FF0000"/>
          <w:lang w:eastAsia="pt-BR"/>
        </w:rPr>
        <w:t>”</w:t>
      </w:r>
      <w:r w:rsidRPr="00A10C5E">
        <w:rPr>
          <w:noProof/>
          <w:color w:val="FF0000"/>
          <w:lang w:eastAsia="pt-BR"/>
        </w:rPr>
        <w:t>:</w:t>
      </w:r>
    </w:p>
    <w:p w14:paraId="545B7BFA" w14:textId="77777777" w:rsidR="009E305A" w:rsidRPr="00A10C5E" w:rsidRDefault="009E305A">
      <w:pPr>
        <w:rPr>
          <w:color w:val="FF0000"/>
        </w:rPr>
      </w:pPr>
      <w:r w:rsidRPr="00A10C5E">
        <w:rPr>
          <w:noProof/>
          <w:color w:val="FF0000"/>
          <w:lang w:val="en-US"/>
        </w:rPr>
        <w:drawing>
          <wp:inline distT="0" distB="0" distL="0" distR="0" wp14:anchorId="0D0F07B4" wp14:editId="14A747FB">
            <wp:extent cx="5400040" cy="2133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0E92" w14:textId="77777777" w:rsidR="009D1E91" w:rsidRPr="00A10C5E" w:rsidRDefault="004249C7">
      <w:pPr>
        <w:rPr>
          <w:noProof/>
          <w:color w:val="FF0000"/>
          <w:lang w:eastAsia="pt-BR"/>
        </w:rPr>
      </w:pPr>
      <w:r w:rsidRPr="00A10C5E">
        <w:rPr>
          <w:noProof/>
          <w:color w:val="FF0000"/>
          <w:lang w:eastAsia="pt-BR"/>
        </w:rPr>
        <w:t>Na</w:t>
      </w:r>
      <w:r w:rsidR="009D1E91" w:rsidRPr="00A10C5E">
        <w:rPr>
          <w:noProof/>
          <w:color w:val="FF0000"/>
          <w:lang w:eastAsia="pt-BR"/>
        </w:rPr>
        <w:t xml:space="preserve"> fonte </w:t>
      </w:r>
      <w:r w:rsidRPr="00A10C5E">
        <w:rPr>
          <w:noProof/>
          <w:color w:val="FF0000"/>
          <w:lang w:eastAsia="pt-BR"/>
        </w:rPr>
        <w:t>dessa frase, o “ç” fica diferente das demais letras.</w:t>
      </w:r>
    </w:p>
    <w:p w14:paraId="012BCE56" w14:textId="77777777" w:rsidR="007067B7" w:rsidRPr="001D1F22" w:rsidRDefault="007067B7">
      <w:pPr>
        <w:rPr>
          <w:b/>
        </w:rPr>
      </w:pPr>
      <w:r w:rsidRPr="001D1F22">
        <w:rPr>
          <w:b/>
        </w:rPr>
        <w:t>Tela 3</w:t>
      </w:r>
    </w:p>
    <w:p w14:paraId="08975DD0" w14:textId="77777777" w:rsidR="00AA345C" w:rsidRDefault="00AA345C" w:rsidP="00AA345C">
      <w:pPr>
        <w:pStyle w:val="ListParagraph"/>
        <w:numPr>
          <w:ilvl w:val="0"/>
          <w:numId w:val="1"/>
        </w:numPr>
      </w:pPr>
      <w:r w:rsidRPr="00A10C5E">
        <w:rPr>
          <w:color w:val="FF0000"/>
        </w:rPr>
        <w:t>Colocar um pouco mais de espaço entrelinhas em todo o texto principal</w:t>
      </w:r>
      <w:r>
        <w:t>.</w:t>
      </w:r>
    </w:p>
    <w:p w14:paraId="31F69A41" w14:textId="77777777" w:rsidR="00B0256C" w:rsidRPr="00F75A4E" w:rsidRDefault="00B0256C" w:rsidP="007067B7">
      <w:pPr>
        <w:pStyle w:val="ListParagraph"/>
        <w:numPr>
          <w:ilvl w:val="0"/>
          <w:numId w:val="1"/>
        </w:numPr>
        <w:rPr>
          <w:color w:val="FF0000"/>
        </w:rPr>
      </w:pPr>
      <w:r w:rsidRPr="00F75A4E">
        <w:rPr>
          <w:color w:val="FF0000"/>
        </w:rPr>
        <w:t>É possível aumentar um pouco a primeira imagem “No princípio era o verbo...</w:t>
      </w:r>
    </w:p>
    <w:p w14:paraId="5C887C9A" w14:textId="77777777" w:rsidR="00B0256C" w:rsidRPr="00F75A4E" w:rsidRDefault="00B0256C" w:rsidP="007067B7">
      <w:pPr>
        <w:pStyle w:val="ListParagraph"/>
        <w:numPr>
          <w:ilvl w:val="0"/>
          <w:numId w:val="1"/>
        </w:numPr>
        <w:rPr>
          <w:color w:val="FF0000"/>
        </w:rPr>
      </w:pPr>
      <w:r w:rsidRPr="00F75A4E">
        <w:rPr>
          <w:color w:val="FF0000"/>
        </w:rPr>
        <w:t>Na citação que explica a frase, a fonte deve ser menor que a do texto principal. Nessa citação</w:t>
      </w:r>
      <w:r w:rsidR="001725D6" w:rsidRPr="00F75A4E">
        <w:rPr>
          <w:color w:val="FF0000"/>
        </w:rPr>
        <w:t>, dentro de parênteses, a palavra “final”</w:t>
      </w:r>
      <w:r w:rsidR="00B3734F" w:rsidRPr="00F75A4E">
        <w:rPr>
          <w:color w:val="FF0000"/>
        </w:rPr>
        <w:t xml:space="preserve"> está in</w:t>
      </w:r>
      <w:r w:rsidR="001725D6" w:rsidRPr="00F75A4E">
        <w:rPr>
          <w:color w:val="FF0000"/>
        </w:rPr>
        <w:t>completa.</w:t>
      </w:r>
    </w:p>
    <w:p w14:paraId="7B20FEFD" w14:textId="77777777" w:rsidR="00F721BD" w:rsidRPr="00F75A4E" w:rsidRDefault="00F721BD" w:rsidP="007067B7">
      <w:pPr>
        <w:pStyle w:val="ListParagraph"/>
        <w:numPr>
          <w:ilvl w:val="0"/>
          <w:numId w:val="1"/>
        </w:numPr>
        <w:rPr>
          <w:color w:val="FF0000"/>
        </w:rPr>
      </w:pPr>
      <w:r w:rsidRPr="00F75A4E">
        <w:rPr>
          <w:color w:val="FF0000"/>
        </w:rPr>
        <w:t xml:space="preserve">Na frase: </w:t>
      </w:r>
      <w:r w:rsidRPr="00F75A4E">
        <w:rPr>
          <w:rFonts w:ascii="Arial" w:hAnsi="Arial" w:cs="Arial"/>
          <w:b/>
          <w:bCs/>
          <w:color w:val="FF0000"/>
          <w:sz w:val="30"/>
          <w:szCs w:val="30"/>
          <w:shd w:val="clear" w:color="auto" w:fill="FFFFFF"/>
        </w:rPr>
        <w:t>“frase é todo enunciado suficiente por si mesmo para estabelecer comunicação”</w:t>
      </w:r>
      <w:hyperlink r:id="rId6" w:history="1">
        <w:r w:rsidRPr="00F75A4E">
          <w:rPr>
            <w:rStyle w:val="Hyperlink"/>
            <w:rFonts w:ascii="Arial" w:hAnsi="Arial" w:cs="Arial"/>
            <w:b/>
            <w:bCs/>
            <w:color w:val="FF0000"/>
            <w:vertAlign w:val="superscript"/>
          </w:rPr>
          <w:t>3</w:t>
        </w:r>
      </w:hyperlink>
      <w:r w:rsidRPr="00F75A4E">
        <w:rPr>
          <w:rFonts w:ascii="Arial" w:hAnsi="Arial" w:cs="Arial"/>
          <w:b/>
          <w:bCs/>
          <w:color w:val="FF0000"/>
          <w:sz w:val="30"/>
          <w:szCs w:val="30"/>
          <w:shd w:val="clear" w:color="auto" w:fill="FFFFFF"/>
        </w:rPr>
        <w:t xml:space="preserve">. </w:t>
      </w:r>
      <w:r w:rsidRPr="00F75A4E">
        <w:rPr>
          <w:color w:val="FF0000"/>
        </w:rPr>
        <w:t>O número 3 da referência está muito próximo da aspa.</w:t>
      </w:r>
    </w:p>
    <w:p w14:paraId="3BE32CBE" w14:textId="77777777" w:rsidR="00B0256C" w:rsidRPr="00F75A4E" w:rsidRDefault="007067B7" w:rsidP="007067B7">
      <w:pPr>
        <w:pStyle w:val="ListParagraph"/>
        <w:numPr>
          <w:ilvl w:val="0"/>
          <w:numId w:val="1"/>
        </w:numPr>
        <w:rPr>
          <w:color w:val="FF0000"/>
        </w:rPr>
      </w:pPr>
      <w:r w:rsidRPr="00F75A4E">
        <w:rPr>
          <w:color w:val="FF0000"/>
        </w:rPr>
        <w:t xml:space="preserve">Sugestão: Nas referências (com os expoentes), só é possível vê-las se houver o click em cima do número, </w:t>
      </w:r>
      <w:r w:rsidR="00B0256C" w:rsidRPr="00F75A4E">
        <w:rPr>
          <w:color w:val="FF0000"/>
        </w:rPr>
        <w:t>isso não nos parece muito intuitivo. Seria possível, ao aproximar o mouse do número, aparecer em um quadrinho a informação suspensa?</w:t>
      </w:r>
    </w:p>
    <w:p w14:paraId="1538402E" w14:textId="77777777" w:rsidR="00924134" w:rsidRPr="00F75A4E" w:rsidRDefault="00924134" w:rsidP="007067B7">
      <w:pPr>
        <w:pStyle w:val="ListParagraph"/>
        <w:numPr>
          <w:ilvl w:val="0"/>
          <w:numId w:val="1"/>
        </w:numPr>
        <w:rPr>
          <w:color w:val="FF0000"/>
        </w:rPr>
      </w:pPr>
      <w:r w:rsidRPr="00F75A4E">
        <w:rPr>
          <w:color w:val="FF0000"/>
        </w:rPr>
        <w:t>Aumentar um pouco a imagem das frases de situação.</w:t>
      </w:r>
    </w:p>
    <w:p w14:paraId="2A02DF4E" w14:textId="77777777" w:rsidR="009C447A" w:rsidRPr="00B50D56" w:rsidRDefault="009C447A" w:rsidP="007067B7">
      <w:pPr>
        <w:pStyle w:val="ListParagraph"/>
        <w:numPr>
          <w:ilvl w:val="0"/>
          <w:numId w:val="1"/>
        </w:numPr>
        <w:rPr>
          <w:color w:val="FF0000"/>
        </w:rPr>
      </w:pPr>
      <w:r w:rsidRPr="00B50D56">
        <w:rPr>
          <w:color w:val="FF0000"/>
        </w:rPr>
        <w:t>Embora você tenha feito igual ao PDF, gostaria de pedir que as frases que estão dentro das bordas arredondadas fiquem um pouco diferente, pois na tela acho que o esquema está poluindo um pouco. Minha sugestão é que as bordas sejam do tamanho da frase, por exemplo:</w:t>
      </w:r>
    </w:p>
    <w:p w14:paraId="4B3D8ED3" w14:textId="77777777" w:rsidR="009C447A" w:rsidRDefault="009C447A" w:rsidP="007067B7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drawing>
          <wp:anchor distT="0" distB="0" distL="114300" distR="114300" simplePos="0" relativeHeight="251656190" behindDoc="0" locked="0" layoutInCell="1" allowOverlap="1" wp14:anchorId="0E436B6A" wp14:editId="4B7C80D2">
            <wp:simplePos x="0" y="0"/>
            <wp:positionH relativeFrom="column">
              <wp:posOffset>4063365</wp:posOffset>
            </wp:positionH>
            <wp:positionV relativeFrom="paragraph">
              <wp:posOffset>233680</wp:posOffset>
            </wp:positionV>
            <wp:extent cx="371475" cy="51435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9D062D" w14:textId="77777777" w:rsidR="00924134" w:rsidRDefault="009C447A" w:rsidP="00924134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266E4CA" wp14:editId="4063CD75">
            <wp:simplePos x="0" y="0"/>
            <wp:positionH relativeFrom="column">
              <wp:posOffset>2005965</wp:posOffset>
            </wp:positionH>
            <wp:positionV relativeFrom="paragraph">
              <wp:posOffset>3810</wp:posOffset>
            </wp:positionV>
            <wp:extent cx="2343150" cy="4572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7215" behindDoc="0" locked="0" layoutInCell="1" allowOverlap="1" wp14:anchorId="4FCDE490" wp14:editId="28C637BD">
            <wp:simplePos x="0" y="0"/>
            <wp:positionH relativeFrom="column">
              <wp:posOffset>1904365</wp:posOffset>
            </wp:positionH>
            <wp:positionV relativeFrom="paragraph">
              <wp:posOffset>41910</wp:posOffset>
            </wp:positionV>
            <wp:extent cx="441325" cy="352425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2B7CE" w14:textId="77777777" w:rsidR="009C447A" w:rsidRDefault="009C447A" w:rsidP="00EF54C6">
      <w:pPr>
        <w:ind w:left="360"/>
      </w:pPr>
    </w:p>
    <w:p w14:paraId="255209F1" w14:textId="77777777" w:rsidR="00EF54C6" w:rsidRDefault="00EF54C6" w:rsidP="00EF54C6">
      <w:pPr>
        <w:ind w:left="360"/>
      </w:pPr>
    </w:p>
    <w:p w14:paraId="57542D8E" w14:textId="0DDB2B58" w:rsidR="009C447A" w:rsidRPr="005727F6" w:rsidRDefault="009C447A" w:rsidP="007067B7">
      <w:pPr>
        <w:pStyle w:val="ListParagraph"/>
        <w:numPr>
          <w:ilvl w:val="0"/>
          <w:numId w:val="1"/>
        </w:numPr>
        <w:rPr>
          <w:color w:val="FF0000"/>
        </w:rPr>
      </w:pPr>
      <w:r w:rsidRPr="005727F6">
        <w:rPr>
          <w:color w:val="FF0000"/>
        </w:rPr>
        <w:t>Dar espaço antes de “</w:t>
      </w:r>
      <w:r w:rsidRPr="005727F6">
        <w:rPr>
          <w:rFonts w:ascii="Arial" w:hAnsi="Arial" w:cs="Arial"/>
          <w:color w:val="FF0000"/>
          <w:sz w:val="30"/>
          <w:szCs w:val="30"/>
          <w:shd w:val="clear" w:color="auto" w:fill="FFFFFF"/>
        </w:rPr>
        <w:t>Ou</w:t>
      </w:r>
      <w:r w:rsidRPr="005727F6">
        <w:rPr>
          <w:rStyle w:val="apple-converted-space"/>
          <w:rFonts w:ascii="Arial" w:hAnsi="Arial" w:cs="Arial"/>
          <w:color w:val="FF0000"/>
          <w:sz w:val="30"/>
          <w:szCs w:val="30"/>
          <w:shd w:val="clear" w:color="auto" w:fill="FFFFFF"/>
        </w:rPr>
        <w:t> </w:t>
      </w:r>
      <w:r w:rsidRPr="005727F6">
        <w:rPr>
          <w:rStyle w:val="highlight"/>
          <w:rFonts w:ascii="Arial" w:hAnsi="Arial" w:cs="Arial"/>
          <w:b/>
          <w:bCs/>
          <w:color w:val="FF0000"/>
          <w:sz w:val="30"/>
          <w:szCs w:val="30"/>
          <w:bdr w:val="single" w:sz="12" w:space="1" w:color="00747A" w:frame="1"/>
          <w:shd w:val="clear" w:color="auto" w:fill="FFFFFF"/>
        </w:rPr>
        <w:t>compostos</w:t>
      </w:r>
      <w:r w:rsidRPr="005727F6">
        <w:rPr>
          <w:rFonts w:ascii="Arial" w:hAnsi="Arial" w:cs="Arial"/>
          <w:color w:val="FF0000"/>
          <w:sz w:val="30"/>
          <w:szCs w:val="30"/>
          <w:shd w:val="clear" w:color="auto" w:fill="FFFFFF"/>
        </w:rPr>
        <w:t xml:space="preserve">, quando apresentam dois ou mais núcleos </w:t>
      </w:r>
      <w:proofErr w:type="gramStart"/>
      <w:r w:rsidRPr="005727F6">
        <w:rPr>
          <w:rFonts w:ascii="Arial" w:hAnsi="Arial" w:cs="Arial"/>
          <w:color w:val="FF0000"/>
          <w:sz w:val="30"/>
          <w:szCs w:val="30"/>
          <w:shd w:val="clear" w:color="auto" w:fill="FFFFFF"/>
        </w:rPr>
        <w:t>verbais:”</w:t>
      </w:r>
      <w:proofErr w:type="gramEnd"/>
      <w:r w:rsidR="0092592F" w:rsidRPr="005727F6">
        <w:rPr>
          <w:rFonts w:ascii="Arial" w:hAnsi="Arial" w:cs="Arial"/>
          <w:color w:val="FF0000"/>
          <w:sz w:val="30"/>
          <w:szCs w:val="30"/>
          <w:shd w:val="clear" w:color="auto" w:fill="FFFFFF"/>
        </w:rPr>
        <w:t xml:space="preserve"> – não entendi</w:t>
      </w:r>
    </w:p>
    <w:p w14:paraId="5364739B" w14:textId="77777777" w:rsidR="009C447A" w:rsidRPr="0092592F" w:rsidRDefault="009C447A" w:rsidP="007067B7">
      <w:pPr>
        <w:pStyle w:val="ListParagraph"/>
        <w:numPr>
          <w:ilvl w:val="0"/>
          <w:numId w:val="1"/>
        </w:numPr>
        <w:rPr>
          <w:color w:val="FF0000"/>
        </w:rPr>
      </w:pPr>
      <w:r w:rsidRPr="0092592F">
        <w:rPr>
          <w:color w:val="FF0000"/>
        </w:rPr>
        <w:t>Centralizar a frase: “</w:t>
      </w:r>
      <w:r w:rsidRPr="0092592F">
        <w:rPr>
          <w:rFonts w:ascii="Arial" w:hAnsi="Arial" w:cs="Arial"/>
          <w:color w:val="FF0000"/>
          <w:sz w:val="30"/>
          <w:szCs w:val="30"/>
          <w:shd w:val="clear" w:color="auto" w:fill="FFFFFF"/>
        </w:rPr>
        <w:t>Não</w:t>
      </w:r>
      <w:r w:rsidRPr="0092592F">
        <w:rPr>
          <w:rStyle w:val="apple-converted-space"/>
          <w:rFonts w:ascii="Arial" w:hAnsi="Arial" w:cs="Arial"/>
          <w:color w:val="FF0000"/>
          <w:sz w:val="30"/>
          <w:szCs w:val="30"/>
          <w:shd w:val="clear" w:color="auto" w:fill="FFFFFF"/>
        </w:rPr>
        <w:t> </w:t>
      </w:r>
      <w:r w:rsidRPr="0092592F">
        <w:rPr>
          <w:rStyle w:val="underline"/>
          <w:rFonts w:ascii="Arial" w:hAnsi="Arial" w:cs="Arial"/>
          <w:color w:val="FF0000"/>
          <w:sz w:val="30"/>
          <w:szCs w:val="30"/>
          <w:u w:val="single"/>
          <w:shd w:val="clear" w:color="auto" w:fill="FFFFFF"/>
        </w:rPr>
        <w:t>fui</w:t>
      </w:r>
      <w:r w:rsidRPr="0092592F">
        <w:rPr>
          <w:rStyle w:val="apple-converted-space"/>
          <w:rFonts w:ascii="Arial" w:hAnsi="Arial" w:cs="Arial"/>
          <w:color w:val="FF0000"/>
          <w:sz w:val="30"/>
          <w:szCs w:val="30"/>
          <w:shd w:val="clear" w:color="auto" w:fill="FFFFFF"/>
        </w:rPr>
        <w:t> </w:t>
      </w:r>
      <w:r w:rsidRPr="0092592F">
        <w:rPr>
          <w:rFonts w:ascii="Arial" w:hAnsi="Arial" w:cs="Arial"/>
          <w:color w:val="FF0000"/>
          <w:sz w:val="30"/>
          <w:szCs w:val="30"/>
          <w:shd w:val="clear" w:color="auto" w:fill="FFFFFF"/>
        </w:rPr>
        <w:t>ao seu encontro porque meu sapato</w:t>
      </w:r>
      <w:r w:rsidRPr="0092592F">
        <w:rPr>
          <w:rStyle w:val="apple-converted-space"/>
          <w:rFonts w:ascii="Arial" w:hAnsi="Arial" w:cs="Arial"/>
          <w:color w:val="FF0000"/>
          <w:sz w:val="30"/>
          <w:szCs w:val="30"/>
          <w:shd w:val="clear" w:color="auto" w:fill="FFFFFF"/>
        </w:rPr>
        <w:t> </w:t>
      </w:r>
      <w:proofErr w:type="gramStart"/>
      <w:r w:rsidRPr="0092592F">
        <w:rPr>
          <w:rStyle w:val="underline"/>
          <w:rFonts w:ascii="Arial" w:hAnsi="Arial" w:cs="Arial"/>
          <w:color w:val="FF0000"/>
          <w:sz w:val="30"/>
          <w:szCs w:val="30"/>
          <w:u w:val="single"/>
          <w:shd w:val="clear" w:color="auto" w:fill="FFFFFF"/>
        </w:rPr>
        <w:t>furou</w:t>
      </w:r>
      <w:r w:rsidRPr="0092592F">
        <w:rPr>
          <w:rFonts w:ascii="Arial" w:hAnsi="Arial" w:cs="Arial"/>
          <w:color w:val="FF0000"/>
          <w:sz w:val="30"/>
          <w:szCs w:val="30"/>
          <w:shd w:val="clear" w:color="auto" w:fill="FFFFFF"/>
        </w:rPr>
        <w:t>.”</w:t>
      </w:r>
      <w:proofErr w:type="gramEnd"/>
      <w:r w:rsidRPr="0092592F">
        <w:rPr>
          <w:rFonts w:ascii="Arial" w:hAnsi="Arial" w:cs="Arial"/>
          <w:color w:val="FF0000"/>
          <w:sz w:val="30"/>
          <w:szCs w:val="30"/>
          <w:shd w:val="clear" w:color="auto" w:fill="FFFFFF"/>
        </w:rPr>
        <w:t xml:space="preserve"> </w:t>
      </w:r>
      <w:r w:rsidRPr="0092592F">
        <w:rPr>
          <w:color w:val="FF0000"/>
        </w:rPr>
        <w:t>Eu pedi para a estagiária mudar no PDF também.</w:t>
      </w:r>
    </w:p>
    <w:p w14:paraId="4FB3E50A" w14:textId="77777777" w:rsidR="00EF54C6" w:rsidRPr="0092592F" w:rsidRDefault="00EF54C6" w:rsidP="007067B7">
      <w:pPr>
        <w:pStyle w:val="ListParagraph"/>
        <w:numPr>
          <w:ilvl w:val="0"/>
          <w:numId w:val="1"/>
        </w:numPr>
        <w:rPr>
          <w:color w:val="FF0000"/>
        </w:rPr>
      </w:pPr>
      <w:r w:rsidRPr="0092592F">
        <w:rPr>
          <w:color w:val="FF0000"/>
        </w:rPr>
        <w:t>Colocar toda a frase em modo itálico:</w:t>
      </w:r>
      <w:r w:rsidR="006B1ABC" w:rsidRPr="0092592F">
        <w:rPr>
          <w:color w:val="FF0000"/>
        </w:rPr>
        <w:t xml:space="preserve"> “Mas o que é uma </w:t>
      </w:r>
      <w:proofErr w:type="gramStart"/>
      <w:r w:rsidR="006B1ABC" w:rsidRPr="0092592F">
        <w:rPr>
          <w:b/>
          <w:color w:val="FF0000"/>
        </w:rPr>
        <w:t>oração</w:t>
      </w:r>
      <w:r w:rsidR="006B1ABC" w:rsidRPr="0092592F">
        <w:rPr>
          <w:color w:val="FF0000"/>
        </w:rPr>
        <w:t>?</w:t>
      </w:r>
      <w:r w:rsidRPr="0092592F">
        <w:rPr>
          <w:color w:val="FF0000"/>
        </w:rPr>
        <w:t>”</w:t>
      </w:r>
      <w:proofErr w:type="gramEnd"/>
      <w:r w:rsidRPr="0092592F">
        <w:rPr>
          <w:color w:val="FF0000"/>
        </w:rPr>
        <w:t xml:space="preserve">. </w:t>
      </w:r>
    </w:p>
    <w:p w14:paraId="43668168" w14:textId="77777777" w:rsidR="00AA345C" w:rsidRPr="00F13E78" w:rsidRDefault="00AA345C" w:rsidP="007067B7">
      <w:pPr>
        <w:pStyle w:val="ListParagraph"/>
        <w:numPr>
          <w:ilvl w:val="0"/>
          <w:numId w:val="1"/>
        </w:numPr>
        <w:rPr>
          <w:color w:val="FF0000"/>
        </w:rPr>
      </w:pPr>
      <w:r w:rsidRPr="00F13E78">
        <w:rPr>
          <w:color w:val="FF0000"/>
        </w:rPr>
        <w:t>É possível colocar a arte das interrogações no quadro que explica a oração? Veja o PDF:</w:t>
      </w:r>
    </w:p>
    <w:p w14:paraId="4E7F4547" w14:textId="77777777" w:rsidR="00AA345C" w:rsidRDefault="00AA345C" w:rsidP="007067B7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lastRenderedPageBreak/>
        <w:drawing>
          <wp:inline distT="0" distB="0" distL="0" distR="0" wp14:anchorId="575515D1" wp14:editId="7632C9B1">
            <wp:extent cx="5400040" cy="13931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8E1D" w14:textId="77777777" w:rsidR="00EF54C6" w:rsidRPr="005727F6" w:rsidRDefault="00EF54C6" w:rsidP="007067B7">
      <w:pPr>
        <w:pStyle w:val="ListParagraph"/>
        <w:numPr>
          <w:ilvl w:val="0"/>
          <w:numId w:val="1"/>
        </w:numPr>
        <w:rPr>
          <w:color w:val="FF0000"/>
        </w:rPr>
      </w:pPr>
      <w:r w:rsidRPr="005727F6">
        <w:rPr>
          <w:color w:val="FF0000"/>
        </w:rPr>
        <w:t>Dar um espaço depois do quadro que explica a oração.</w:t>
      </w:r>
    </w:p>
    <w:p w14:paraId="02058F6F" w14:textId="77777777" w:rsidR="007067B7" w:rsidRPr="005727F6" w:rsidRDefault="00EF54C6" w:rsidP="007067B7">
      <w:pPr>
        <w:pStyle w:val="ListParagraph"/>
        <w:numPr>
          <w:ilvl w:val="0"/>
          <w:numId w:val="1"/>
        </w:numPr>
        <w:rPr>
          <w:color w:val="FF0000"/>
        </w:rPr>
      </w:pPr>
      <w:r w:rsidRPr="005727F6">
        <w:rPr>
          <w:color w:val="FF0000"/>
        </w:rPr>
        <w:t xml:space="preserve">Centralizar a frase: </w:t>
      </w:r>
      <w:r w:rsidRPr="005727F6">
        <w:rPr>
          <w:rStyle w:val="underline"/>
          <w:rFonts w:ascii="Arial" w:hAnsi="Arial" w:cs="Arial"/>
          <w:b/>
          <w:bCs/>
          <w:color w:val="FF0000"/>
          <w:sz w:val="30"/>
          <w:szCs w:val="30"/>
          <w:u w:val="single"/>
          <w:shd w:val="clear" w:color="auto" w:fill="FFFFFF"/>
        </w:rPr>
        <w:t>Há</w:t>
      </w:r>
      <w:r w:rsidRPr="005727F6">
        <w:rPr>
          <w:rStyle w:val="apple-converted-space"/>
          <w:rFonts w:ascii="Arial" w:hAnsi="Arial" w:cs="Arial"/>
          <w:color w:val="FF0000"/>
          <w:sz w:val="30"/>
          <w:szCs w:val="30"/>
          <w:shd w:val="clear" w:color="auto" w:fill="FFFFFF"/>
        </w:rPr>
        <w:t> </w:t>
      </w:r>
      <w:r w:rsidRPr="005727F6">
        <w:rPr>
          <w:rFonts w:ascii="Arial" w:hAnsi="Arial" w:cs="Arial"/>
          <w:color w:val="FF0000"/>
          <w:sz w:val="30"/>
          <w:szCs w:val="30"/>
          <w:shd w:val="clear" w:color="auto" w:fill="FFFFFF"/>
        </w:rPr>
        <w:t>esperança em que o leitor</w:t>
      </w:r>
      <w:r w:rsidRPr="005727F6">
        <w:rPr>
          <w:rStyle w:val="apple-converted-space"/>
          <w:rFonts w:ascii="Arial" w:hAnsi="Arial" w:cs="Arial"/>
          <w:color w:val="FF0000"/>
          <w:sz w:val="30"/>
          <w:szCs w:val="30"/>
          <w:shd w:val="clear" w:color="auto" w:fill="FFFFFF"/>
        </w:rPr>
        <w:t> </w:t>
      </w:r>
      <w:r w:rsidRPr="005727F6">
        <w:rPr>
          <w:rStyle w:val="underline"/>
          <w:rFonts w:ascii="Arial" w:hAnsi="Arial" w:cs="Arial"/>
          <w:b/>
          <w:bCs/>
          <w:color w:val="FF0000"/>
          <w:sz w:val="30"/>
          <w:szCs w:val="30"/>
          <w:u w:val="single"/>
          <w:shd w:val="clear" w:color="auto" w:fill="FFFFFF"/>
        </w:rPr>
        <w:t>atente</w:t>
      </w:r>
      <w:r w:rsidRPr="005727F6">
        <w:rPr>
          <w:rStyle w:val="apple-converted-space"/>
          <w:rFonts w:ascii="Arial" w:hAnsi="Arial" w:cs="Arial"/>
          <w:color w:val="FF0000"/>
          <w:sz w:val="30"/>
          <w:szCs w:val="30"/>
          <w:shd w:val="clear" w:color="auto" w:fill="FFFFFF"/>
        </w:rPr>
        <w:t> </w:t>
      </w:r>
      <w:r w:rsidRPr="005727F6">
        <w:rPr>
          <w:rFonts w:ascii="Arial" w:hAnsi="Arial" w:cs="Arial"/>
          <w:color w:val="FF0000"/>
          <w:sz w:val="30"/>
          <w:szCs w:val="30"/>
          <w:shd w:val="clear" w:color="auto" w:fill="FFFFFF"/>
        </w:rPr>
        <w:t>para os detalhes daqui para a frente.</w:t>
      </w:r>
      <w:r w:rsidRPr="005727F6">
        <w:rPr>
          <w:color w:val="FF0000"/>
        </w:rPr>
        <w:t xml:space="preserve"> </w:t>
      </w:r>
      <w:r w:rsidR="006B1ABC" w:rsidRPr="005727F6">
        <w:rPr>
          <w:color w:val="FF0000"/>
        </w:rPr>
        <w:t xml:space="preserve"> </w:t>
      </w:r>
    </w:p>
    <w:p w14:paraId="2A5C3ED6" w14:textId="77777777" w:rsidR="006B1ABC" w:rsidRPr="005727F6" w:rsidRDefault="00163952" w:rsidP="007067B7">
      <w:pPr>
        <w:pStyle w:val="ListParagraph"/>
        <w:numPr>
          <w:ilvl w:val="0"/>
          <w:numId w:val="1"/>
        </w:numPr>
        <w:rPr>
          <w:color w:val="FF0000"/>
        </w:rPr>
      </w:pPr>
      <w:r w:rsidRPr="005727F6">
        <w:rPr>
          <w:color w:val="FF0000"/>
        </w:rPr>
        <w:t xml:space="preserve">Na frase: </w:t>
      </w:r>
      <w:r w:rsidR="006878DB" w:rsidRPr="005727F6">
        <w:rPr>
          <w:color w:val="FF0000"/>
        </w:rPr>
        <w:t>“</w:t>
      </w:r>
      <w:r w:rsidRPr="005727F6">
        <w:rPr>
          <w:rFonts w:ascii="Arial" w:hAnsi="Arial" w:cs="Arial"/>
          <w:color w:val="FF0000"/>
          <w:sz w:val="30"/>
          <w:szCs w:val="30"/>
          <w:shd w:val="clear" w:color="auto" w:fill="FFFFFF"/>
        </w:rPr>
        <w:t>Agora vamos ver se a segunda oração possui sujeito</w:t>
      </w:r>
      <w:r w:rsidR="006878DB" w:rsidRPr="005727F6">
        <w:rPr>
          <w:rFonts w:ascii="Arial" w:hAnsi="Arial" w:cs="Arial"/>
          <w:color w:val="FF0000"/>
          <w:sz w:val="30"/>
          <w:szCs w:val="30"/>
          <w:shd w:val="clear" w:color="auto" w:fill="FFFFFF"/>
        </w:rPr>
        <w:t>” -</w:t>
      </w:r>
      <w:r w:rsidR="006B1ABC" w:rsidRPr="005727F6">
        <w:rPr>
          <w:color w:val="FF0000"/>
        </w:rPr>
        <w:t xml:space="preserve"> A palavra sujeito, deve estar destacada (negrito e o verde usado nas demais palavras destacadas)</w:t>
      </w:r>
      <w:r w:rsidR="006878DB" w:rsidRPr="005727F6">
        <w:rPr>
          <w:color w:val="FF0000"/>
        </w:rPr>
        <w:t>.</w:t>
      </w:r>
      <w:r w:rsidR="006B1ABC" w:rsidRPr="005727F6">
        <w:rPr>
          <w:color w:val="FF0000"/>
        </w:rPr>
        <w:t xml:space="preserve"> </w:t>
      </w:r>
    </w:p>
    <w:p w14:paraId="2FE36359" w14:textId="77777777" w:rsidR="006B1ABC" w:rsidRPr="00F13E78" w:rsidRDefault="006B1ABC" w:rsidP="007067B7">
      <w:pPr>
        <w:pStyle w:val="ListParagraph"/>
        <w:numPr>
          <w:ilvl w:val="0"/>
          <w:numId w:val="1"/>
        </w:numPr>
        <w:rPr>
          <w:color w:val="FF0000"/>
        </w:rPr>
      </w:pPr>
      <w:r w:rsidRPr="00F13E78">
        <w:rPr>
          <w:color w:val="FF0000"/>
        </w:rPr>
        <w:t>No SAIBA MAIS está faltando os links nas palavras “</w:t>
      </w:r>
      <w:proofErr w:type="spellStart"/>
      <w:r w:rsidRPr="00F13E78">
        <w:rPr>
          <w:color w:val="FF0000"/>
        </w:rPr>
        <w:t>Infoescola</w:t>
      </w:r>
      <w:proofErr w:type="spellEnd"/>
      <w:r w:rsidRPr="00F13E78">
        <w:rPr>
          <w:color w:val="FF0000"/>
        </w:rPr>
        <w:t>” e “</w:t>
      </w:r>
      <w:proofErr w:type="spellStart"/>
      <w:r w:rsidRPr="00F13E78">
        <w:rPr>
          <w:color w:val="FF0000"/>
        </w:rPr>
        <w:t>youtube</w:t>
      </w:r>
      <w:proofErr w:type="spellEnd"/>
      <w:r w:rsidRPr="00F13E78">
        <w:rPr>
          <w:color w:val="FF0000"/>
        </w:rPr>
        <w:t>”</w:t>
      </w:r>
      <w:r w:rsidR="00163952" w:rsidRPr="00F13E78">
        <w:rPr>
          <w:color w:val="FF0000"/>
        </w:rPr>
        <w:t>. O nome do professor Jefferson está incompleto.</w:t>
      </w:r>
      <w:r w:rsidRPr="00F13E78">
        <w:rPr>
          <w:color w:val="FF0000"/>
        </w:rPr>
        <w:t xml:space="preserve"> </w:t>
      </w:r>
    </w:p>
    <w:p w14:paraId="41672260" w14:textId="77777777" w:rsidR="006B1ABC" w:rsidRPr="001D1F22" w:rsidRDefault="006B1ABC" w:rsidP="006B1ABC">
      <w:pPr>
        <w:rPr>
          <w:b/>
        </w:rPr>
      </w:pPr>
      <w:r w:rsidRPr="001D1F22">
        <w:rPr>
          <w:b/>
        </w:rPr>
        <w:t>Tela 4</w:t>
      </w:r>
    </w:p>
    <w:p w14:paraId="2C9E9CEF" w14:textId="77777777" w:rsidR="00B971A3" w:rsidRPr="00774A3E" w:rsidRDefault="00B971A3" w:rsidP="006B1ABC">
      <w:pPr>
        <w:pStyle w:val="ListParagraph"/>
        <w:numPr>
          <w:ilvl w:val="0"/>
          <w:numId w:val="2"/>
        </w:numPr>
        <w:rPr>
          <w:color w:val="FF0000"/>
        </w:rPr>
      </w:pPr>
      <w:r w:rsidRPr="00774A3E">
        <w:rPr>
          <w:color w:val="FF0000"/>
        </w:rPr>
        <w:t>A tela 4 está muito longa. Sugiro dividir a partir de: “</w:t>
      </w:r>
      <w:r w:rsidRPr="00774A3E">
        <w:rPr>
          <w:rFonts w:ascii="Arial" w:hAnsi="Arial" w:cs="Arial"/>
          <w:color w:val="FF0000"/>
          <w:sz w:val="30"/>
          <w:szCs w:val="30"/>
          <w:shd w:val="clear" w:color="auto" w:fill="FFFFFF"/>
        </w:rPr>
        <w:t xml:space="preserve">As orações coordenadas podem ser ligadas apenas por </w:t>
      </w:r>
      <w:proofErr w:type="gramStart"/>
      <w:r w:rsidRPr="00774A3E">
        <w:rPr>
          <w:rFonts w:ascii="Arial" w:hAnsi="Arial" w:cs="Arial"/>
          <w:color w:val="FF0000"/>
          <w:sz w:val="30"/>
          <w:szCs w:val="30"/>
          <w:shd w:val="clear" w:color="auto" w:fill="FFFFFF"/>
        </w:rPr>
        <w:t>vírgulas:”</w:t>
      </w:r>
      <w:proofErr w:type="gramEnd"/>
    </w:p>
    <w:p w14:paraId="5BF7516B" w14:textId="77777777" w:rsidR="002C6616" w:rsidRPr="00774A3E" w:rsidRDefault="002C6616" w:rsidP="006B1ABC">
      <w:pPr>
        <w:pStyle w:val="ListParagraph"/>
        <w:numPr>
          <w:ilvl w:val="0"/>
          <w:numId w:val="2"/>
        </w:numPr>
        <w:rPr>
          <w:color w:val="FF0000"/>
        </w:rPr>
      </w:pPr>
      <w:r w:rsidRPr="00774A3E">
        <w:rPr>
          <w:color w:val="FF0000"/>
        </w:rPr>
        <w:t>Aplicar nos exemplos a proposta que sugeri antes.</w:t>
      </w:r>
    </w:p>
    <w:p w14:paraId="39FB527C" w14:textId="77777777" w:rsidR="006B1ABC" w:rsidRPr="00F20D29" w:rsidRDefault="006B1ABC" w:rsidP="006B1ABC">
      <w:pPr>
        <w:pStyle w:val="ListParagraph"/>
        <w:numPr>
          <w:ilvl w:val="0"/>
          <w:numId w:val="2"/>
        </w:numPr>
        <w:rPr>
          <w:color w:val="FF0000"/>
        </w:rPr>
      </w:pPr>
      <w:r w:rsidRPr="00F20D29">
        <w:rPr>
          <w:color w:val="FF0000"/>
        </w:rPr>
        <w:t xml:space="preserve">No primeiro parágrafo a palavra </w:t>
      </w:r>
      <w:r w:rsidRPr="00F20D29">
        <w:rPr>
          <w:color w:val="FF0000"/>
          <w:u w:val="single"/>
        </w:rPr>
        <w:t>porque</w:t>
      </w:r>
      <w:r w:rsidR="00D46E19" w:rsidRPr="00F20D29">
        <w:rPr>
          <w:color w:val="FF0000"/>
        </w:rPr>
        <w:t xml:space="preserve"> deve estar em modo itálico</w:t>
      </w:r>
    </w:p>
    <w:p w14:paraId="79982600" w14:textId="77777777" w:rsidR="00D46E19" w:rsidRPr="00F20D29" w:rsidRDefault="002C6616" w:rsidP="006B1ABC">
      <w:pPr>
        <w:pStyle w:val="ListParagraph"/>
        <w:numPr>
          <w:ilvl w:val="0"/>
          <w:numId w:val="2"/>
        </w:numPr>
        <w:rPr>
          <w:color w:val="FF0000"/>
        </w:rPr>
      </w:pPr>
      <w:r w:rsidRPr="00F20D29">
        <w:rPr>
          <w:color w:val="FF0000"/>
        </w:rPr>
        <w:t>As palavras</w:t>
      </w:r>
      <w:r w:rsidR="00D46E19" w:rsidRPr="00F20D29">
        <w:rPr>
          <w:color w:val="FF0000"/>
        </w:rPr>
        <w:t xml:space="preserve"> “independência sintática</w:t>
      </w:r>
      <w:r w:rsidR="00A0306B" w:rsidRPr="00F20D29">
        <w:rPr>
          <w:color w:val="FF0000"/>
        </w:rPr>
        <w:t>”</w:t>
      </w:r>
      <w:r w:rsidR="00D46E19" w:rsidRPr="00F20D29">
        <w:rPr>
          <w:color w:val="FF0000"/>
        </w:rPr>
        <w:t xml:space="preserve">, </w:t>
      </w:r>
      <w:r w:rsidRPr="00F20D29">
        <w:rPr>
          <w:color w:val="FF0000"/>
        </w:rPr>
        <w:t>devem ser destacadas na frase “</w:t>
      </w:r>
      <w:r w:rsidRPr="00F20D29">
        <w:rPr>
          <w:rFonts w:ascii="Arial" w:hAnsi="Arial" w:cs="Arial"/>
          <w:color w:val="FF0000"/>
          <w:sz w:val="30"/>
          <w:szCs w:val="30"/>
          <w:shd w:val="clear" w:color="auto" w:fill="FFFFFF"/>
        </w:rPr>
        <w:t>Quando ocorre independência sintática”.</w:t>
      </w:r>
    </w:p>
    <w:p w14:paraId="5CF6CEBA" w14:textId="77777777" w:rsidR="00B13B17" w:rsidRPr="00F20D29" w:rsidRDefault="00B13B17" w:rsidP="006B1ABC">
      <w:pPr>
        <w:pStyle w:val="ListParagraph"/>
        <w:numPr>
          <w:ilvl w:val="0"/>
          <w:numId w:val="2"/>
        </w:numPr>
        <w:rPr>
          <w:color w:val="FF0000"/>
        </w:rPr>
      </w:pPr>
      <w:r w:rsidRPr="00F20D29">
        <w:rPr>
          <w:color w:val="FF0000"/>
        </w:rPr>
        <w:t>Dentro do quadro, aproximar as numerações do passo a passo das frases correspondentes. Estão muito distantes, veja:</w:t>
      </w:r>
    </w:p>
    <w:p w14:paraId="036591D0" w14:textId="77777777" w:rsidR="00B13B17" w:rsidRDefault="00B13B17" w:rsidP="00B13B17">
      <w:r>
        <w:rPr>
          <w:noProof/>
          <w:lang w:val="en-US"/>
        </w:rPr>
        <w:drawing>
          <wp:inline distT="0" distB="0" distL="0" distR="0" wp14:anchorId="1570722E" wp14:editId="15D91153">
            <wp:extent cx="5400040" cy="4565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7CAD" w14:textId="77777777" w:rsidR="00B13B17" w:rsidRPr="00F20D29" w:rsidRDefault="00B13B17" w:rsidP="00A0306B">
      <w:pPr>
        <w:pStyle w:val="ListParagraph"/>
        <w:numPr>
          <w:ilvl w:val="0"/>
          <w:numId w:val="2"/>
        </w:numPr>
        <w:rPr>
          <w:color w:val="FF0000"/>
        </w:rPr>
      </w:pPr>
      <w:r w:rsidRPr="00F20D29">
        <w:rPr>
          <w:color w:val="FF0000"/>
        </w:rPr>
        <w:t>Organizar o alinhamento do passo 3</w:t>
      </w:r>
      <w:r w:rsidR="0032532E" w:rsidRPr="00F20D29">
        <w:rPr>
          <w:color w:val="FF0000"/>
        </w:rPr>
        <w:t>.</w:t>
      </w:r>
    </w:p>
    <w:p w14:paraId="5096E7D1" w14:textId="77777777" w:rsidR="0032532E" w:rsidRPr="00F20D29" w:rsidRDefault="0032532E" w:rsidP="00A0306B">
      <w:pPr>
        <w:pStyle w:val="ListParagraph"/>
        <w:numPr>
          <w:ilvl w:val="0"/>
          <w:numId w:val="2"/>
        </w:numPr>
        <w:rPr>
          <w:color w:val="FF0000"/>
        </w:rPr>
      </w:pPr>
      <w:r w:rsidRPr="00F20D29">
        <w:rPr>
          <w:color w:val="FF0000"/>
        </w:rPr>
        <w:t>Dar espaço antes do parágrafo: “</w:t>
      </w:r>
      <w:r w:rsidRPr="00F20D29">
        <w:rPr>
          <w:rFonts w:ascii="Arial" w:hAnsi="Arial" w:cs="Arial"/>
          <w:color w:val="FF0000"/>
          <w:sz w:val="30"/>
          <w:szCs w:val="30"/>
          <w:shd w:val="clear" w:color="auto" w:fill="FFFFFF"/>
        </w:rPr>
        <w:t>Perceba que o tempo todo falo que a independência é sintática”....</w:t>
      </w:r>
    </w:p>
    <w:p w14:paraId="48481724" w14:textId="77777777" w:rsidR="001A3D5C" w:rsidRPr="00F20D29" w:rsidRDefault="001A3D5C" w:rsidP="00A0306B">
      <w:pPr>
        <w:pStyle w:val="ListParagraph"/>
        <w:numPr>
          <w:ilvl w:val="0"/>
          <w:numId w:val="2"/>
        </w:numPr>
        <w:rPr>
          <w:color w:val="FF0000"/>
        </w:rPr>
      </w:pPr>
      <w:r w:rsidRPr="00F20D29">
        <w:rPr>
          <w:color w:val="FF0000"/>
        </w:rPr>
        <w:t xml:space="preserve">Na frase destacada: </w:t>
      </w:r>
      <w:r w:rsidRPr="00F20D29">
        <w:rPr>
          <w:rFonts w:ascii="Arial" w:hAnsi="Arial" w:cs="Arial"/>
          <w:color w:val="FF0000"/>
          <w:sz w:val="30"/>
          <w:szCs w:val="30"/>
          <w:shd w:val="clear" w:color="auto" w:fill="7FD4DE"/>
        </w:rPr>
        <w:t>O relógio da rua marcava 40º,</w:t>
      </w:r>
      <w:r w:rsidRPr="00F20D29">
        <w:rPr>
          <w:rStyle w:val="apple-converted-space"/>
          <w:rFonts w:ascii="Arial" w:hAnsi="Arial" w:cs="Arial"/>
          <w:b/>
          <w:bCs/>
          <w:color w:val="FF0000"/>
          <w:sz w:val="30"/>
          <w:szCs w:val="30"/>
          <w:u w:val="single"/>
        </w:rPr>
        <w:t> </w:t>
      </w:r>
      <w:r w:rsidRPr="00F20D29">
        <w:rPr>
          <w:rStyle w:val="underline"/>
          <w:rFonts w:ascii="Arial" w:hAnsi="Arial" w:cs="Arial"/>
          <w:b/>
          <w:bCs/>
          <w:color w:val="FF0000"/>
          <w:sz w:val="30"/>
          <w:szCs w:val="30"/>
          <w:u w:val="single"/>
        </w:rPr>
        <w:t>mas</w:t>
      </w:r>
      <w:r w:rsidRPr="00F20D29">
        <w:rPr>
          <w:rStyle w:val="apple-converted-space"/>
          <w:rFonts w:ascii="Arial" w:hAnsi="Arial" w:cs="Arial"/>
          <w:color w:val="FF0000"/>
          <w:sz w:val="30"/>
          <w:szCs w:val="30"/>
          <w:shd w:val="clear" w:color="auto" w:fill="7FD4DE"/>
        </w:rPr>
        <w:t> </w:t>
      </w:r>
      <w:r w:rsidRPr="00F20D29">
        <w:rPr>
          <w:rFonts w:ascii="Arial" w:hAnsi="Arial" w:cs="Arial"/>
          <w:color w:val="FF0000"/>
          <w:sz w:val="30"/>
          <w:szCs w:val="30"/>
          <w:shd w:val="clear" w:color="auto" w:fill="7FD4DE"/>
        </w:rPr>
        <w:t xml:space="preserve">eu </w:t>
      </w:r>
      <w:proofErr w:type="spellStart"/>
      <w:r w:rsidRPr="00F20D29">
        <w:rPr>
          <w:rFonts w:ascii="Arial" w:hAnsi="Arial" w:cs="Arial"/>
          <w:color w:val="FF0000"/>
          <w:sz w:val="30"/>
          <w:szCs w:val="30"/>
          <w:shd w:val="clear" w:color="auto" w:fill="7FD4DE"/>
        </w:rPr>
        <w:t>tirintava</w:t>
      </w:r>
      <w:proofErr w:type="spellEnd"/>
      <w:r w:rsidRPr="00F20D29">
        <w:rPr>
          <w:rFonts w:ascii="Arial" w:hAnsi="Arial" w:cs="Arial"/>
          <w:color w:val="FF0000"/>
          <w:sz w:val="30"/>
          <w:szCs w:val="30"/>
          <w:shd w:val="clear" w:color="auto" w:fill="7FD4DE"/>
        </w:rPr>
        <w:t xml:space="preserve"> de frio. </w:t>
      </w:r>
      <w:r w:rsidRPr="00F20D29">
        <w:rPr>
          <w:color w:val="FF0000"/>
        </w:rPr>
        <w:t xml:space="preserve">O sublinhado deve ser retirado do espaço depois da vírgula. Deve estar apenas na </w:t>
      </w:r>
      <w:proofErr w:type="gramStart"/>
      <w:r w:rsidRPr="00F20D29">
        <w:rPr>
          <w:color w:val="FF0000"/>
        </w:rPr>
        <w:t>palavra</w:t>
      </w:r>
      <w:proofErr w:type="gramEnd"/>
      <w:r w:rsidRPr="00F20D29">
        <w:rPr>
          <w:color w:val="FF0000"/>
        </w:rPr>
        <w:t xml:space="preserve"> “</w:t>
      </w:r>
      <w:r w:rsidRPr="00F20D29">
        <w:rPr>
          <w:color w:val="FF0000"/>
          <w:u w:val="single"/>
        </w:rPr>
        <w:t>mas”</w:t>
      </w:r>
      <w:r w:rsidRPr="00F20D29">
        <w:rPr>
          <w:color w:val="FF0000"/>
        </w:rPr>
        <w:t xml:space="preserve">. </w:t>
      </w:r>
    </w:p>
    <w:p w14:paraId="10AC8E3B" w14:textId="77777777" w:rsidR="00A0306B" w:rsidRDefault="00A0306B" w:rsidP="00B70C2C">
      <w:pPr>
        <w:pStyle w:val="ListParagraph"/>
        <w:numPr>
          <w:ilvl w:val="0"/>
          <w:numId w:val="2"/>
        </w:numPr>
      </w:pPr>
      <w:r w:rsidRPr="00F33528">
        <w:rPr>
          <w:color w:val="FF0000"/>
        </w:rPr>
        <w:t xml:space="preserve">No quadro com os tipos de oração coordenada, </w:t>
      </w:r>
      <w:r w:rsidR="00AA517E" w:rsidRPr="00F33528">
        <w:rPr>
          <w:color w:val="FF0000"/>
        </w:rPr>
        <w:t xml:space="preserve">diminuir o tamanho dos títulos; </w:t>
      </w:r>
      <w:proofErr w:type="gramStart"/>
      <w:r w:rsidR="00AA517E" w:rsidRPr="00F33528">
        <w:rPr>
          <w:color w:val="FF0000"/>
        </w:rPr>
        <w:t>C</w:t>
      </w:r>
      <w:r w:rsidRPr="00F33528">
        <w:rPr>
          <w:color w:val="FF0000"/>
        </w:rPr>
        <w:t>entralizar</w:t>
      </w:r>
      <w:proofErr w:type="gramEnd"/>
      <w:r w:rsidRPr="00F33528">
        <w:rPr>
          <w:color w:val="FF0000"/>
        </w:rPr>
        <w:t xml:space="preserve"> as palavras </w:t>
      </w:r>
      <w:r w:rsidR="00AA517E" w:rsidRPr="00F33528">
        <w:rPr>
          <w:color w:val="FF0000"/>
        </w:rPr>
        <w:t>dentro da tabela;</w:t>
      </w:r>
      <w:r w:rsidRPr="00F33528">
        <w:rPr>
          <w:color w:val="FF0000"/>
        </w:rPr>
        <w:t xml:space="preserve"> </w:t>
      </w:r>
      <w:r w:rsidR="00AA517E" w:rsidRPr="00F33528">
        <w:rPr>
          <w:color w:val="FF0000"/>
        </w:rPr>
        <w:t>O</w:t>
      </w:r>
      <w:r w:rsidRPr="00F33528">
        <w:rPr>
          <w:color w:val="FF0000"/>
        </w:rPr>
        <w:t xml:space="preserve">rganizar melhor os tamanhos das colunas do quadro, </w:t>
      </w:r>
      <w:r w:rsidR="00AA517E" w:rsidRPr="00F33528">
        <w:rPr>
          <w:color w:val="FF0000"/>
        </w:rPr>
        <w:t>para que a coluna dos exemplos fique maior e consiga comportar melhor as frases; Dar espaço entre as frases da coluna dos exemplos.</w:t>
      </w:r>
    </w:p>
    <w:p w14:paraId="46D93238" w14:textId="77777777" w:rsidR="00AA517E" w:rsidRPr="00F20D29" w:rsidRDefault="00AA517E" w:rsidP="001D1F22">
      <w:pPr>
        <w:pStyle w:val="ListParagraph"/>
        <w:numPr>
          <w:ilvl w:val="0"/>
          <w:numId w:val="2"/>
        </w:numPr>
        <w:rPr>
          <w:color w:val="FF0000"/>
        </w:rPr>
      </w:pPr>
      <w:r w:rsidRPr="00F20D29">
        <w:rPr>
          <w:color w:val="FF0000"/>
        </w:rPr>
        <w:t>Dar espaço entre as frases e alinhar as primeiras palavras das frases:</w:t>
      </w:r>
    </w:p>
    <w:p w14:paraId="15685E72" w14:textId="77777777" w:rsidR="00AA517E" w:rsidRDefault="00AA517E" w:rsidP="00AA517E">
      <w:pPr>
        <w:ind w:left="360"/>
      </w:pPr>
      <w:r>
        <w:rPr>
          <w:noProof/>
          <w:lang w:val="en-US"/>
        </w:rPr>
        <w:drawing>
          <wp:inline distT="0" distB="0" distL="0" distR="0" wp14:anchorId="437A62FC" wp14:editId="4934427A">
            <wp:extent cx="5400040" cy="40513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F58F" w14:textId="77777777" w:rsidR="00AA517E" w:rsidRPr="00F33528" w:rsidRDefault="00AA517E" w:rsidP="00AA517E">
      <w:pPr>
        <w:ind w:left="360"/>
        <w:rPr>
          <w:color w:val="FF0000"/>
        </w:rPr>
      </w:pPr>
    </w:p>
    <w:p w14:paraId="600846FD" w14:textId="77777777" w:rsidR="00A0306B" w:rsidRPr="00F33528" w:rsidRDefault="00A0306B" w:rsidP="001D1F22">
      <w:pPr>
        <w:pStyle w:val="ListParagraph"/>
        <w:numPr>
          <w:ilvl w:val="0"/>
          <w:numId w:val="2"/>
        </w:numPr>
        <w:rPr>
          <w:color w:val="FF0000"/>
        </w:rPr>
      </w:pPr>
      <w:r w:rsidRPr="00F33528">
        <w:rPr>
          <w:color w:val="FF0000"/>
        </w:rPr>
        <w:t xml:space="preserve">No primeiro parágrafo, após as perguntas e respostas (Quem não suporta? </w:t>
      </w:r>
      <w:proofErr w:type="gramStart"/>
      <w:r w:rsidRPr="00F33528">
        <w:rPr>
          <w:color w:val="FF0000"/>
        </w:rPr>
        <w:t>... Eu</w:t>
      </w:r>
      <w:proofErr w:type="gramEnd"/>
      <w:r w:rsidRPr="00F33528">
        <w:rPr>
          <w:color w:val="FF0000"/>
        </w:rPr>
        <w:t>...)</w:t>
      </w:r>
      <w:r w:rsidR="001D1F22" w:rsidRPr="00F33528">
        <w:rPr>
          <w:color w:val="FF0000"/>
        </w:rPr>
        <w:t xml:space="preserve">, o parágrafo está incompleto, </w:t>
      </w:r>
      <w:r w:rsidR="001D1F22" w:rsidRPr="00F33528">
        <w:rPr>
          <w:b/>
          <w:color w:val="FF0000"/>
        </w:rPr>
        <w:t>o correto seria</w:t>
      </w:r>
      <w:r w:rsidR="001D1F22" w:rsidRPr="00F33528">
        <w:rPr>
          <w:color w:val="FF0000"/>
        </w:rPr>
        <w:t xml:space="preserve"> =&gt; </w:t>
      </w:r>
      <w:r w:rsidR="001D1F22" w:rsidRPr="00F33528">
        <w:rPr>
          <w:color w:val="FF0000"/>
          <w:u w:val="single"/>
        </w:rPr>
        <w:t>Veja que respondemos a pergunta feita para a 1ª oração usando toda a segunda oração. Logo a segunda oração exerce a função sintática que está faltando na primeira oração</w:t>
      </w:r>
      <w:r w:rsidR="001D1F22" w:rsidRPr="00F33528">
        <w:rPr>
          <w:color w:val="FF0000"/>
        </w:rPr>
        <w:t>.</w:t>
      </w:r>
    </w:p>
    <w:p w14:paraId="38984229" w14:textId="77777777" w:rsidR="004D7C33" w:rsidRDefault="004D7C33" w:rsidP="001D1F22">
      <w:pPr>
        <w:rPr>
          <w:b/>
        </w:rPr>
      </w:pPr>
    </w:p>
    <w:p w14:paraId="442EE819" w14:textId="77777777" w:rsidR="001D1F22" w:rsidRPr="001D1F22" w:rsidRDefault="001D1F22" w:rsidP="001D1F22">
      <w:pPr>
        <w:rPr>
          <w:b/>
        </w:rPr>
      </w:pPr>
      <w:r w:rsidRPr="001D1F22">
        <w:rPr>
          <w:b/>
        </w:rPr>
        <w:t>Tela 5</w:t>
      </w:r>
    </w:p>
    <w:p w14:paraId="568AF2AE" w14:textId="77777777" w:rsidR="004D7C33" w:rsidRPr="00F33528" w:rsidRDefault="004D7C33" w:rsidP="001D1F22">
      <w:pPr>
        <w:pStyle w:val="ListParagraph"/>
        <w:numPr>
          <w:ilvl w:val="0"/>
          <w:numId w:val="3"/>
        </w:numPr>
        <w:rPr>
          <w:color w:val="FF0000"/>
        </w:rPr>
      </w:pPr>
      <w:r w:rsidRPr="00F33528">
        <w:rPr>
          <w:color w:val="FF0000"/>
        </w:rPr>
        <w:t>O texto “</w:t>
      </w:r>
      <w:r w:rsidRPr="00F33528">
        <w:rPr>
          <w:rFonts w:ascii="Arial" w:hAnsi="Arial" w:cs="Arial"/>
          <w:color w:val="FF0000"/>
          <w:sz w:val="41"/>
          <w:szCs w:val="41"/>
          <w:shd w:val="clear" w:color="auto" w:fill="FFFFFF"/>
        </w:rPr>
        <w:t xml:space="preserve">Segura Na Minha </w:t>
      </w:r>
      <w:proofErr w:type="spellStart"/>
      <w:r w:rsidRPr="00F33528">
        <w:rPr>
          <w:rFonts w:ascii="Arial" w:hAnsi="Arial" w:cs="Arial"/>
          <w:color w:val="FF0000"/>
          <w:sz w:val="41"/>
          <w:szCs w:val="41"/>
          <w:shd w:val="clear" w:color="auto" w:fill="FFFFFF"/>
        </w:rPr>
        <w:t>Mão</w:t>
      </w:r>
      <w:proofErr w:type="spellEnd"/>
      <w:r w:rsidRPr="00F33528">
        <w:rPr>
          <w:rFonts w:ascii="Arial" w:hAnsi="Arial" w:cs="Arial"/>
          <w:color w:val="FF0000"/>
          <w:sz w:val="41"/>
          <w:szCs w:val="41"/>
          <w:shd w:val="clear" w:color="auto" w:fill="FFFFFF"/>
        </w:rPr>
        <w:t xml:space="preserve"> Para </w:t>
      </w:r>
      <w:proofErr w:type="gramStart"/>
      <w:r w:rsidRPr="00F33528">
        <w:rPr>
          <w:rFonts w:ascii="Arial" w:hAnsi="Arial" w:cs="Arial"/>
          <w:color w:val="FF0000"/>
          <w:sz w:val="41"/>
          <w:szCs w:val="41"/>
          <w:shd w:val="clear" w:color="auto" w:fill="FFFFFF"/>
        </w:rPr>
        <w:t>Praticar!”</w:t>
      </w:r>
      <w:proofErr w:type="gramEnd"/>
      <w:r w:rsidRPr="00F33528">
        <w:rPr>
          <w:rFonts w:ascii="Arial" w:hAnsi="Arial" w:cs="Arial"/>
          <w:color w:val="FF0000"/>
          <w:sz w:val="41"/>
          <w:szCs w:val="41"/>
          <w:shd w:val="clear" w:color="auto" w:fill="FFFFFF"/>
        </w:rPr>
        <w:t xml:space="preserve"> </w:t>
      </w:r>
      <w:proofErr w:type="gramStart"/>
      <w:r w:rsidRPr="00F33528">
        <w:rPr>
          <w:color w:val="FF0000"/>
        </w:rPr>
        <w:t>deve</w:t>
      </w:r>
      <w:proofErr w:type="gramEnd"/>
      <w:r w:rsidRPr="00F33528">
        <w:rPr>
          <w:color w:val="FF0000"/>
        </w:rPr>
        <w:t xml:space="preserve"> ser todo maiúsculo.</w:t>
      </w:r>
    </w:p>
    <w:p w14:paraId="2B8CD0C2" w14:textId="77777777" w:rsidR="001D1F22" w:rsidRPr="00F33528" w:rsidRDefault="001D1F22" w:rsidP="001D1F22">
      <w:pPr>
        <w:pStyle w:val="ListParagraph"/>
        <w:numPr>
          <w:ilvl w:val="0"/>
          <w:numId w:val="3"/>
        </w:numPr>
        <w:rPr>
          <w:color w:val="FF0000"/>
        </w:rPr>
      </w:pPr>
      <w:r w:rsidRPr="00F33528">
        <w:rPr>
          <w:color w:val="FF0000"/>
        </w:rPr>
        <w:t>Dar espaços entre os números dos exercícios</w:t>
      </w:r>
      <w:r w:rsidR="004D7C33" w:rsidRPr="00F33528">
        <w:rPr>
          <w:color w:val="FF0000"/>
        </w:rPr>
        <w:t xml:space="preserve"> para separar bem</w:t>
      </w:r>
      <w:r w:rsidR="004249C7" w:rsidRPr="00F33528">
        <w:rPr>
          <w:color w:val="FF0000"/>
        </w:rPr>
        <w:t xml:space="preserve">. </w:t>
      </w:r>
      <w:r w:rsidRPr="00F33528">
        <w:rPr>
          <w:color w:val="FF0000"/>
        </w:rPr>
        <w:t xml:space="preserve"> </w:t>
      </w:r>
    </w:p>
    <w:p w14:paraId="54316A42" w14:textId="77777777" w:rsidR="001D1F22" w:rsidRPr="001D1F22" w:rsidRDefault="001D1F22" w:rsidP="001D1F22">
      <w:pPr>
        <w:rPr>
          <w:b/>
        </w:rPr>
      </w:pPr>
      <w:r w:rsidRPr="001D1F22">
        <w:rPr>
          <w:b/>
        </w:rPr>
        <w:t xml:space="preserve">Tela 6 </w:t>
      </w:r>
    </w:p>
    <w:p w14:paraId="06C64045" w14:textId="77777777" w:rsidR="004249C7" w:rsidRPr="00F33528" w:rsidRDefault="004249C7" w:rsidP="001D1F22">
      <w:pPr>
        <w:pStyle w:val="ListParagraph"/>
        <w:numPr>
          <w:ilvl w:val="0"/>
          <w:numId w:val="3"/>
        </w:numPr>
        <w:rPr>
          <w:color w:val="FF0000"/>
        </w:rPr>
      </w:pPr>
      <w:bookmarkStart w:id="0" w:name="_GoBack"/>
      <w:r w:rsidRPr="00F33528">
        <w:rPr>
          <w:color w:val="FF0000"/>
        </w:rPr>
        <w:t xml:space="preserve">A frase II ficou grudada na borda. Toda a explicação dessa frase tem um tom de azul diferente. </w:t>
      </w:r>
    </w:p>
    <w:bookmarkEnd w:id="0"/>
    <w:p w14:paraId="7E9C45D1" w14:textId="77777777" w:rsidR="001D1F22" w:rsidRPr="00F33528" w:rsidRDefault="001D1F22" w:rsidP="001D1F22">
      <w:pPr>
        <w:pStyle w:val="ListParagraph"/>
        <w:numPr>
          <w:ilvl w:val="0"/>
          <w:numId w:val="3"/>
        </w:numPr>
        <w:rPr>
          <w:color w:val="FF0000"/>
        </w:rPr>
      </w:pPr>
      <w:r w:rsidRPr="00F33528">
        <w:rPr>
          <w:color w:val="FF0000"/>
        </w:rPr>
        <w:t>Dar espaço entre os números dos exercícios</w:t>
      </w:r>
      <w:r w:rsidR="009F4320" w:rsidRPr="00F33528">
        <w:rPr>
          <w:color w:val="FF0000"/>
        </w:rPr>
        <w:t>.</w:t>
      </w:r>
      <w:r w:rsidRPr="00F33528">
        <w:rPr>
          <w:color w:val="FF0000"/>
        </w:rPr>
        <w:t xml:space="preserve"> </w:t>
      </w:r>
    </w:p>
    <w:sectPr w:rsidR="001D1F22" w:rsidRPr="00F33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54A82"/>
    <w:multiLevelType w:val="hybridMultilevel"/>
    <w:tmpl w:val="3BFC9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75594A"/>
    <w:multiLevelType w:val="hybridMultilevel"/>
    <w:tmpl w:val="5E043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394015"/>
    <w:multiLevelType w:val="hybridMultilevel"/>
    <w:tmpl w:val="31A02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7B7"/>
    <w:rsid w:val="00163952"/>
    <w:rsid w:val="001725D6"/>
    <w:rsid w:val="001A3D5C"/>
    <w:rsid w:val="001D1F22"/>
    <w:rsid w:val="002C6616"/>
    <w:rsid w:val="0032532E"/>
    <w:rsid w:val="003750D1"/>
    <w:rsid w:val="004249C7"/>
    <w:rsid w:val="004D7C33"/>
    <w:rsid w:val="005727F6"/>
    <w:rsid w:val="00626CBC"/>
    <w:rsid w:val="006878DB"/>
    <w:rsid w:val="00694CF2"/>
    <w:rsid w:val="006B1ABC"/>
    <w:rsid w:val="007067B7"/>
    <w:rsid w:val="00774A3E"/>
    <w:rsid w:val="00924134"/>
    <w:rsid w:val="0092592F"/>
    <w:rsid w:val="009C447A"/>
    <w:rsid w:val="009D1E91"/>
    <w:rsid w:val="009E305A"/>
    <w:rsid w:val="009F4320"/>
    <w:rsid w:val="00A0306B"/>
    <w:rsid w:val="00A10C5E"/>
    <w:rsid w:val="00AA345C"/>
    <w:rsid w:val="00AA517E"/>
    <w:rsid w:val="00B0256C"/>
    <w:rsid w:val="00B13B17"/>
    <w:rsid w:val="00B3734F"/>
    <w:rsid w:val="00B50D56"/>
    <w:rsid w:val="00B571CC"/>
    <w:rsid w:val="00B971A3"/>
    <w:rsid w:val="00BE4E8C"/>
    <w:rsid w:val="00C435BA"/>
    <w:rsid w:val="00D46E19"/>
    <w:rsid w:val="00EF54C6"/>
    <w:rsid w:val="00F13E78"/>
    <w:rsid w:val="00F20D29"/>
    <w:rsid w:val="00F33528"/>
    <w:rsid w:val="00F721BD"/>
    <w:rsid w:val="00F7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233EAC"/>
  <w15:chartTrackingRefBased/>
  <w15:docId w15:val="{6E8BE047-ADFB-41E3-BF1E-A9F5DEEF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7B7"/>
    <w:pPr>
      <w:ind w:left="720"/>
      <w:contextualSpacing/>
    </w:pPr>
  </w:style>
  <w:style w:type="character" w:customStyle="1" w:styleId="nota">
    <w:name w:val="nota"/>
    <w:basedOn w:val="DefaultParagraphFont"/>
    <w:rsid w:val="00F721BD"/>
  </w:style>
  <w:style w:type="character" w:styleId="Hyperlink">
    <w:name w:val="Hyperlink"/>
    <w:basedOn w:val="DefaultParagraphFont"/>
    <w:uiPriority w:val="99"/>
    <w:semiHidden/>
    <w:unhideWhenUsed/>
    <w:rsid w:val="00F721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C447A"/>
  </w:style>
  <w:style w:type="character" w:customStyle="1" w:styleId="underline">
    <w:name w:val="underline"/>
    <w:basedOn w:val="DefaultParagraphFont"/>
    <w:rsid w:val="009C447A"/>
  </w:style>
  <w:style w:type="character" w:customStyle="1" w:styleId="highlight">
    <w:name w:val="highlight"/>
    <w:basedOn w:val="DefaultParagraphFont"/>
    <w:rsid w:val="009C4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lbrezende.github.io/eadstf/pontuacao/aula1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573</Words>
  <Characters>3271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Supremo Tribunal Federal</Company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Claudirene Santos Brito</dc:creator>
  <cp:keywords/>
  <dc:description/>
  <cp:lastModifiedBy>Microsoft Office User</cp:lastModifiedBy>
  <cp:revision>20</cp:revision>
  <dcterms:created xsi:type="dcterms:W3CDTF">2017-03-07T16:49:00Z</dcterms:created>
  <dcterms:modified xsi:type="dcterms:W3CDTF">2017-03-08T23:19:00Z</dcterms:modified>
</cp:coreProperties>
</file>