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00B40" w14:textId="22E116DA" w:rsidR="004127C5" w:rsidRPr="000275C5" w:rsidRDefault="004127C5" w:rsidP="004127C5">
      <w:pPr>
        <w:spacing w:after="0" w:line="265" w:lineRule="exact"/>
        <w:ind w:right="-20"/>
        <w:jc w:val="center"/>
        <w:rPr>
          <w:rFonts w:ascii="Arial" w:eastAsia="Times New Roman" w:hAnsi="Arial" w:cs="Times New Roman"/>
          <w:sz w:val="24"/>
          <w:szCs w:val="24"/>
        </w:rPr>
      </w:pPr>
      <w:r w:rsidRPr="000275C5">
        <w:rPr>
          <w:rFonts w:ascii="Arial" w:eastAsia="Times New Roman" w:hAnsi="Arial" w:cs="Times New Roman"/>
          <w:b/>
          <w:bCs/>
          <w:sz w:val="24"/>
          <w:szCs w:val="24"/>
        </w:rPr>
        <w:t>Louisiana Biomedical Research Net</w:t>
      </w:r>
      <w:r w:rsidRPr="000275C5">
        <w:rPr>
          <w:rFonts w:ascii="Arial" w:eastAsia="Times New Roman" w:hAnsi="Arial" w:cs="Times New Roman"/>
          <w:b/>
          <w:bCs/>
          <w:spacing w:val="-2"/>
          <w:sz w:val="24"/>
          <w:szCs w:val="24"/>
        </w:rPr>
        <w:t>w</w:t>
      </w:r>
      <w:r w:rsidRPr="000275C5">
        <w:rPr>
          <w:rFonts w:ascii="Arial" w:eastAsia="Times New Roman" w:hAnsi="Arial" w:cs="Times New Roman"/>
          <w:b/>
          <w:bCs/>
          <w:sz w:val="24"/>
          <w:szCs w:val="24"/>
        </w:rPr>
        <w:t>ork</w:t>
      </w:r>
      <w:r>
        <w:rPr>
          <w:rFonts w:ascii="Arial" w:eastAsia="Times New Roman" w:hAnsi="Arial" w:cs="Times New Roman"/>
          <w:b/>
          <w:bCs/>
          <w:sz w:val="24"/>
          <w:szCs w:val="24"/>
        </w:rPr>
        <w:t xml:space="preserve"> (</w:t>
      </w:r>
      <w:r w:rsidRPr="000275C5">
        <w:rPr>
          <w:rFonts w:ascii="Arial" w:eastAsia="Times New Roman" w:hAnsi="Arial" w:cs="Times New Roman"/>
          <w:b/>
          <w:bCs/>
          <w:sz w:val="24"/>
          <w:szCs w:val="24"/>
        </w:rPr>
        <w:t>LBRN</w:t>
      </w:r>
      <w:r>
        <w:rPr>
          <w:rFonts w:ascii="Arial" w:eastAsia="Times New Roman" w:hAnsi="Arial" w:cs="Times New Roman"/>
          <w:b/>
          <w:bCs/>
          <w:sz w:val="24"/>
          <w:szCs w:val="24"/>
        </w:rPr>
        <w:t>)</w:t>
      </w:r>
    </w:p>
    <w:p w14:paraId="5EDC81B2" w14:textId="68BA4DC8" w:rsidR="004127C5" w:rsidRDefault="004127C5" w:rsidP="004127C5">
      <w:pPr>
        <w:spacing w:after="0" w:line="265" w:lineRule="exact"/>
        <w:ind w:right="-20"/>
        <w:jc w:val="center"/>
        <w:rPr>
          <w:rFonts w:ascii="Arial" w:eastAsia="Times New Roman" w:hAnsi="Arial" w:cs="Times New Roman"/>
          <w:b/>
          <w:bCs/>
          <w:sz w:val="24"/>
          <w:szCs w:val="24"/>
        </w:rPr>
      </w:pPr>
      <w:r w:rsidRPr="000275C5">
        <w:rPr>
          <w:rFonts w:ascii="Arial" w:eastAsia="Times New Roman" w:hAnsi="Arial" w:cs="Times New Roman"/>
          <w:b/>
          <w:bCs/>
          <w:sz w:val="24"/>
          <w:szCs w:val="24"/>
        </w:rPr>
        <w:t xml:space="preserve">2015 Competition for LBRN </w:t>
      </w:r>
      <w:r w:rsidR="00764D6C">
        <w:rPr>
          <w:rFonts w:ascii="Arial" w:eastAsia="Times New Roman" w:hAnsi="Arial" w:cs="Times New Roman"/>
          <w:b/>
          <w:bCs/>
          <w:sz w:val="24"/>
          <w:szCs w:val="24"/>
        </w:rPr>
        <w:t>Start-up</w:t>
      </w:r>
      <w:r w:rsidRPr="000275C5">
        <w:rPr>
          <w:rFonts w:ascii="Arial" w:eastAsia="Times New Roman" w:hAnsi="Arial" w:cs="Times New Roman"/>
          <w:b/>
          <w:bCs/>
          <w:sz w:val="24"/>
          <w:szCs w:val="24"/>
        </w:rPr>
        <w:t xml:space="preserve"> Funds</w:t>
      </w:r>
      <w:r w:rsidR="0010290D">
        <w:rPr>
          <w:rFonts w:ascii="Arial" w:eastAsia="Times New Roman" w:hAnsi="Arial" w:cs="Times New Roman"/>
          <w:b/>
          <w:bCs/>
          <w:sz w:val="24"/>
          <w:szCs w:val="24"/>
        </w:rPr>
        <w:t xml:space="preserve"> </w:t>
      </w:r>
    </w:p>
    <w:p w14:paraId="4A803539" w14:textId="77777777" w:rsidR="004127C5" w:rsidRPr="000275C5" w:rsidRDefault="004127C5" w:rsidP="004127C5">
      <w:pPr>
        <w:spacing w:after="0" w:line="265" w:lineRule="exact"/>
        <w:ind w:right="-20"/>
        <w:jc w:val="center"/>
        <w:rPr>
          <w:rFonts w:ascii="Arial" w:eastAsia="Times New Roman" w:hAnsi="Arial" w:cs="Times New Roman"/>
          <w:sz w:val="24"/>
          <w:szCs w:val="24"/>
        </w:rPr>
      </w:pPr>
    </w:p>
    <w:p w14:paraId="3AD0A6AD" w14:textId="77777777" w:rsidR="00721597" w:rsidRPr="000275C5" w:rsidRDefault="00E82518" w:rsidP="00E56401">
      <w:pPr>
        <w:spacing w:before="31" w:after="0" w:line="240" w:lineRule="auto"/>
        <w:ind w:left="90" w:right="-20"/>
        <w:rPr>
          <w:rFonts w:ascii="Arial" w:eastAsia="Arial" w:hAnsi="Arial" w:cs="Arial"/>
          <w:b/>
          <w:bCs/>
          <w:color w:val="FF0000"/>
        </w:rPr>
      </w:pPr>
      <w:r w:rsidRPr="000275C5">
        <w:rPr>
          <w:rFonts w:ascii="Arial" w:eastAsia="Arial" w:hAnsi="Arial" w:cs="Arial"/>
          <w:b/>
          <w:bCs/>
          <w:color w:val="FF0000"/>
        </w:rPr>
        <w:t>Deadlines</w:t>
      </w:r>
    </w:p>
    <w:p w14:paraId="59E47613" w14:textId="09758809" w:rsidR="00C521B5" w:rsidRDefault="003D5E4C">
      <w:pPr>
        <w:tabs>
          <w:tab w:val="left" w:pos="2260"/>
        </w:tabs>
        <w:spacing w:before="2" w:after="0" w:line="254" w:lineRule="exact"/>
        <w:ind w:left="120" w:right="5018"/>
        <w:rPr>
          <w:rFonts w:ascii="Arial" w:eastAsia="Arial" w:hAnsi="Arial" w:cs="Arial"/>
        </w:rPr>
      </w:pPr>
      <w:r>
        <w:rPr>
          <w:rFonts w:ascii="Arial" w:eastAsia="Arial" w:hAnsi="Arial" w:cs="Arial"/>
        </w:rPr>
        <w:t>August 5, 2016</w:t>
      </w:r>
      <w:r w:rsidR="00B949DD" w:rsidRPr="000275C5">
        <w:rPr>
          <w:rFonts w:ascii="Arial" w:eastAsia="Arial" w:hAnsi="Arial" w:cs="Arial"/>
        </w:rPr>
        <w:t>,</w:t>
      </w:r>
      <w:r w:rsidR="00C521B5">
        <w:rPr>
          <w:rFonts w:ascii="Arial" w:eastAsia="Arial" w:hAnsi="Arial" w:cs="Arial"/>
        </w:rPr>
        <w:tab/>
        <w:t>Announcement of RFA</w:t>
      </w:r>
    </w:p>
    <w:p w14:paraId="7196FEE1" w14:textId="4EB92AA1" w:rsidR="00721597" w:rsidRPr="000275C5" w:rsidRDefault="00B949DD">
      <w:pPr>
        <w:tabs>
          <w:tab w:val="left" w:pos="2260"/>
        </w:tabs>
        <w:spacing w:before="2" w:after="0" w:line="254" w:lineRule="exact"/>
        <w:ind w:left="120" w:right="5018"/>
        <w:rPr>
          <w:rFonts w:ascii="Arial" w:eastAsia="Arial" w:hAnsi="Arial" w:cs="Arial"/>
        </w:rPr>
      </w:pPr>
      <w:r w:rsidRPr="000275C5">
        <w:rPr>
          <w:rFonts w:ascii="Arial" w:eastAsia="Arial" w:hAnsi="Arial" w:cs="Arial"/>
        </w:rPr>
        <w:t xml:space="preserve">October </w:t>
      </w:r>
      <w:r w:rsidR="003D5E4C">
        <w:rPr>
          <w:rFonts w:ascii="Arial" w:eastAsia="Arial" w:hAnsi="Arial" w:cs="Arial"/>
        </w:rPr>
        <w:t>3</w:t>
      </w:r>
      <w:r w:rsidRPr="000275C5">
        <w:rPr>
          <w:rFonts w:ascii="Arial" w:eastAsia="Arial" w:hAnsi="Arial" w:cs="Arial"/>
        </w:rPr>
        <w:t>, 201</w:t>
      </w:r>
      <w:r w:rsidR="003D5E4C">
        <w:rPr>
          <w:rFonts w:ascii="Arial" w:eastAsia="Arial" w:hAnsi="Arial" w:cs="Arial"/>
        </w:rPr>
        <w:t>6</w:t>
      </w:r>
      <w:r w:rsidR="00E82518" w:rsidRPr="000275C5">
        <w:rPr>
          <w:rFonts w:ascii="Arial" w:eastAsia="Arial" w:hAnsi="Arial" w:cs="Arial"/>
        </w:rPr>
        <w:tab/>
      </w:r>
      <w:r w:rsidR="00E82518" w:rsidRPr="000275C5">
        <w:rPr>
          <w:rFonts w:ascii="Arial" w:eastAsia="Arial" w:hAnsi="Arial" w:cs="Arial"/>
          <w:w w:val="32"/>
        </w:rPr>
        <w:t xml:space="preserve"> </w:t>
      </w:r>
      <w:r w:rsidR="00E82518" w:rsidRPr="000275C5">
        <w:rPr>
          <w:rFonts w:ascii="Arial" w:eastAsia="Arial" w:hAnsi="Arial" w:cs="Arial"/>
        </w:rPr>
        <w:t>Letter of Intent</w:t>
      </w:r>
    </w:p>
    <w:p w14:paraId="48BCFB3E" w14:textId="0EF456F8" w:rsidR="00721597" w:rsidRPr="000275C5" w:rsidRDefault="003B665C">
      <w:pPr>
        <w:spacing w:after="0" w:line="248" w:lineRule="exact"/>
        <w:ind w:left="120" w:right="-20"/>
        <w:rPr>
          <w:rFonts w:ascii="Arial" w:eastAsia="Arial" w:hAnsi="Arial" w:cs="Arial"/>
        </w:rPr>
      </w:pPr>
      <w:r>
        <w:rPr>
          <w:rFonts w:ascii="Arial" w:eastAsia="Arial" w:hAnsi="Arial" w:cs="Arial"/>
        </w:rPr>
        <w:t xml:space="preserve">November </w:t>
      </w:r>
      <w:r w:rsidR="003D5E4C">
        <w:rPr>
          <w:rFonts w:ascii="Arial" w:eastAsia="Arial" w:hAnsi="Arial" w:cs="Arial"/>
        </w:rPr>
        <w:t>4</w:t>
      </w:r>
      <w:r w:rsidR="00B949DD" w:rsidRPr="000275C5">
        <w:rPr>
          <w:rFonts w:ascii="Arial" w:eastAsia="Arial" w:hAnsi="Arial" w:cs="Arial"/>
        </w:rPr>
        <w:t>, 201</w:t>
      </w:r>
      <w:r w:rsidR="003D5E4C">
        <w:rPr>
          <w:rFonts w:ascii="Arial" w:eastAsia="Arial" w:hAnsi="Arial" w:cs="Arial"/>
        </w:rPr>
        <w:t>6</w:t>
      </w:r>
      <w:r w:rsidR="004A409C" w:rsidRPr="000275C5">
        <w:rPr>
          <w:rFonts w:ascii="Arial" w:eastAsia="Arial" w:hAnsi="Arial" w:cs="Arial"/>
        </w:rPr>
        <w:tab/>
      </w:r>
      <w:r w:rsidR="00E82518" w:rsidRPr="000275C5">
        <w:rPr>
          <w:rFonts w:ascii="Arial" w:eastAsia="Arial" w:hAnsi="Arial" w:cs="Arial"/>
        </w:rPr>
        <w:t xml:space="preserve"> Full proposal </w:t>
      </w:r>
      <w:r w:rsidR="004A409C" w:rsidRPr="000275C5">
        <w:rPr>
          <w:rFonts w:ascii="Arial" w:eastAsia="Arial" w:hAnsi="Arial" w:cs="Arial"/>
        </w:rPr>
        <w:t>d</w:t>
      </w:r>
      <w:r w:rsidR="00E82518" w:rsidRPr="000275C5">
        <w:rPr>
          <w:rFonts w:ascii="Arial" w:eastAsia="Arial" w:hAnsi="Arial" w:cs="Arial"/>
        </w:rPr>
        <w:t>ue</w:t>
      </w:r>
    </w:p>
    <w:p w14:paraId="14FF5CF5" w14:textId="30A547B8" w:rsidR="00721597" w:rsidRPr="000275C5" w:rsidRDefault="00B949DD">
      <w:pPr>
        <w:tabs>
          <w:tab w:val="left" w:pos="2280"/>
        </w:tabs>
        <w:spacing w:after="0" w:line="240" w:lineRule="auto"/>
        <w:ind w:left="120" w:right="-20"/>
        <w:rPr>
          <w:rFonts w:ascii="Arial" w:eastAsia="Arial" w:hAnsi="Arial" w:cs="Arial"/>
        </w:rPr>
      </w:pPr>
      <w:r w:rsidRPr="000275C5">
        <w:rPr>
          <w:rFonts w:ascii="Arial" w:eastAsia="Arial" w:hAnsi="Arial" w:cs="Arial"/>
        </w:rPr>
        <w:t>January 1</w:t>
      </w:r>
      <w:r w:rsidR="003D5E4C">
        <w:rPr>
          <w:rFonts w:ascii="Arial" w:eastAsia="Arial" w:hAnsi="Arial" w:cs="Arial"/>
        </w:rPr>
        <w:t>6</w:t>
      </w:r>
      <w:r w:rsidRPr="000275C5">
        <w:rPr>
          <w:rFonts w:ascii="Arial" w:eastAsia="Arial" w:hAnsi="Arial" w:cs="Arial"/>
        </w:rPr>
        <w:t>, 201</w:t>
      </w:r>
      <w:r w:rsidR="003D5E4C">
        <w:rPr>
          <w:rFonts w:ascii="Arial" w:eastAsia="Arial" w:hAnsi="Arial" w:cs="Arial"/>
        </w:rPr>
        <w:t>7</w:t>
      </w:r>
      <w:r w:rsidR="00E82518" w:rsidRPr="000275C5">
        <w:rPr>
          <w:rFonts w:ascii="Arial" w:eastAsia="Arial" w:hAnsi="Arial" w:cs="Arial"/>
        </w:rPr>
        <w:tab/>
        <w:t>Announcement of Award</w:t>
      </w:r>
    </w:p>
    <w:p w14:paraId="239DD7E8" w14:textId="77777777" w:rsidR="00721597" w:rsidRPr="000275C5" w:rsidRDefault="00721597">
      <w:pPr>
        <w:spacing w:before="15" w:after="0" w:line="240" w:lineRule="exact"/>
        <w:rPr>
          <w:rFonts w:ascii="Arial" w:hAnsi="Arial" w:cs="Arial"/>
        </w:rPr>
      </w:pPr>
    </w:p>
    <w:p w14:paraId="79709BE5"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Objective</w:t>
      </w:r>
    </w:p>
    <w:p w14:paraId="70199E5E" w14:textId="3DD93997" w:rsidR="00721597" w:rsidRPr="00890B68" w:rsidRDefault="00E82518" w:rsidP="00890B68">
      <w:r w:rsidRPr="000275C5">
        <w:rPr>
          <w:rFonts w:ascii="Arial" w:eastAsia="Arial" w:hAnsi="Arial" w:cs="Arial"/>
        </w:rPr>
        <w:t xml:space="preserve">The purpose of this </w:t>
      </w:r>
      <w:r w:rsidR="00892145" w:rsidRPr="000275C5">
        <w:rPr>
          <w:rFonts w:ascii="Arial" w:eastAsia="Arial" w:hAnsi="Arial" w:cs="Arial"/>
        </w:rPr>
        <w:t xml:space="preserve">LBRN </w:t>
      </w:r>
      <w:r w:rsidRPr="000275C5">
        <w:rPr>
          <w:rFonts w:ascii="Arial" w:eastAsia="Arial" w:hAnsi="Arial" w:cs="Arial"/>
        </w:rPr>
        <w:t xml:space="preserve">RFA is to solicit </w:t>
      </w:r>
      <w:r w:rsidR="00892145" w:rsidRPr="000275C5">
        <w:rPr>
          <w:rFonts w:ascii="Arial" w:eastAsia="Arial" w:hAnsi="Arial" w:cs="Arial"/>
        </w:rPr>
        <w:t xml:space="preserve">requests for funds for biomedical research instrumentation </w:t>
      </w:r>
      <w:r w:rsidR="00573BD0" w:rsidRPr="000275C5">
        <w:rPr>
          <w:rFonts w:ascii="Arial" w:eastAsia="Arial" w:hAnsi="Arial" w:cs="Arial"/>
        </w:rPr>
        <w:t xml:space="preserve">from current faculty </w:t>
      </w:r>
      <w:r w:rsidR="00892145" w:rsidRPr="000275C5">
        <w:rPr>
          <w:rFonts w:ascii="Arial" w:eastAsia="Arial" w:hAnsi="Arial" w:cs="Arial"/>
        </w:rPr>
        <w:t>or</w:t>
      </w:r>
      <w:r w:rsidR="00573BD0" w:rsidRPr="000275C5">
        <w:rPr>
          <w:rFonts w:ascii="Arial" w:eastAsia="Arial" w:hAnsi="Arial" w:cs="Arial"/>
        </w:rPr>
        <w:t xml:space="preserve"> groups of faculty</w:t>
      </w:r>
      <w:r w:rsidR="002052C8" w:rsidRPr="000275C5">
        <w:rPr>
          <w:rFonts w:ascii="Arial" w:eastAsia="Arial" w:hAnsi="Arial" w:cs="Arial"/>
        </w:rPr>
        <w:t xml:space="preserve"> (Instrumentation)</w:t>
      </w:r>
      <w:r w:rsidR="00892145" w:rsidRPr="000275C5">
        <w:rPr>
          <w:rFonts w:ascii="Arial" w:eastAsia="Arial" w:hAnsi="Arial" w:cs="Arial"/>
        </w:rPr>
        <w:t xml:space="preserve"> </w:t>
      </w:r>
      <w:r w:rsidR="002052C8" w:rsidRPr="000275C5">
        <w:rPr>
          <w:rFonts w:ascii="Arial" w:eastAsia="Arial" w:hAnsi="Arial" w:cs="Arial"/>
        </w:rPr>
        <w:t xml:space="preserve">and in separate applications for </w:t>
      </w:r>
      <w:r w:rsidR="00892145" w:rsidRPr="000275C5">
        <w:rPr>
          <w:rFonts w:ascii="Arial" w:eastAsia="Arial" w:hAnsi="Arial" w:cs="Arial"/>
        </w:rPr>
        <w:t>start-up funds</w:t>
      </w:r>
      <w:r w:rsidR="002052C8" w:rsidRPr="000275C5">
        <w:rPr>
          <w:rFonts w:ascii="Arial" w:eastAsia="Arial" w:hAnsi="Arial" w:cs="Arial"/>
        </w:rPr>
        <w:t xml:space="preserve"> (Start-up)</w:t>
      </w:r>
      <w:r w:rsidR="00892145" w:rsidRPr="000275C5">
        <w:rPr>
          <w:rFonts w:ascii="Arial" w:eastAsia="Arial" w:hAnsi="Arial" w:cs="Arial"/>
        </w:rPr>
        <w:t xml:space="preserve"> for new faculty with biomedical research interests</w:t>
      </w:r>
      <w:r w:rsidRPr="000275C5">
        <w:rPr>
          <w:rFonts w:ascii="Arial" w:eastAsia="Arial" w:hAnsi="Arial" w:cs="Arial"/>
        </w:rPr>
        <w:t xml:space="preserve">. </w:t>
      </w:r>
      <w:r w:rsidR="00D777BB">
        <w:rPr>
          <w:rFonts w:ascii="Arial" w:eastAsia="Arial" w:hAnsi="Arial" w:cs="Arial"/>
        </w:rPr>
        <w:t xml:space="preserve"> </w:t>
      </w:r>
      <w:r w:rsidR="00890B68">
        <w:rPr>
          <w:rFonts w:ascii="Arial" w:eastAsia="Arial" w:hAnsi="Arial" w:cs="Arial"/>
        </w:rPr>
        <w:t xml:space="preserve">This program allows </w:t>
      </w:r>
      <w:r w:rsidR="0010290D">
        <w:rPr>
          <w:rFonts w:ascii="Arial" w:eastAsia="Arial" w:hAnsi="Arial" w:cs="Arial"/>
        </w:rPr>
        <w:t xml:space="preserve">new </w:t>
      </w:r>
      <w:r w:rsidR="00890B68">
        <w:rPr>
          <w:rFonts w:ascii="Arial" w:eastAsia="Arial" w:hAnsi="Arial" w:cs="Arial"/>
        </w:rPr>
        <w:t xml:space="preserve">faculty </w:t>
      </w:r>
      <w:r w:rsidR="0010290D">
        <w:rPr>
          <w:rFonts w:ascii="Arial" w:eastAsia="Arial" w:hAnsi="Arial" w:cs="Arial"/>
        </w:rPr>
        <w:t xml:space="preserve">with the support of the institution </w:t>
      </w:r>
      <w:r w:rsidR="00890B68">
        <w:rPr>
          <w:rFonts w:ascii="Arial" w:eastAsia="Arial" w:hAnsi="Arial" w:cs="Arial"/>
        </w:rPr>
        <w:t xml:space="preserve">to compete for funds to purchase instrumentation and related supplies that may be beyond the means of the </w:t>
      </w:r>
      <w:r w:rsidR="0010290D">
        <w:rPr>
          <w:rFonts w:ascii="Arial" w:eastAsia="Arial" w:hAnsi="Arial" w:cs="Arial"/>
        </w:rPr>
        <w:t>institution.</w:t>
      </w:r>
      <w:r w:rsidR="00890B68">
        <w:rPr>
          <w:rFonts w:ascii="Arial" w:eastAsia="Arial" w:hAnsi="Arial" w:cs="Arial"/>
        </w:rPr>
        <w:t xml:space="preserve"> The LBRN program is designed to only contribute partial support toward the purchase of</w:t>
      </w:r>
      <w:r w:rsidR="00C3719B">
        <w:rPr>
          <w:rFonts w:ascii="Arial" w:eastAsia="Arial" w:hAnsi="Arial" w:cs="Arial"/>
        </w:rPr>
        <w:t xml:space="preserve"> </w:t>
      </w:r>
      <w:r w:rsidR="002052C8" w:rsidRPr="000275C5">
        <w:rPr>
          <w:rFonts w:ascii="Arial" w:eastAsia="Arial" w:hAnsi="Arial" w:cs="Arial"/>
        </w:rPr>
        <w:t xml:space="preserve">instrumentation and related supplies. </w:t>
      </w:r>
      <w:r w:rsidRPr="000275C5">
        <w:rPr>
          <w:rFonts w:ascii="Arial" w:eastAsia="Arial" w:hAnsi="Arial" w:cs="Arial"/>
        </w:rPr>
        <w:t>The expected start date for th</w:t>
      </w:r>
      <w:r w:rsidR="002052C8" w:rsidRPr="000275C5">
        <w:rPr>
          <w:rFonts w:ascii="Arial" w:eastAsia="Arial" w:hAnsi="Arial" w:cs="Arial"/>
        </w:rPr>
        <w:t>ese</w:t>
      </w:r>
      <w:r w:rsidRPr="000275C5">
        <w:rPr>
          <w:rFonts w:ascii="Arial" w:eastAsia="Arial" w:hAnsi="Arial" w:cs="Arial"/>
        </w:rPr>
        <w:t xml:space="preserve"> project</w:t>
      </w:r>
      <w:r w:rsidR="002052C8" w:rsidRPr="000275C5">
        <w:rPr>
          <w:rFonts w:ascii="Arial" w:eastAsia="Arial" w:hAnsi="Arial" w:cs="Arial"/>
        </w:rPr>
        <w:t>s</w:t>
      </w:r>
      <w:r w:rsidRPr="000275C5">
        <w:rPr>
          <w:rFonts w:ascii="Arial" w:eastAsia="Arial" w:hAnsi="Arial" w:cs="Arial"/>
        </w:rPr>
        <w:t xml:space="preserve"> is </w:t>
      </w:r>
      <w:r w:rsidR="003D5E4C">
        <w:rPr>
          <w:rFonts w:ascii="Arial" w:eastAsia="Arial" w:hAnsi="Arial" w:cs="Arial"/>
        </w:rPr>
        <w:t>September</w:t>
      </w:r>
      <w:r w:rsidR="003D5E4C" w:rsidRPr="000275C5">
        <w:rPr>
          <w:rFonts w:ascii="Arial" w:eastAsia="Arial" w:hAnsi="Arial" w:cs="Arial"/>
        </w:rPr>
        <w:t xml:space="preserve"> </w:t>
      </w:r>
      <w:r w:rsidR="004A409C" w:rsidRPr="000275C5">
        <w:rPr>
          <w:rFonts w:ascii="Arial" w:eastAsia="Arial" w:hAnsi="Arial" w:cs="Arial"/>
        </w:rPr>
        <w:t>1, 201</w:t>
      </w:r>
      <w:r w:rsidR="003D5E4C">
        <w:rPr>
          <w:rFonts w:ascii="Arial" w:eastAsia="Arial" w:hAnsi="Arial" w:cs="Arial"/>
        </w:rPr>
        <w:t>7</w:t>
      </w:r>
      <w:r w:rsidR="00591677">
        <w:rPr>
          <w:rFonts w:ascii="Arial" w:eastAsia="Arial" w:hAnsi="Arial" w:cs="Arial"/>
        </w:rPr>
        <w:t>,</w:t>
      </w:r>
      <w:r w:rsidRPr="000275C5">
        <w:rPr>
          <w:rFonts w:ascii="Arial" w:eastAsia="Arial" w:hAnsi="Arial" w:cs="Arial"/>
        </w:rPr>
        <w:t xml:space="preserve"> </w:t>
      </w:r>
      <w:r w:rsidR="00892145" w:rsidRPr="000275C5">
        <w:rPr>
          <w:rFonts w:ascii="Arial" w:eastAsia="Arial" w:hAnsi="Arial" w:cs="Arial"/>
        </w:rPr>
        <w:t xml:space="preserve">with </w:t>
      </w:r>
      <w:r w:rsidR="008D63E9">
        <w:rPr>
          <w:rFonts w:ascii="Arial" w:eastAsia="Arial" w:hAnsi="Arial" w:cs="Arial"/>
        </w:rPr>
        <w:t>up to 2</w:t>
      </w:r>
      <w:r w:rsidRPr="000275C5">
        <w:rPr>
          <w:rFonts w:ascii="Arial" w:eastAsia="Arial" w:hAnsi="Arial" w:cs="Arial"/>
        </w:rPr>
        <w:t xml:space="preserve"> </w:t>
      </w:r>
      <w:r w:rsidR="00892145" w:rsidRPr="000275C5">
        <w:rPr>
          <w:rFonts w:ascii="Arial" w:eastAsia="Arial" w:hAnsi="Arial" w:cs="Arial"/>
        </w:rPr>
        <w:t>year</w:t>
      </w:r>
      <w:r w:rsidR="008D63E9">
        <w:rPr>
          <w:rFonts w:ascii="Arial" w:eastAsia="Arial" w:hAnsi="Arial" w:cs="Arial"/>
        </w:rPr>
        <w:t>s</w:t>
      </w:r>
      <w:r w:rsidRPr="000275C5">
        <w:rPr>
          <w:rFonts w:ascii="Arial" w:eastAsia="Arial" w:hAnsi="Arial" w:cs="Arial"/>
        </w:rPr>
        <w:t xml:space="preserve"> of funding through</w:t>
      </w:r>
      <w:r w:rsidR="00174256" w:rsidRPr="000275C5">
        <w:rPr>
          <w:rFonts w:ascii="Arial" w:eastAsia="Arial" w:hAnsi="Arial" w:cs="Arial"/>
        </w:rPr>
        <w:t xml:space="preserve"> </w:t>
      </w:r>
      <w:r w:rsidR="003D5E4C">
        <w:rPr>
          <w:rFonts w:ascii="Arial" w:eastAsia="Arial" w:hAnsi="Arial" w:cs="Arial"/>
        </w:rPr>
        <w:t>August 31</w:t>
      </w:r>
      <w:r w:rsidRPr="000275C5">
        <w:rPr>
          <w:rFonts w:ascii="Arial" w:eastAsia="Arial" w:hAnsi="Arial" w:cs="Arial"/>
        </w:rPr>
        <w:t>, 20</w:t>
      </w:r>
      <w:r w:rsidR="008D63E9">
        <w:rPr>
          <w:rFonts w:ascii="Arial" w:eastAsia="Arial" w:hAnsi="Arial" w:cs="Arial"/>
        </w:rPr>
        <w:t>1</w:t>
      </w:r>
      <w:r w:rsidR="003D5E4C">
        <w:rPr>
          <w:rFonts w:ascii="Arial" w:eastAsia="Arial" w:hAnsi="Arial" w:cs="Arial"/>
        </w:rPr>
        <w:t>9</w:t>
      </w:r>
      <w:r w:rsidRPr="000275C5">
        <w:rPr>
          <w:rFonts w:ascii="Arial" w:eastAsia="Arial" w:hAnsi="Arial" w:cs="Arial"/>
        </w:rPr>
        <w:t>. The selection and distribution of these projects by the Steering Committee will be</w:t>
      </w:r>
      <w:r w:rsidR="00174256" w:rsidRPr="000275C5">
        <w:rPr>
          <w:rFonts w:ascii="Arial" w:eastAsia="Arial" w:hAnsi="Arial" w:cs="Arial"/>
        </w:rPr>
        <w:t xml:space="preserve"> </w:t>
      </w:r>
      <w:r w:rsidRPr="000275C5">
        <w:rPr>
          <w:rFonts w:ascii="Arial" w:eastAsia="Arial" w:hAnsi="Arial" w:cs="Arial"/>
        </w:rPr>
        <w:t>based on the quality of the proposal</w:t>
      </w:r>
      <w:r w:rsidR="00892145" w:rsidRPr="000275C5">
        <w:rPr>
          <w:rFonts w:ascii="Arial" w:eastAsia="Arial" w:hAnsi="Arial" w:cs="Arial"/>
        </w:rPr>
        <w:t xml:space="preserve">, </w:t>
      </w:r>
      <w:r w:rsidRPr="000275C5">
        <w:rPr>
          <w:rFonts w:ascii="Arial" w:eastAsia="Arial" w:hAnsi="Arial" w:cs="Arial"/>
        </w:rPr>
        <w:t xml:space="preserve">the needs of the </w:t>
      </w:r>
      <w:r w:rsidR="00B949DD" w:rsidRPr="000275C5">
        <w:rPr>
          <w:rFonts w:ascii="Arial" w:eastAsia="Arial" w:hAnsi="Arial" w:cs="Arial"/>
        </w:rPr>
        <w:t>LBRN</w:t>
      </w:r>
      <w:r w:rsidRPr="000275C5">
        <w:rPr>
          <w:rFonts w:ascii="Arial" w:eastAsia="Arial" w:hAnsi="Arial" w:cs="Arial"/>
        </w:rPr>
        <w:t xml:space="preserve"> program</w:t>
      </w:r>
      <w:r w:rsidR="00892145" w:rsidRPr="000275C5">
        <w:rPr>
          <w:rFonts w:ascii="Arial" w:eastAsia="Arial" w:hAnsi="Arial" w:cs="Arial"/>
        </w:rPr>
        <w:t xml:space="preserve"> and the needs of the LBRN PUI Partner campus</w:t>
      </w:r>
      <w:r w:rsidRPr="000275C5">
        <w:rPr>
          <w:rFonts w:ascii="Arial" w:eastAsia="Arial" w:hAnsi="Arial" w:cs="Arial"/>
        </w:rPr>
        <w:t xml:space="preserve">. </w:t>
      </w:r>
      <w:r w:rsidR="00892145" w:rsidRPr="000275C5">
        <w:rPr>
          <w:rFonts w:ascii="Arial" w:eastAsia="Arial" w:hAnsi="Arial" w:cs="Arial"/>
        </w:rPr>
        <w:t xml:space="preserve"> </w:t>
      </w:r>
      <w:r w:rsidRPr="000275C5">
        <w:rPr>
          <w:rFonts w:ascii="Arial" w:eastAsia="Arial" w:hAnsi="Arial" w:cs="Arial"/>
        </w:rPr>
        <w:t xml:space="preserve">Proposed </w:t>
      </w:r>
      <w:r w:rsidR="00892145" w:rsidRPr="000275C5">
        <w:rPr>
          <w:rFonts w:ascii="Arial" w:eastAsia="Arial" w:hAnsi="Arial" w:cs="Arial"/>
        </w:rPr>
        <w:t>funding requests</w:t>
      </w:r>
      <w:r w:rsidRPr="000275C5">
        <w:rPr>
          <w:rFonts w:ascii="Arial" w:eastAsia="Arial" w:hAnsi="Arial" w:cs="Arial"/>
        </w:rPr>
        <w:t xml:space="preserve"> should be consistent with the program’s focal research areas (listed below). All interested researchers are encouraged to contact Dr. </w:t>
      </w:r>
      <w:r w:rsidR="00CC4607">
        <w:rPr>
          <w:rFonts w:ascii="Arial" w:eastAsia="Arial" w:hAnsi="Arial" w:cs="Arial"/>
        </w:rPr>
        <w:t>Ramesh Subramanian</w:t>
      </w:r>
      <w:r w:rsidRPr="000275C5">
        <w:rPr>
          <w:rFonts w:ascii="Arial" w:eastAsia="Arial" w:hAnsi="Arial" w:cs="Arial"/>
        </w:rPr>
        <w:t xml:space="preserve"> (</w:t>
      </w:r>
      <w:r w:rsidR="00CC4607" w:rsidRPr="00CC4607">
        <w:rPr>
          <w:rFonts w:ascii="Arial" w:eastAsia="Arial" w:hAnsi="Arial" w:cs="Arial"/>
          <w:color w:val="0000FF"/>
          <w:u w:val="single" w:color="0000FF"/>
        </w:rPr>
        <w:t>ramji@lsu.edu</w:t>
      </w:r>
      <w:r w:rsidRPr="000275C5">
        <w:rPr>
          <w:rFonts w:ascii="Arial" w:eastAsia="Arial" w:hAnsi="Arial" w:cs="Arial"/>
          <w:color w:val="000000"/>
        </w:rPr>
        <w:t>) prior to submitting a proposal to ensure that the proposed research is eligible for inclusion in this program.</w:t>
      </w:r>
    </w:p>
    <w:p w14:paraId="21DD77DB" w14:textId="77777777" w:rsidR="00721597" w:rsidRPr="000275C5" w:rsidRDefault="00721597">
      <w:pPr>
        <w:spacing w:before="15" w:after="0" w:line="240" w:lineRule="exact"/>
        <w:rPr>
          <w:rFonts w:ascii="Arial" w:hAnsi="Arial" w:cs="Arial"/>
        </w:rPr>
      </w:pPr>
    </w:p>
    <w:p w14:paraId="484BE234"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Computational &amp; Structural Biology</w:t>
      </w:r>
    </w:p>
    <w:p w14:paraId="2231AFF9" w14:textId="68F288B1" w:rsidR="00721597" w:rsidRPr="000275C5" w:rsidRDefault="0007252F" w:rsidP="00F0170C">
      <w:pPr>
        <w:spacing w:before="2" w:after="0" w:line="254" w:lineRule="exact"/>
        <w:ind w:left="840" w:right="844"/>
        <w:rPr>
          <w:rFonts w:ascii="Arial" w:eastAsia="Arial" w:hAnsi="Arial" w:cs="Arial"/>
        </w:rPr>
      </w:pPr>
      <w:r>
        <w:rPr>
          <w:rFonts w:ascii="Arial" w:eastAsia="Arial" w:hAnsi="Arial" w:cs="Arial"/>
        </w:rPr>
        <w:t xml:space="preserve">This area </w:t>
      </w:r>
      <w:r w:rsidRPr="0007252F">
        <w:rPr>
          <w:rFonts w:ascii="Arial" w:eastAsia="Arial" w:hAnsi="Arial" w:cs="Arial"/>
        </w:rPr>
        <w:t>includes</w:t>
      </w:r>
      <w:r w:rsidR="00E82518" w:rsidRPr="0007252F">
        <w:rPr>
          <w:rFonts w:ascii="Arial" w:eastAsia="Arial" w:hAnsi="Arial" w:cs="Arial"/>
        </w:rPr>
        <w:t>, for example, bioinformatics</w:t>
      </w:r>
      <w:r w:rsidR="00E82518" w:rsidRPr="000275C5">
        <w:rPr>
          <w:rFonts w:ascii="Arial" w:eastAsia="Arial" w:hAnsi="Arial" w:cs="Arial"/>
        </w:rPr>
        <w:t>, development of new computational approaches to solving significant bio-medical questions, biological</w:t>
      </w:r>
      <w:r w:rsidR="00F0170C" w:rsidRPr="000275C5">
        <w:rPr>
          <w:rFonts w:ascii="Arial" w:eastAsia="Arial" w:hAnsi="Arial" w:cs="Arial"/>
        </w:rPr>
        <w:t xml:space="preserve"> </w:t>
      </w:r>
      <w:r w:rsidR="00E82518" w:rsidRPr="000275C5">
        <w:rPr>
          <w:rFonts w:ascii="Arial" w:eastAsia="Arial" w:hAnsi="Arial" w:cs="Arial"/>
        </w:rPr>
        <w:t>modeling or investigations of molecular structure.</w:t>
      </w:r>
    </w:p>
    <w:p w14:paraId="67389715" w14:textId="77777777" w:rsidR="00721597" w:rsidRPr="000275C5" w:rsidRDefault="00721597">
      <w:pPr>
        <w:spacing w:before="15" w:after="0" w:line="240" w:lineRule="exact"/>
        <w:rPr>
          <w:rFonts w:ascii="Arial" w:hAnsi="Arial" w:cs="Arial"/>
        </w:rPr>
      </w:pPr>
    </w:p>
    <w:p w14:paraId="0108E03E"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Molecular Mechanism of Disease</w:t>
      </w:r>
    </w:p>
    <w:p w14:paraId="4C8F554F" w14:textId="77777777" w:rsidR="00721597" w:rsidRPr="000275C5" w:rsidRDefault="00E82518">
      <w:pPr>
        <w:spacing w:before="2" w:after="0" w:line="254" w:lineRule="exact"/>
        <w:ind w:left="840" w:right="232"/>
        <w:rPr>
          <w:rFonts w:ascii="Arial" w:eastAsia="Arial" w:hAnsi="Arial" w:cs="Arial"/>
        </w:rPr>
      </w:pPr>
      <w:r w:rsidRPr="000275C5">
        <w:rPr>
          <w:rFonts w:ascii="Arial" w:eastAsia="Arial" w:hAnsi="Arial" w:cs="Arial"/>
        </w:rPr>
        <w:t>This area includes investigations focused on understanding the molecular mechanisms of significant human diseases, including, but not restricted to cancer, metabolic disorders, and infectious diseases.</w:t>
      </w:r>
    </w:p>
    <w:p w14:paraId="31C886AD" w14:textId="77777777" w:rsidR="00721597" w:rsidRPr="000275C5" w:rsidRDefault="00721597">
      <w:pPr>
        <w:spacing w:before="9" w:after="0" w:line="240" w:lineRule="exact"/>
        <w:rPr>
          <w:rFonts w:ascii="Arial" w:hAnsi="Arial" w:cs="Arial"/>
        </w:rPr>
      </w:pPr>
    </w:p>
    <w:p w14:paraId="74E36B05" w14:textId="77777777" w:rsidR="00721597" w:rsidRPr="000275C5" w:rsidRDefault="00E82518">
      <w:pPr>
        <w:spacing w:after="0" w:line="240" w:lineRule="auto"/>
        <w:ind w:left="120" w:right="-20"/>
        <w:rPr>
          <w:rFonts w:ascii="Arial" w:eastAsia="Arial" w:hAnsi="Arial" w:cs="Arial"/>
        </w:rPr>
      </w:pPr>
      <w:r w:rsidRPr="000275C5">
        <w:rPr>
          <w:rFonts w:ascii="Arial" w:eastAsia="Arial" w:hAnsi="Arial" w:cs="Arial"/>
          <w:b/>
          <w:bCs/>
        </w:rPr>
        <w:t>Preventive Medicine</w:t>
      </w:r>
    </w:p>
    <w:p w14:paraId="538D864B" w14:textId="77777777" w:rsidR="00721597" w:rsidRPr="000275C5" w:rsidRDefault="00E82518">
      <w:pPr>
        <w:spacing w:before="2" w:after="0" w:line="254" w:lineRule="exact"/>
        <w:ind w:left="840" w:right="160"/>
        <w:rPr>
          <w:rFonts w:ascii="Arial" w:eastAsia="Arial" w:hAnsi="Arial" w:cs="Arial"/>
        </w:rPr>
      </w:pPr>
      <w:r w:rsidRPr="000275C5">
        <w:rPr>
          <w:rFonts w:ascii="Arial" w:eastAsia="Arial" w:hAnsi="Arial" w:cs="Arial"/>
        </w:rPr>
        <w:t>This area includes basic research important in the prevention of major human diseases. Research topics might include work such as the development vaccines, tissue engineering, drugs or new diagnostic tests.</w:t>
      </w:r>
    </w:p>
    <w:p w14:paraId="7765BF3D" w14:textId="77777777" w:rsidR="00721597" w:rsidRPr="000275C5" w:rsidRDefault="00721597">
      <w:pPr>
        <w:spacing w:before="9" w:after="0" w:line="240" w:lineRule="exact"/>
        <w:rPr>
          <w:rFonts w:ascii="Arial" w:hAnsi="Arial" w:cs="Arial"/>
        </w:rPr>
      </w:pPr>
    </w:p>
    <w:p w14:paraId="156678C1"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Eligibility</w:t>
      </w:r>
    </w:p>
    <w:p w14:paraId="173345AE" w14:textId="49C192AE" w:rsidR="00F0170C" w:rsidRPr="000275C5" w:rsidRDefault="00E82518" w:rsidP="006574CF">
      <w:pPr>
        <w:spacing w:before="2" w:after="0" w:line="254" w:lineRule="exact"/>
        <w:ind w:left="120" w:right="357"/>
        <w:rPr>
          <w:rFonts w:ascii="Arial" w:eastAsia="Arial" w:hAnsi="Arial" w:cs="Arial"/>
        </w:rPr>
      </w:pPr>
      <w:r w:rsidRPr="000275C5">
        <w:rPr>
          <w:rFonts w:ascii="Arial" w:eastAsia="Arial" w:hAnsi="Arial" w:cs="Arial"/>
        </w:rPr>
        <w:t xml:space="preserve">The project is open to </w:t>
      </w:r>
      <w:r w:rsidR="003D5E4C">
        <w:rPr>
          <w:rFonts w:ascii="Arial" w:eastAsia="Arial" w:hAnsi="Arial" w:cs="Arial"/>
        </w:rPr>
        <w:t xml:space="preserve">all new (on the PUI faculty for less than 12 months at the time of the RFA announcement) </w:t>
      </w:r>
      <w:r w:rsidR="00892145" w:rsidRPr="000275C5">
        <w:rPr>
          <w:rFonts w:ascii="Arial" w:eastAsia="Arial" w:hAnsi="Arial" w:cs="Arial"/>
        </w:rPr>
        <w:t xml:space="preserve">biomedical </w:t>
      </w:r>
      <w:r w:rsidRPr="000275C5">
        <w:rPr>
          <w:rFonts w:ascii="Arial" w:eastAsia="Arial" w:hAnsi="Arial" w:cs="Arial"/>
        </w:rPr>
        <w:t>investigators at existing LBRN PUI campuses (</w:t>
      </w:r>
      <w:r w:rsidR="00B949DD" w:rsidRPr="000275C5">
        <w:rPr>
          <w:rFonts w:ascii="Arial" w:eastAsia="Arial" w:hAnsi="Arial" w:cs="Arial"/>
        </w:rPr>
        <w:t xml:space="preserve">GSU, </w:t>
      </w:r>
      <w:r w:rsidRPr="000275C5">
        <w:rPr>
          <w:rFonts w:ascii="Arial" w:eastAsia="Arial" w:hAnsi="Arial" w:cs="Arial"/>
        </w:rPr>
        <w:t xml:space="preserve">LA Tech, LSUS, </w:t>
      </w:r>
      <w:r w:rsidR="00B949DD" w:rsidRPr="000275C5">
        <w:rPr>
          <w:rFonts w:ascii="Arial" w:eastAsia="Arial" w:hAnsi="Arial" w:cs="Arial"/>
        </w:rPr>
        <w:t xml:space="preserve">SLU, </w:t>
      </w:r>
      <w:r w:rsidRPr="000275C5">
        <w:rPr>
          <w:rFonts w:ascii="Arial" w:eastAsia="Arial" w:hAnsi="Arial" w:cs="Arial"/>
        </w:rPr>
        <w:t>SUBR, ULM and Xavier) who</w:t>
      </w:r>
      <w:r w:rsidR="00892145" w:rsidRPr="000275C5">
        <w:rPr>
          <w:rFonts w:ascii="Arial" w:eastAsia="Arial" w:hAnsi="Arial" w:cs="Arial"/>
        </w:rPr>
        <w:t xml:space="preserve"> are either</w:t>
      </w:r>
      <w:r w:rsidRPr="000275C5">
        <w:rPr>
          <w:rFonts w:ascii="Arial" w:eastAsia="Arial" w:hAnsi="Arial" w:cs="Arial"/>
        </w:rPr>
        <w:t>:</w:t>
      </w:r>
    </w:p>
    <w:p w14:paraId="0DB28699" w14:textId="07EAC7B2" w:rsidR="00892145" w:rsidRPr="000275C5" w:rsidRDefault="00892145">
      <w:pPr>
        <w:tabs>
          <w:tab w:val="left" w:pos="840"/>
        </w:tabs>
        <w:spacing w:after="0" w:line="254" w:lineRule="exact"/>
        <w:ind w:left="840" w:right="856" w:hanging="360"/>
        <w:rPr>
          <w:rFonts w:ascii="Arial" w:eastAsia="Arial" w:hAnsi="Arial" w:cs="Arial"/>
        </w:rPr>
      </w:pPr>
    </w:p>
    <w:p w14:paraId="418C7765" w14:textId="5DE7DD7D" w:rsidR="008D63E9" w:rsidRPr="00D32682" w:rsidRDefault="008D63E9" w:rsidP="00D32682">
      <w:pPr>
        <w:pStyle w:val="ListParagraph"/>
        <w:numPr>
          <w:ilvl w:val="0"/>
          <w:numId w:val="17"/>
        </w:numPr>
        <w:tabs>
          <w:tab w:val="left" w:pos="840"/>
        </w:tabs>
        <w:spacing w:after="0" w:line="254" w:lineRule="exact"/>
        <w:ind w:right="856"/>
        <w:rPr>
          <w:rFonts w:ascii="Arial" w:eastAsia="Arial" w:hAnsi="Arial" w:cs="Arial"/>
        </w:rPr>
      </w:pPr>
      <w:r w:rsidRPr="00D32682">
        <w:rPr>
          <w:rFonts w:ascii="Arial" w:eastAsia="Courier New" w:hAnsi="Arial" w:cs="Arial"/>
          <w:b/>
        </w:rPr>
        <w:t>Start-Up:</w:t>
      </w:r>
      <w:r w:rsidRPr="00D32682">
        <w:rPr>
          <w:rFonts w:ascii="Arial" w:eastAsia="Courier New" w:hAnsi="Arial" w:cs="Arial"/>
        </w:rPr>
        <w:t xml:space="preserve"> </w:t>
      </w:r>
      <w:r w:rsidRPr="00D32682">
        <w:rPr>
          <w:rFonts w:ascii="Arial" w:eastAsia="Arial" w:hAnsi="Arial" w:cs="Arial"/>
        </w:rPr>
        <w:t>New faculty with significant interests in biomedical research as part of their start-up funding.</w:t>
      </w:r>
    </w:p>
    <w:p w14:paraId="3F547235" w14:textId="77777777" w:rsidR="00761856" w:rsidRPr="000275C5" w:rsidRDefault="00761856">
      <w:pPr>
        <w:spacing w:after="0" w:line="240" w:lineRule="auto"/>
        <w:ind w:left="120" w:right="561"/>
        <w:rPr>
          <w:rFonts w:ascii="Arial" w:eastAsia="Arial" w:hAnsi="Arial" w:cs="Arial"/>
        </w:rPr>
      </w:pPr>
    </w:p>
    <w:p w14:paraId="60D97ACF" w14:textId="6CB5C2F6" w:rsidR="00890B68" w:rsidRPr="003D5E4C" w:rsidRDefault="001B4E94" w:rsidP="003D5E4C">
      <w:pPr>
        <w:spacing w:after="0" w:line="240" w:lineRule="auto"/>
        <w:ind w:left="120" w:right="561"/>
        <w:rPr>
          <w:rFonts w:ascii="Arial" w:eastAsia="Arial" w:hAnsi="Arial" w:cs="Arial"/>
          <w:b/>
          <w:color w:val="FF0000"/>
        </w:rPr>
      </w:pPr>
      <w:r w:rsidRPr="000275C5">
        <w:rPr>
          <w:rFonts w:ascii="Arial" w:eastAsia="Arial" w:hAnsi="Arial" w:cs="Arial"/>
          <w:b/>
          <w:color w:val="FF0000"/>
        </w:rPr>
        <w:t>Total Funds Available</w:t>
      </w:r>
    </w:p>
    <w:p w14:paraId="39E44819" w14:textId="3BACBC04" w:rsidR="00890B68" w:rsidRDefault="00890B68" w:rsidP="00890B68">
      <w:pPr>
        <w:spacing w:after="0" w:line="240" w:lineRule="auto"/>
        <w:ind w:left="120" w:right="561"/>
        <w:rPr>
          <w:rFonts w:ascii="Arial" w:eastAsia="Arial" w:hAnsi="Arial" w:cs="Arial"/>
        </w:rPr>
      </w:pPr>
      <w:r>
        <w:rPr>
          <w:rFonts w:ascii="Arial" w:eastAsia="Arial" w:hAnsi="Arial" w:cs="Arial"/>
        </w:rPr>
        <w:t>This program is designed to contribute partial support</w:t>
      </w:r>
      <w:r w:rsidRPr="000275C5">
        <w:rPr>
          <w:rFonts w:ascii="Arial" w:eastAsia="Arial" w:hAnsi="Arial" w:cs="Arial"/>
        </w:rPr>
        <w:t xml:space="preserve"> funding </w:t>
      </w:r>
      <w:r>
        <w:rPr>
          <w:rFonts w:ascii="Arial" w:eastAsia="Arial" w:hAnsi="Arial" w:cs="Arial"/>
        </w:rPr>
        <w:t xml:space="preserve">(usually half of the purchase price) up to </w:t>
      </w:r>
      <w:r w:rsidRPr="000275C5">
        <w:rPr>
          <w:rFonts w:ascii="Arial" w:eastAsia="Arial" w:hAnsi="Arial" w:cs="Arial"/>
        </w:rPr>
        <w:t xml:space="preserve">$25,000 </w:t>
      </w:r>
      <w:r>
        <w:rPr>
          <w:rFonts w:ascii="Arial" w:eastAsia="Arial" w:hAnsi="Arial" w:cs="Arial"/>
        </w:rPr>
        <w:t xml:space="preserve">Total Direct Costs </w:t>
      </w:r>
      <w:r w:rsidRPr="000275C5">
        <w:rPr>
          <w:rFonts w:ascii="Arial" w:eastAsia="Arial" w:hAnsi="Arial" w:cs="Arial"/>
        </w:rPr>
        <w:t xml:space="preserve">per year for </w:t>
      </w:r>
      <w:r>
        <w:rPr>
          <w:rFonts w:ascii="Arial" w:eastAsia="Arial" w:hAnsi="Arial" w:cs="Arial"/>
        </w:rPr>
        <w:t>up to 2</w:t>
      </w:r>
      <w:r w:rsidRPr="000275C5">
        <w:rPr>
          <w:rFonts w:ascii="Arial" w:eastAsia="Arial" w:hAnsi="Arial" w:cs="Arial"/>
        </w:rPr>
        <w:t xml:space="preserve"> year</w:t>
      </w:r>
      <w:r>
        <w:rPr>
          <w:rFonts w:ascii="Arial" w:eastAsia="Arial" w:hAnsi="Arial" w:cs="Arial"/>
        </w:rPr>
        <w:t>s</w:t>
      </w:r>
      <w:r w:rsidRPr="00DC282C">
        <w:rPr>
          <w:rFonts w:ascii="Arial" w:eastAsia="Arial" w:hAnsi="Arial" w:cs="Arial"/>
        </w:rPr>
        <w:t>.</w:t>
      </w:r>
      <w:r w:rsidRPr="000275C5">
        <w:rPr>
          <w:rFonts w:ascii="Arial" w:eastAsia="Arial" w:hAnsi="Arial" w:cs="Arial"/>
        </w:rPr>
        <w:t xml:space="preserve">  Starting </w:t>
      </w:r>
      <w:r w:rsidR="003D5E4C" w:rsidRPr="00D32682">
        <w:rPr>
          <w:rFonts w:ascii="Arial" w:eastAsia="Arial" w:hAnsi="Arial" w:cs="Arial"/>
          <w:highlight w:val="yellow"/>
        </w:rPr>
        <w:t xml:space="preserve">September </w:t>
      </w:r>
      <w:r w:rsidRPr="00D32682">
        <w:rPr>
          <w:rFonts w:ascii="Arial" w:eastAsia="Arial" w:hAnsi="Arial" w:cs="Arial"/>
          <w:highlight w:val="yellow"/>
        </w:rPr>
        <w:t>1, 201</w:t>
      </w:r>
      <w:r w:rsidR="003D5E4C" w:rsidRPr="00D32682">
        <w:rPr>
          <w:rFonts w:ascii="Arial" w:eastAsia="Arial" w:hAnsi="Arial" w:cs="Arial"/>
          <w:highlight w:val="yellow"/>
        </w:rPr>
        <w:t>7</w:t>
      </w:r>
      <w:r w:rsidRPr="00D32682">
        <w:rPr>
          <w:rFonts w:ascii="Arial" w:eastAsia="Arial" w:hAnsi="Arial" w:cs="Arial"/>
          <w:highlight w:val="yellow"/>
        </w:rPr>
        <w:t xml:space="preserve"> through </w:t>
      </w:r>
      <w:r w:rsidR="003D5E4C" w:rsidRPr="00D32682">
        <w:rPr>
          <w:rFonts w:ascii="Arial" w:eastAsia="Arial" w:hAnsi="Arial" w:cs="Arial"/>
          <w:highlight w:val="yellow"/>
        </w:rPr>
        <w:t>August 31</w:t>
      </w:r>
      <w:r w:rsidRPr="00D32682">
        <w:rPr>
          <w:rFonts w:ascii="Arial" w:eastAsia="Arial" w:hAnsi="Arial" w:cs="Arial"/>
          <w:highlight w:val="yellow"/>
        </w:rPr>
        <w:t>, 201</w:t>
      </w:r>
      <w:r w:rsidR="003D5E4C" w:rsidRPr="00D32682">
        <w:rPr>
          <w:rFonts w:ascii="Arial" w:eastAsia="Arial" w:hAnsi="Arial" w:cs="Arial"/>
          <w:highlight w:val="yellow"/>
        </w:rPr>
        <w:t>9</w:t>
      </w:r>
      <w:r w:rsidRPr="00D32682">
        <w:rPr>
          <w:rFonts w:ascii="Arial" w:eastAsia="Arial" w:hAnsi="Arial" w:cs="Arial"/>
          <w:highlight w:val="yellow"/>
        </w:rPr>
        <w:t>.</w:t>
      </w:r>
      <w:bookmarkStart w:id="0" w:name="_GoBack"/>
      <w:bookmarkEnd w:id="0"/>
      <w:r w:rsidRPr="000275C5">
        <w:rPr>
          <w:rFonts w:ascii="Arial" w:eastAsia="Arial" w:hAnsi="Arial" w:cs="Arial"/>
        </w:rPr>
        <w:t xml:space="preserve"> </w:t>
      </w:r>
    </w:p>
    <w:p w14:paraId="05AEA726" w14:textId="77777777" w:rsidR="00890B68" w:rsidRDefault="00890B68" w:rsidP="00890B68">
      <w:pPr>
        <w:spacing w:after="0" w:line="240" w:lineRule="auto"/>
        <w:ind w:left="120" w:right="561"/>
        <w:rPr>
          <w:rFonts w:ascii="Arial" w:eastAsia="Arial" w:hAnsi="Arial" w:cs="Arial"/>
        </w:rPr>
      </w:pPr>
    </w:p>
    <w:p w14:paraId="184F1BE6" w14:textId="77777777" w:rsidR="00890B68" w:rsidRPr="009662AF" w:rsidRDefault="00890B68" w:rsidP="00890B68">
      <w:pPr>
        <w:spacing w:after="0" w:line="240" w:lineRule="auto"/>
        <w:ind w:left="120" w:right="561"/>
        <w:rPr>
          <w:rFonts w:ascii="Arial" w:eastAsia="Arial" w:hAnsi="Arial" w:cs="Arial"/>
          <w:b/>
        </w:rPr>
      </w:pPr>
      <w:r w:rsidRPr="009662AF">
        <w:rPr>
          <w:rFonts w:ascii="Arial" w:eastAsia="Arial" w:hAnsi="Arial" w:cs="Arial"/>
          <w:b/>
        </w:rPr>
        <w:t xml:space="preserve">Applications must include a letter signed by the appropriate Dean or Department Chair which provides evidence of the demonstrated need and details the Institution’s commitment to contribute the remaining funds needed to purchase the instrumentation and related supplies.  </w:t>
      </w:r>
    </w:p>
    <w:p w14:paraId="04DD53CB" w14:textId="77777777" w:rsidR="00890B68" w:rsidRDefault="00890B68" w:rsidP="00DD6C1B">
      <w:pPr>
        <w:spacing w:after="0" w:line="254" w:lineRule="exact"/>
        <w:ind w:left="120" w:right="195"/>
        <w:rPr>
          <w:rFonts w:ascii="Arial" w:eastAsia="Arial" w:hAnsi="Arial" w:cs="Arial"/>
        </w:rPr>
      </w:pPr>
    </w:p>
    <w:p w14:paraId="196CB82A" w14:textId="77777777" w:rsidR="006574CF" w:rsidRPr="000275C5" w:rsidRDefault="006574CF" w:rsidP="00B949DD">
      <w:pPr>
        <w:spacing w:after="0" w:line="240" w:lineRule="auto"/>
        <w:ind w:right="561"/>
        <w:rPr>
          <w:rFonts w:ascii="Arial" w:hAnsi="Arial" w:cs="Arial"/>
        </w:rPr>
      </w:pPr>
    </w:p>
    <w:p w14:paraId="7AE1EB30" w14:textId="77777777" w:rsidR="00721597" w:rsidRPr="000275C5" w:rsidRDefault="00E82518">
      <w:pPr>
        <w:spacing w:after="0" w:line="240" w:lineRule="auto"/>
        <w:ind w:left="120" w:right="-20"/>
        <w:rPr>
          <w:rFonts w:ascii="Arial" w:eastAsia="Arial" w:hAnsi="Arial" w:cs="Arial"/>
          <w:b/>
          <w:bCs/>
          <w:color w:val="FF0000"/>
        </w:rPr>
      </w:pPr>
      <w:r w:rsidRPr="000275C5">
        <w:rPr>
          <w:rFonts w:ascii="Arial" w:eastAsia="Arial" w:hAnsi="Arial" w:cs="Arial"/>
          <w:b/>
          <w:bCs/>
          <w:color w:val="FF0000"/>
        </w:rPr>
        <w:t>Letter of Intent</w:t>
      </w:r>
    </w:p>
    <w:p w14:paraId="480878AA" w14:textId="77777777" w:rsidR="000B77C1" w:rsidRPr="000275C5" w:rsidRDefault="00E82518" w:rsidP="006574CF">
      <w:pPr>
        <w:spacing w:before="2" w:after="0" w:line="254" w:lineRule="exact"/>
        <w:ind w:left="120" w:right="844"/>
        <w:rPr>
          <w:rFonts w:ascii="Arial" w:eastAsia="Arial" w:hAnsi="Arial" w:cs="Arial"/>
        </w:rPr>
      </w:pPr>
      <w:r w:rsidRPr="000275C5">
        <w:rPr>
          <w:rFonts w:ascii="Arial" w:eastAsia="Arial" w:hAnsi="Arial" w:cs="Arial"/>
        </w:rPr>
        <w:t xml:space="preserve">Prospective applicants are </w:t>
      </w:r>
      <w:r w:rsidRPr="003D5E4C">
        <w:rPr>
          <w:rFonts w:ascii="Arial" w:eastAsia="Arial" w:hAnsi="Arial" w:cs="Arial"/>
          <w:b/>
        </w:rPr>
        <w:t xml:space="preserve">required </w:t>
      </w:r>
      <w:r w:rsidRPr="000275C5">
        <w:rPr>
          <w:rFonts w:ascii="Arial" w:eastAsia="Arial" w:hAnsi="Arial" w:cs="Arial"/>
        </w:rPr>
        <w:t>to submit a letter of intent that includes the following information:</w:t>
      </w:r>
    </w:p>
    <w:p w14:paraId="0809DEB7" w14:textId="3F4D34F1" w:rsidR="00721597" w:rsidRPr="00D32682" w:rsidRDefault="00E82518" w:rsidP="00D32682">
      <w:pPr>
        <w:pStyle w:val="ListParagraph"/>
        <w:numPr>
          <w:ilvl w:val="0"/>
          <w:numId w:val="14"/>
        </w:numPr>
        <w:tabs>
          <w:tab w:val="left" w:pos="840"/>
        </w:tabs>
        <w:spacing w:after="0" w:line="262" w:lineRule="exact"/>
        <w:ind w:right="-20"/>
        <w:rPr>
          <w:rFonts w:ascii="Arial" w:eastAsia="Arial" w:hAnsi="Arial" w:cs="Arial"/>
        </w:rPr>
      </w:pPr>
      <w:r w:rsidRPr="00D32682">
        <w:rPr>
          <w:rFonts w:ascii="Arial" w:eastAsia="Arial" w:hAnsi="Arial" w:cs="Arial"/>
        </w:rPr>
        <w:t>Name, address, email and telephone number of the Principal Investigator</w:t>
      </w:r>
    </w:p>
    <w:p w14:paraId="7DB1B47F" w14:textId="3456FE5A" w:rsidR="00721597" w:rsidRPr="00D32682" w:rsidRDefault="00E82518" w:rsidP="00D32682">
      <w:pPr>
        <w:pStyle w:val="ListParagraph"/>
        <w:numPr>
          <w:ilvl w:val="0"/>
          <w:numId w:val="14"/>
        </w:numPr>
        <w:tabs>
          <w:tab w:val="left" w:pos="840"/>
        </w:tabs>
        <w:spacing w:after="0" w:line="253" w:lineRule="exact"/>
        <w:ind w:right="-20"/>
        <w:rPr>
          <w:rFonts w:ascii="Arial" w:eastAsia="Arial" w:hAnsi="Arial" w:cs="Arial"/>
        </w:rPr>
      </w:pPr>
      <w:r w:rsidRPr="00D32682">
        <w:rPr>
          <w:rFonts w:ascii="Arial" w:eastAsia="Arial" w:hAnsi="Arial" w:cs="Arial"/>
        </w:rPr>
        <w:t>Names of other key personnel</w:t>
      </w:r>
    </w:p>
    <w:p w14:paraId="51CA6203" w14:textId="1D0B8278" w:rsidR="001B4E94" w:rsidRPr="00D32682" w:rsidRDefault="00E82518" w:rsidP="00D32682">
      <w:pPr>
        <w:pStyle w:val="ListParagraph"/>
        <w:numPr>
          <w:ilvl w:val="0"/>
          <w:numId w:val="14"/>
        </w:numPr>
        <w:tabs>
          <w:tab w:val="left" w:pos="840"/>
        </w:tabs>
        <w:spacing w:after="0" w:line="253" w:lineRule="exact"/>
        <w:ind w:right="-20"/>
        <w:rPr>
          <w:rFonts w:ascii="Arial" w:eastAsia="Arial" w:hAnsi="Arial" w:cs="Arial"/>
          <w:b/>
        </w:rPr>
      </w:pPr>
      <w:r w:rsidRPr="00D32682">
        <w:rPr>
          <w:rFonts w:ascii="Arial" w:eastAsia="Arial" w:hAnsi="Arial" w:cs="Arial"/>
        </w:rPr>
        <w:t>State the research area focus in which your project fits</w:t>
      </w:r>
      <w:r w:rsidR="005767D4" w:rsidRPr="00D32682">
        <w:rPr>
          <w:rFonts w:ascii="Arial" w:eastAsia="Arial" w:hAnsi="Arial" w:cs="Arial"/>
          <w:b/>
        </w:rPr>
        <w:t>.</w:t>
      </w:r>
    </w:p>
    <w:p w14:paraId="089F7BB2" w14:textId="77777777" w:rsidR="007A2994" w:rsidRPr="000275C5" w:rsidRDefault="007A2994">
      <w:pPr>
        <w:tabs>
          <w:tab w:val="left" w:pos="840"/>
        </w:tabs>
        <w:spacing w:after="0" w:line="253" w:lineRule="exact"/>
        <w:ind w:left="480" w:right="-20"/>
        <w:rPr>
          <w:rFonts w:ascii="Arial" w:eastAsia="Arial" w:hAnsi="Arial" w:cs="Arial"/>
        </w:rPr>
      </w:pPr>
    </w:p>
    <w:p w14:paraId="1198EEBA" w14:textId="61BCB2DB" w:rsidR="00C521B5" w:rsidRDefault="00C521B5" w:rsidP="00C521B5">
      <w:pPr>
        <w:spacing w:after="0" w:line="240" w:lineRule="auto"/>
        <w:ind w:left="300" w:right="339"/>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letter</w:t>
      </w:r>
      <w:r>
        <w:rPr>
          <w:rFonts w:ascii="Arial" w:eastAsia="Arial" w:hAnsi="Arial" w:cs="Arial"/>
          <w:spacing w:val="-5"/>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intent</w:t>
      </w:r>
      <w:r>
        <w:rPr>
          <w:rFonts w:ascii="Arial" w:eastAsia="Arial" w:hAnsi="Arial" w:cs="Arial"/>
          <w:spacing w:val="-5"/>
        </w:rPr>
        <w:t xml:space="preserve"> </w:t>
      </w:r>
      <w:r>
        <w:rPr>
          <w:rFonts w:ascii="Arial" w:eastAsia="Arial" w:hAnsi="Arial" w:cs="Arial"/>
        </w:rPr>
        <w:t>shou</w:t>
      </w:r>
      <w:r>
        <w:rPr>
          <w:rFonts w:ascii="Arial" w:eastAsia="Arial" w:hAnsi="Arial" w:cs="Arial"/>
          <w:spacing w:val="-1"/>
        </w:rPr>
        <w:t>l</w:t>
      </w:r>
      <w:r>
        <w:rPr>
          <w:rFonts w:ascii="Arial" w:eastAsia="Arial" w:hAnsi="Arial" w:cs="Arial"/>
        </w:rPr>
        <w:t>d</w:t>
      </w:r>
      <w:r>
        <w:rPr>
          <w:rFonts w:ascii="Arial" w:eastAsia="Arial" w:hAnsi="Arial" w:cs="Arial"/>
          <w:spacing w:val="-6"/>
        </w:rPr>
        <w:t xml:space="preserve"> </w:t>
      </w:r>
      <w:r>
        <w:rPr>
          <w:rFonts w:ascii="Arial" w:eastAsia="Arial" w:hAnsi="Arial" w:cs="Arial"/>
        </w:rPr>
        <w:t>be</w:t>
      </w:r>
      <w:r>
        <w:rPr>
          <w:rFonts w:ascii="Arial" w:eastAsia="Arial" w:hAnsi="Arial" w:cs="Arial"/>
          <w:spacing w:val="-2"/>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via</w:t>
      </w:r>
      <w:r>
        <w:rPr>
          <w:rFonts w:ascii="Arial" w:eastAsia="Arial" w:hAnsi="Arial" w:cs="Arial"/>
          <w:spacing w:val="-3"/>
        </w:rPr>
        <w:t xml:space="preserve"> </w:t>
      </w:r>
      <w:r>
        <w:rPr>
          <w:rFonts w:ascii="Arial" w:eastAsia="Arial" w:hAnsi="Arial" w:cs="Arial"/>
        </w:rPr>
        <w:t xml:space="preserve">online form via LBRN website </w:t>
      </w:r>
      <w:r>
        <w:rPr>
          <w:rFonts w:ascii="Arial" w:eastAsia="Arial" w:hAnsi="Arial" w:cs="Arial"/>
          <w:color w:val="000000"/>
        </w:rPr>
        <w:t>no 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3"/>
        </w:rPr>
        <w:t xml:space="preserve"> </w:t>
      </w:r>
      <w:r>
        <w:rPr>
          <w:rFonts w:ascii="Arial" w:eastAsia="Arial" w:hAnsi="Arial" w:cs="Arial"/>
          <w:color w:val="000000"/>
        </w:rPr>
        <w:t>on</w:t>
      </w:r>
      <w:r>
        <w:rPr>
          <w:rFonts w:ascii="Arial" w:eastAsia="Arial" w:hAnsi="Arial" w:cs="Arial"/>
          <w:color w:val="000000"/>
          <w:spacing w:val="-2"/>
        </w:rPr>
        <w:t xml:space="preserve"> </w:t>
      </w:r>
      <w:r w:rsidR="003D5E4C">
        <w:rPr>
          <w:rFonts w:ascii="Arial" w:eastAsia="Arial" w:hAnsi="Arial" w:cs="Arial"/>
          <w:color w:val="000000"/>
        </w:rPr>
        <w:t>October 3</w:t>
      </w:r>
      <w:r>
        <w:rPr>
          <w:rFonts w:ascii="Arial" w:eastAsia="Arial" w:hAnsi="Arial" w:cs="Arial"/>
          <w:color w:val="000000"/>
        </w:rPr>
        <w:t>, 201</w:t>
      </w:r>
      <w:r w:rsidR="003D5E4C">
        <w:rPr>
          <w:rFonts w:ascii="Arial" w:eastAsia="Arial" w:hAnsi="Arial" w:cs="Arial"/>
          <w:color w:val="000000"/>
        </w:rPr>
        <w:t>6</w:t>
      </w:r>
      <w:r>
        <w:rPr>
          <w:rFonts w:ascii="Arial" w:eastAsia="Arial" w:hAnsi="Arial" w:cs="Arial"/>
          <w:color w:val="000000"/>
        </w:rPr>
        <w:t>.</w:t>
      </w:r>
    </w:p>
    <w:p w14:paraId="280F8FD3" w14:textId="77777777" w:rsidR="00721597" w:rsidRPr="000275C5" w:rsidRDefault="00721597" w:rsidP="00F0170C">
      <w:pPr>
        <w:spacing w:before="13" w:after="0" w:line="240" w:lineRule="exact"/>
        <w:rPr>
          <w:rFonts w:ascii="Arial" w:hAnsi="Arial" w:cs="Arial"/>
        </w:rPr>
      </w:pPr>
    </w:p>
    <w:p w14:paraId="780D608C" w14:textId="77777777" w:rsidR="00721597" w:rsidRPr="000275C5" w:rsidRDefault="00E82518">
      <w:pPr>
        <w:spacing w:after="0" w:line="240" w:lineRule="auto"/>
        <w:ind w:left="300" w:right="-20"/>
        <w:rPr>
          <w:rFonts w:ascii="Arial" w:eastAsia="Arial" w:hAnsi="Arial" w:cs="Arial"/>
          <w:b/>
          <w:bCs/>
          <w:color w:val="FF0000"/>
        </w:rPr>
      </w:pPr>
      <w:r w:rsidRPr="000275C5">
        <w:rPr>
          <w:rFonts w:ascii="Arial" w:eastAsia="Arial" w:hAnsi="Arial" w:cs="Arial"/>
          <w:b/>
          <w:bCs/>
          <w:color w:val="FF0000"/>
        </w:rPr>
        <w:t>Proposal Guidelines (Overview)</w:t>
      </w:r>
    </w:p>
    <w:p w14:paraId="17B8B6C3" w14:textId="77777777" w:rsidR="00C760AE" w:rsidRDefault="00C760AE" w:rsidP="00C760AE">
      <w:pPr>
        <w:spacing w:after="0" w:line="252" w:lineRule="exact"/>
        <w:ind w:left="300" w:right="-20"/>
        <w:rPr>
          <w:rFonts w:ascii="Arial" w:eastAsia="Arial" w:hAnsi="Arial" w:cs="Arial"/>
        </w:rPr>
      </w:pPr>
      <w:r>
        <w:rPr>
          <w:rFonts w:ascii="Arial" w:eastAsia="Arial" w:hAnsi="Arial" w:cs="Arial"/>
        </w:rPr>
        <w:t xml:space="preserve">One of the goals of the LBRN program for Full Project researchers is that by the end of the LBRN funding they will have developed a successful NIH R15 application.  To facilitate this process we require all applicants to follow the basic NIH R15 guidelines for developing their application.  A detailed description of the LBRN program specific components can be found below.  More information can be found at </w:t>
      </w:r>
      <w:r w:rsidRPr="00130AC8">
        <w:rPr>
          <w:rFonts w:ascii="Arial" w:eastAsia="Arial" w:hAnsi="Arial" w:cs="Arial"/>
        </w:rPr>
        <w:t>https://grants.nih.gov/grants/how-to-apply-application-guide/forms-d/research-forms-d.pdf</w:t>
      </w:r>
    </w:p>
    <w:p w14:paraId="24482717" w14:textId="77777777" w:rsidR="00C760AE" w:rsidRDefault="00C760AE" w:rsidP="00C760AE">
      <w:pPr>
        <w:spacing w:before="13" w:after="0" w:line="220" w:lineRule="exact"/>
      </w:pPr>
    </w:p>
    <w:p w14:paraId="754541F7" w14:textId="3310497D" w:rsidR="00721597" w:rsidRPr="00C760AE" w:rsidRDefault="00C760AE" w:rsidP="00C760AE">
      <w:pPr>
        <w:spacing w:after="0" w:line="240" w:lineRule="auto"/>
        <w:ind w:left="300" w:right="50"/>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proposal</w:t>
      </w:r>
      <w:r>
        <w:rPr>
          <w:rFonts w:ascii="Arial" w:eastAsia="Arial" w:hAnsi="Arial" w:cs="Arial"/>
          <w:spacing w:val="-8"/>
        </w:rPr>
        <w:t xml:space="preserve"> </w:t>
      </w:r>
      <w:r>
        <w:rPr>
          <w:rFonts w:ascii="Arial" w:eastAsia="Arial" w:hAnsi="Arial" w:cs="Arial"/>
        </w:rPr>
        <w:t>should</w:t>
      </w:r>
      <w:r>
        <w:rPr>
          <w:rFonts w:ascii="Arial" w:eastAsia="Arial" w:hAnsi="Arial" w:cs="Arial"/>
          <w:spacing w:val="-6"/>
        </w:rPr>
        <w:t xml:space="preserve"> </w:t>
      </w:r>
      <w:r>
        <w:rPr>
          <w:rFonts w:ascii="Arial" w:eastAsia="Arial" w:hAnsi="Arial" w:cs="Arial"/>
        </w:rPr>
        <w:t>be</w:t>
      </w:r>
      <w:r>
        <w:rPr>
          <w:rFonts w:ascii="Arial" w:eastAsia="Arial" w:hAnsi="Arial" w:cs="Arial"/>
          <w:spacing w:val="-3"/>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online application form as a single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D</w:t>
      </w:r>
      <w:r>
        <w:rPr>
          <w:rFonts w:ascii="Arial" w:eastAsia="Arial" w:hAnsi="Arial" w:cs="Arial"/>
        </w:rPr>
        <w:t>F</w:t>
      </w:r>
      <w:r>
        <w:rPr>
          <w:rFonts w:ascii="Arial" w:eastAsia="Arial" w:hAnsi="Arial" w:cs="Arial"/>
          <w:spacing w:val="-4"/>
        </w:rPr>
        <w:t xml:space="preserve"> </w:t>
      </w:r>
      <w:r>
        <w:rPr>
          <w:rFonts w:ascii="Arial" w:eastAsia="Arial" w:hAnsi="Arial" w:cs="Arial"/>
        </w:rPr>
        <w:t>formatted</w:t>
      </w:r>
      <w:r>
        <w:rPr>
          <w:rFonts w:ascii="Arial" w:eastAsia="Arial" w:hAnsi="Arial" w:cs="Arial"/>
          <w:spacing w:val="-9"/>
        </w:rPr>
        <w:t xml:space="preserve"> </w:t>
      </w:r>
      <w:r>
        <w:rPr>
          <w:rFonts w:ascii="Arial" w:eastAsia="Arial" w:hAnsi="Arial" w:cs="Arial"/>
        </w:rPr>
        <w:t>file</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via the LBRN website</w:t>
      </w:r>
      <w:r>
        <w:rPr>
          <w:rFonts w:ascii="Arial" w:eastAsia="Arial" w:hAnsi="Arial" w:cs="Arial"/>
          <w:color w:val="000000"/>
          <w:spacing w:val="-19"/>
        </w:rPr>
        <w:t xml:space="preserve"> </w:t>
      </w:r>
      <w:r>
        <w:rPr>
          <w:rFonts w:ascii="Arial" w:eastAsia="Arial" w:hAnsi="Arial" w:cs="Arial"/>
          <w:color w:val="000000"/>
        </w:rPr>
        <w:t>no</w:t>
      </w:r>
      <w:r>
        <w:rPr>
          <w:rFonts w:ascii="Arial" w:eastAsia="Arial" w:hAnsi="Arial" w:cs="Arial"/>
          <w:color w:val="000000"/>
          <w:spacing w:val="-2"/>
        </w:rPr>
        <w:t xml:space="preserve"> </w:t>
      </w:r>
      <w:r>
        <w:rPr>
          <w:rFonts w:ascii="Arial" w:eastAsia="Arial" w:hAnsi="Arial" w:cs="Arial"/>
          <w:color w:val="000000"/>
        </w:rPr>
        <w:t>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4"/>
        </w:rPr>
        <w:t xml:space="preserve"> November 4, 2016</w:t>
      </w:r>
      <w:r>
        <w:rPr>
          <w:rFonts w:ascii="Arial" w:eastAsia="Arial" w:hAnsi="Arial" w:cs="Arial"/>
          <w:color w:val="000000"/>
        </w:rPr>
        <w:t>.</w:t>
      </w:r>
      <w:r>
        <w:rPr>
          <w:rFonts w:ascii="Arial" w:eastAsia="Arial" w:hAnsi="Arial" w:cs="Arial"/>
          <w:color w:val="000000"/>
          <w:spacing w:val="-5"/>
        </w:rPr>
        <w:t xml:space="preserve"> </w:t>
      </w:r>
      <w:r>
        <w:rPr>
          <w:rFonts w:ascii="Arial" w:eastAsia="Arial" w:hAnsi="Arial" w:cs="Arial"/>
          <w:b/>
          <w:bCs/>
          <w:color w:val="000000"/>
        </w:rPr>
        <w:t>LATE</w:t>
      </w:r>
      <w:r>
        <w:rPr>
          <w:rFonts w:ascii="Arial" w:eastAsia="Arial" w:hAnsi="Arial" w:cs="Arial"/>
          <w:b/>
          <w:bCs/>
          <w:color w:val="000000"/>
          <w:spacing w:val="-6"/>
        </w:rPr>
        <w:t xml:space="preserve"> </w:t>
      </w:r>
      <w:r>
        <w:rPr>
          <w:rFonts w:ascii="Arial" w:eastAsia="Arial" w:hAnsi="Arial" w:cs="Arial"/>
          <w:color w:val="000000"/>
        </w:rPr>
        <w:t>submissions</w:t>
      </w:r>
      <w:r>
        <w:rPr>
          <w:rFonts w:ascii="Arial" w:eastAsia="Arial" w:hAnsi="Arial" w:cs="Arial"/>
          <w:color w:val="000000"/>
          <w:spacing w:val="-12"/>
        </w:rPr>
        <w:t xml:space="preserve"> </w:t>
      </w:r>
      <w:r>
        <w:rPr>
          <w:rFonts w:ascii="Arial" w:eastAsia="Arial" w:hAnsi="Arial" w:cs="Arial"/>
          <w:color w:val="000000"/>
        </w:rPr>
        <w:t>will</w:t>
      </w:r>
      <w:r>
        <w:rPr>
          <w:rFonts w:ascii="Arial" w:eastAsia="Arial" w:hAnsi="Arial" w:cs="Arial"/>
          <w:color w:val="000000"/>
          <w:spacing w:val="-3"/>
        </w:rPr>
        <w:t xml:space="preserve"> </w:t>
      </w:r>
      <w:r w:rsidRPr="00F0170C">
        <w:rPr>
          <w:rFonts w:ascii="Arial" w:eastAsia="Arial" w:hAnsi="Arial" w:cs="Arial"/>
          <w:b/>
          <w:color w:val="000000"/>
        </w:rPr>
        <w:t>NOT</w:t>
      </w:r>
      <w:r>
        <w:rPr>
          <w:rFonts w:ascii="Arial" w:eastAsia="Arial" w:hAnsi="Arial" w:cs="Arial"/>
          <w:color w:val="000000"/>
          <w:spacing w:val="-5"/>
        </w:rPr>
        <w:t xml:space="preserve"> </w:t>
      </w:r>
      <w:r>
        <w:rPr>
          <w:rFonts w:ascii="Arial" w:eastAsia="Arial" w:hAnsi="Arial" w:cs="Arial"/>
          <w:color w:val="000000"/>
        </w:rPr>
        <w:t>be accepted.</w:t>
      </w:r>
    </w:p>
    <w:p w14:paraId="7D00A02E" w14:textId="77777777" w:rsidR="00721597" w:rsidRPr="000275C5" w:rsidRDefault="00721597">
      <w:pPr>
        <w:spacing w:after="0" w:line="200" w:lineRule="exact"/>
        <w:rPr>
          <w:rFonts w:ascii="Arial" w:hAnsi="Arial" w:cs="Arial"/>
        </w:rPr>
      </w:pPr>
    </w:p>
    <w:p w14:paraId="1C0E03DE" w14:textId="77777777" w:rsidR="00721597" w:rsidRPr="000275C5" w:rsidRDefault="00E82518">
      <w:pPr>
        <w:spacing w:after="0" w:line="240" w:lineRule="auto"/>
        <w:ind w:left="300" w:right="-20"/>
        <w:rPr>
          <w:rFonts w:ascii="Arial" w:eastAsia="Arial" w:hAnsi="Arial" w:cs="Arial"/>
          <w:b/>
          <w:bCs/>
          <w:color w:val="FF0000"/>
        </w:rPr>
      </w:pPr>
      <w:r w:rsidRPr="000275C5">
        <w:rPr>
          <w:rFonts w:ascii="Arial" w:eastAsia="Arial" w:hAnsi="Arial" w:cs="Arial"/>
          <w:b/>
          <w:bCs/>
          <w:color w:val="FF0000"/>
        </w:rPr>
        <w:t>Proposal Guidelines (Detailed)</w:t>
      </w:r>
    </w:p>
    <w:p w14:paraId="5DA81BE6" w14:textId="77777777" w:rsidR="00C760AE" w:rsidRDefault="00C760AE" w:rsidP="00C760AE">
      <w:pPr>
        <w:spacing w:after="0" w:line="252" w:lineRule="exact"/>
        <w:ind w:left="300" w:right="-20"/>
        <w:rPr>
          <w:rFonts w:ascii="Arial" w:eastAsia="Arial" w:hAnsi="Arial" w:cs="Arial"/>
        </w:rPr>
      </w:pPr>
      <w:r>
        <w:rPr>
          <w:rFonts w:ascii="Arial" w:eastAsia="Arial" w:hAnsi="Arial" w:cs="Arial"/>
        </w:rPr>
        <w:t>For</w:t>
      </w:r>
      <w:r>
        <w:rPr>
          <w:rFonts w:ascii="Arial" w:eastAsia="Arial" w:hAnsi="Arial" w:cs="Arial"/>
          <w:spacing w:val="-3"/>
        </w:rPr>
        <w:t xml:space="preserve"> </w:t>
      </w:r>
      <w:r>
        <w:rPr>
          <w:rFonts w:ascii="Arial" w:eastAsia="Arial" w:hAnsi="Arial" w:cs="Arial"/>
        </w:rPr>
        <w:t>general</w:t>
      </w:r>
      <w:r>
        <w:rPr>
          <w:rFonts w:ascii="Arial" w:eastAsia="Arial" w:hAnsi="Arial" w:cs="Arial"/>
          <w:spacing w:val="-8"/>
        </w:rPr>
        <w:t xml:space="preserve"> </w:t>
      </w:r>
      <w:r>
        <w:rPr>
          <w:rFonts w:ascii="Arial" w:eastAsia="Arial" w:hAnsi="Arial" w:cs="Arial"/>
        </w:rPr>
        <w:t>formatting</w:t>
      </w:r>
      <w:r>
        <w:rPr>
          <w:rFonts w:ascii="Arial" w:eastAsia="Arial" w:hAnsi="Arial" w:cs="Arial"/>
          <w:spacing w:val="-10"/>
        </w:rPr>
        <w:t xml:space="preserve"> </w:t>
      </w:r>
      <w:r>
        <w:rPr>
          <w:rFonts w:ascii="Arial" w:eastAsia="Arial" w:hAnsi="Arial" w:cs="Arial"/>
        </w:rPr>
        <w:t>instructions</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llow</w:t>
      </w:r>
      <w:r>
        <w:rPr>
          <w:rFonts w:ascii="Arial" w:eastAsia="Arial" w:hAnsi="Arial" w:cs="Arial"/>
          <w:spacing w:val="-6"/>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cur</w:t>
      </w:r>
      <w:r>
        <w:rPr>
          <w:rFonts w:ascii="Arial" w:eastAsia="Arial" w:hAnsi="Arial" w:cs="Arial"/>
          <w:spacing w:val="-1"/>
        </w:rPr>
        <w:t>r</w:t>
      </w:r>
      <w:r>
        <w:rPr>
          <w:rFonts w:ascii="Arial" w:eastAsia="Arial" w:hAnsi="Arial" w:cs="Arial"/>
        </w:rPr>
        <w:t>ent</w:t>
      </w:r>
      <w:r>
        <w:rPr>
          <w:rFonts w:ascii="Arial" w:eastAsia="Arial" w:hAnsi="Arial" w:cs="Arial"/>
          <w:spacing w:val="-6"/>
        </w:rPr>
        <w:t xml:space="preserve"> </w:t>
      </w:r>
      <w:r>
        <w:rPr>
          <w:rFonts w:ascii="Arial" w:eastAsia="Arial" w:hAnsi="Arial" w:cs="Arial"/>
          <w:b/>
          <w:bCs/>
        </w:rPr>
        <w:t>SF 424</w:t>
      </w:r>
      <w:r>
        <w:rPr>
          <w:rFonts w:ascii="Arial" w:eastAsia="Arial" w:hAnsi="Arial" w:cs="Arial"/>
          <w:b/>
          <w:bCs/>
          <w:spacing w:val="-4"/>
        </w:rPr>
        <w:t xml:space="preserve"> </w:t>
      </w:r>
      <w:r>
        <w:rPr>
          <w:rFonts w:ascii="Arial" w:eastAsia="Arial" w:hAnsi="Arial" w:cs="Arial"/>
        </w:rPr>
        <w:t>forms</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guidelines,</w:t>
      </w:r>
      <w:r>
        <w:rPr>
          <w:rFonts w:ascii="Arial" w:eastAsia="Arial" w:hAnsi="Arial" w:cs="Arial"/>
          <w:spacing w:val="-13"/>
        </w:rPr>
        <w:t xml:space="preserve"> </w:t>
      </w:r>
      <w:r>
        <w:rPr>
          <w:rFonts w:ascii="Arial" w:eastAsia="Arial" w:hAnsi="Arial" w:cs="Arial"/>
        </w:rPr>
        <w:t>which</w:t>
      </w:r>
      <w:r>
        <w:rPr>
          <w:rFonts w:ascii="Arial" w:eastAsia="Arial" w:hAnsi="Arial" w:cs="Arial"/>
          <w:spacing w:val="-6"/>
        </w:rPr>
        <w:t xml:space="preserve"> </w:t>
      </w:r>
      <w:r>
        <w:rPr>
          <w:rFonts w:ascii="Arial" w:eastAsia="Arial" w:hAnsi="Arial" w:cs="Arial"/>
        </w:rPr>
        <w:t>can be</w:t>
      </w:r>
      <w:r>
        <w:rPr>
          <w:rFonts w:ascii="Arial" w:eastAsia="Arial" w:hAnsi="Arial" w:cs="Arial"/>
          <w:spacing w:val="-2"/>
        </w:rPr>
        <w:t xml:space="preserve"> </w:t>
      </w:r>
      <w:r>
        <w:rPr>
          <w:rFonts w:ascii="Arial" w:eastAsia="Arial" w:hAnsi="Arial" w:cs="Arial"/>
        </w:rPr>
        <w:t>found</w:t>
      </w:r>
      <w:r>
        <w:rPr>
          <w:rFonts w:ascii="Arial" w:eastAsia="Arial" w:hAnsi="Arial" w:cs="Arial"/>
          <w:spacing w:val="-5"/>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NIH</w:t>
      </w:r>
      <w:r>
        <w:rPr>
          <w:rFonts w:ascii="Arial" w:eastAsia="Arial" w:hAnsi="Arial" w:cs="Arial"/>
          <w:spacing w:val="-4"/>
        </w:rPr>
        <w:t xml:space="preserve"> </w:t>
      </w:r>
      <w:r>
        <w:rPr>
          <w:rFonts w:ascii="Arial" w:eastAsia="Arial" w:hAnsi="Arial" w:cs="Arial"/>
        </w:rPr>
        <w:t>Gr</w:t>
      </w:r>
      <w:r>
        <w:rPr>
          <w:rFonts w:ascii="Arial" w:eastAsia="Arial" w:hAnsi="Arial" w:cs="Arial"/>
          <w:spacing w:val="1"/>
        </w:rPr>
        <w:t>a</w:t>
      </w:r>
      <w:r>
        <w:rPr>
          <w:rFonts w:ascii="Arial" w:eastAsia="Arial" w:hAnsi="Arial" w:cs="Arial"/>
        </w:rPr>
        <w:t>nt</w:t>
      </w:r>
      <w:r>
        <w:rPr>
          <w:rFonts w:ascii="Arial" w:eastAsia="Arial" w:hAnsi="Arial" w:cs="Arial"/>
          <w:spacing w:val="-5"/>
        </w:rPr>
        <w:t xml:space="preserve"> </w:t>
      </w:r>
      <w:r>
        <w:rPr>
          <w:rFonts w:ascii="Arial" w:eastAsia="Arial" w:hAnsi="Arial" w:cs="Arial"/>
        </w:rPr>
        <w:t>applica</w:t>
      </w:r>
      <w:r>
        <w:rPr>
          <w:rFonts w:ascii="Arial" w:eastAsia="Arial" w:hAnsi="Arial" w:cs="Arial"/>
          <w:spacing w:val="-1"/>
        </w:rPr>
        <w:t>t</w:t>
      </w:r>
      <w:r>
        <w:rPr>
          <w:rFonts w:ascii="Arial" w:eastAsia="Arial" w:hAnsi="Arial" w:cs="Arial"/>
        </w:rPr>
        <w:t>i</w:t>
      </w:r>
      <w:r>
        <w:rPr>
          <w:rFonts w:ascii="Arial" w:eastAsia="Arial" w:hAnsi="Arial" w:cs="Arial"/>
          <w:spacing w:val="-1"/>
        </w:rPr>
        <w:t>o</w:t>
      </w:r>
      <w:r>
        <w:rPr>
          <w:rFonts w:ascii="Arial" w:eastAsia="Arial" w:hAnsi="Arial" w:cs="Arial"/>
        </w:rPr>
        <w:t>n</w:t>
      </w:r>
      <w:r>
        <w:rPr>
          <w:rFonts w:ascii="Arial" w:eastAsia="Arial" w:hAnsi="Arial" w:cs="Arial"/>
          <w:spacing w:val="-11"/>
        </w:rPr>
        <w:t xml:space="preserve"> </w:t>
      </w:r>
      <w:r>
        <w:rPr>
          <w:rFonts w:ascii="Arial" w:eastAsia="Arial" w:hAnsi="Arial" w:cs="Arial"/>
        </w:rPr>
        <w:t xml:space="preserve">website </w:t>
      </w:r>
      <w:r w:rsidRPr="00130AC8">
        <w:rPr>
          <w:rFonts w:ascii="Arial" w:eastAsia="Arial" w:hAnsi="Arial" w:cs="Arial"/>
        </w:rPr>
        <w:t xml:space="preserve"> </w:t>
      </w:r>
      <w:hyperlink r:id="rId7" w:history="1">
        <w:r w:rsidRPr="00696C0C">
          <w:rPr>
            <w:rStyle w:val="Hyperlink"/>
            <w:rFonts w:ascii="Arial" w:eastAsia="Arial" w:hAnsi="Arial" w:cs="Arial"/>
          </w:rPr>
          <w:t>https://grants.nih.gov/grants/how-to-apply-application-guide/forms-d/research-forms-d.pdf</w:t>
        </w:r>
      </w:hyperlink>
      <w:r>
        <w:rPr>
          <w:rFonts w:ascii="Arial" w:eastAsia="Arial" w:hAnsi="Arial" w:cs="Arial"/>
          <w:color w:val="000000"/>
          <w:spacing w:val="1"/>
          <w:w w:val="99"/>
        </w:rPr>
        <w:t xml:space="preserve">.  </w:t>
      </w:r>
      <w:r>
        <w:rPr>
          <w:rFonts w:ascii="Arial" w:eastAsia="Arial" w:hAnsi="Arial" w:cs="Arial"/>
          <w:color w:val="000000"/>
        </w:rPr>
        <w:t>The</w:t>
      </w:r>
      <w:r>
        <w:rPr>
          <w:rFonts w:ascii="Arial" w:eastAsia="Arial" w:hAnsi="Arial" w:cs="Arial"/>
          <w:color w:val="000000"/>
          <w:spacing w:val="-4"/>
        </w:rPr>
        <w:t xml:space="preserve"> </w:t>
      </w:r>
      <w:r>
        <w:rPr>
          <w:rFonts w:ascii="Arial" w:eastAsia="Arial" w:hAnsi="Arial" w:cs="Arial"/>
          <w:color w:val="000000"/>
        </w:rPr>
        <w:t>proposal</w:t>
      </w:r>
      <w:r>
        <w:rPr>
          <w:rFonts w:ascii="Arial" w:eastAsia="Arial" w:hAnsi="Arial" w:cs="Arial"/>
          <w:color w:val="000000"/>
          <w:spacing w:val="-8"/>
        </w:rPr>
        <w:t xml:space="preserve"> </w:t>
      </w:r>
      <w:r>
        <w:rPr>
          <w:rFonts w:ascii="Arial" w:eastAsia="Arial" w:hAnsi="Arial" w:cs="Arial"/>
          <w:color w:val="000000"/>
        </w:rPr>
        <w:t>s</w:t>
      </w:r>
      <w:r>
        <w:rPr>
          <w:rFonts w:ascii="Arial" w:eastAsia="Arial" w:hAnsi="Arial" w:cs="Arial"/>
          <w:color w:val="000000"/>
          <w:spacing w:val="-1"/>
        </w:rPr>
        <w:t>h</w:t>
      </w:r>
      <w:r>
        <w:rPr>
          <w:rFonts w:ascii="Arial" w:eastAsia="Arial" w:hAnsi="Arial" w:cs="Arial"/>
          <w:color w:val="000000"/>
        </w:rPr>
        <w:t>ould</w:t>
      </w:r>
      <w:r>
        <w:rPr>
          <w:rFonts w:ascii="Arial" w:eastAsia="Arial" w:hAnsi="Arial" w:cs="Arial"/>
          <w:color w:val="000000"/>
          <w:spacing w:val="-6"/>
        </w:rPr>
        <w:t xml:space="preserve"> </w:t>
      </w:r>
      <w:r>
        <w:rPr>
          <w:rFonts w:ascii="Arial" w:eastAsia="Arial" w:hAnsi="Arial" w:cs="Arial"/>
          <w:color w:val="000000"/>
        </w:rPr>
        <w:t>contain</w:t>
      </w:r>
      <w:r>
        <w:rPr>
          <w:rFonts w:ascii="Arial" w:eastAsia="Arial" w:hAnsi="Arial" w:cs="Arial"/>
          <w:color w:val="000000"/>
          <w:spacing w:val="-8"/>
        </w:rPr>
        <w:t xml:space="preserve"> </w:t>
      </w:r>
      <w:r>
        <w:rPr>
          <w:rFonts w:ascii="Arial" w:eastAsia="Arial" w:hAnsi="Arial" w:cs="Arial"/>
          <w:color w:val="000000"/>
        </w:rPr>
        <w:t>the following</w:t>
      </w:r>
      <w:r>
        <w:rPr>
          <w:rFonts w:ascii="Arial" w:eastAsia="Arial" w:hAnsi="Arial" w:cs="Arial"/>
          <w:color w:val="000000"/>
          <w:spacing w:val="-9"/>
        </w:rPr>
        <w:t xml:space="preserve"> </w:t>
      </w:r>
      <w:r>
        <w:rPr>
          <w:rFonts w:ascii="Arial" w:eastAsia="Arial" w:hAnsi="Arial" w:cs="Arial"/>
          <w:color w:val="000000"/>
        </w:rPr>
        <w:t>it</w:t>
      </w:r>
      <w:r>
        <w:rPr>
          <w:rFonts w:ascii="Arial" w:eastAsia="Arial" w:hAnsi="Arial" w:cs="Arial"/>
          <w:color w:val="000000"/>
          <w:spacing w:val="-1"/>
        </w:rPr>
        <w:t>em</w:t>
      </w:r>
      <w:r>
        <w:rPr>
          <w:rFonts w:ascii="Arial" w:eastAsia="Arial" w:hAnsi="Arial" w:cs="Arial"/>
          <w:color w:val="000000"/>
        </w:rPr>
        <w:t>s:</w:t>
      </w:r>
    </w:p>
    <w:p w14:paraId="15433228" w14:textId="77777777" w:rsidR="00C760AE" w:rsidRDefault="00C760AE" w:rsidP="00C760AE">
      <w:pPr>
        <w:spacing w:before="8" w:after="0" w:line="240" w:lineRule="exact"/>
        <w:rPr>
          <w:sz w:val="24"/>
          <w:szCs w:val="24"/>
        </w:rPr>
      </w:pPr>
    </w:p>
    <w:p w14:paraId="4DE7D5B6" w14:textId="77777777" w:rsidR="00C760AE" w:rsidRPr="00F0170C" w:rsidRDefault="00C760AE" w:rsidP="00C760AE">
      <w:pPr>
        <w:pStyle w:val="ListParagraph"/>
        <w:numPr>
          <w:ilvl w:val="0"/>
          <w:numId w:val="2"/>
        </w:numPr>
        <w:tabs>
          <w:tab w:val="left" w:pos="660"/>
        </w:tabs>
        <w:spacing w:after="0" w:line="240" w:lineRule="auto"/>
        <w:ind w:right="-20"/>
        <w:rPr>
          <w:rFonts w:ascii="Arial" w:eastAsia="Arial" w:hAnsi="Arial" w:cs="Arial"/>
          <w:u w:val="single" w:color="000000"/>
        </w:rPr>
      </w:pPr>
      <w:r w:rsidRPr="00F0170C">
        <w:rPr>
          <w:rFonts w:ascii="Arial" w:eastAsia="Arial" w:hAnsi="Arial" w:cs="Arial"/>
          <w:u w:val="single" w:color="000000"/>
        </w:rPr>
        <w:t>PHS</w:t>
      </w:r>
      <w:r w:rsidRPr="00F0170C">
        <w:rPr>
          <w:rFonts w:ascii="Arial" w:eastAsia="Arial" w:hAnsi="Arial" w:cs="Arial"/>
          <w:spacing w:val="-5"/>
          <w:u w:val="single" w:color="000000"/>
        </w:rPr>
        <w:t xml:space="preserve"> </w:t>
      </w:r>
      <w:r w:rsidRPr="00F0170C">
        <w:rPr>
          <w:rFonts w:ascii="Arial" w:eastAsia="Arial" w:hAnsi="Arial" w:cs="Arial"/>
          <w:u w:val="single" w:color="000000"/>
        </w:rPr>
        <w:t>398</w:t>
      </w:r>
      <w:r w:rsidRPr="00F0170C">
        <w:rPr>
          <w:rFonts w:ascii="Arial" w:eastAsia="Arial" w:hAnsi="Arial" w:cs="Arial"/>
          <w:spacing w:val="-4"/>
          <w:u w:val="single" w:color="000000"/>
        </w:rPr>
        <w:t xml:space="preserve"> </w:t>
      </w:r>
      <w:r w:rsidRPr="00F0170C">
        <w:rPr>
          <w:rFonts w:ascii="Arial" w:eastAsia="Arial" w:hAnsi="Arial" w:cs="Arial"/>
          <w:u w:val="single" w:color="000000"/>
        </w:rPr>
        <w:t>F</w:t>
      </w:r>
      <w:r w:rsidRPr="00F0170C">
        <w:rPr>
          <w:rFonts w:ascii="Arial" w:eastAsia="Arial" w:hAnsi="Arial" w:cs="Arial"/>
          <w:spacing w:val="1"/>
          <w:u w:val="single" w:color="000000"/>
        </w:rPr>
        <w:t>o</w:t>
      </w:r>
      <w:r w:rsidRPr="00F0170C">
        <w:rPr>
          <w:rFonts w:ascii="Arial" w:eastAsia="Arial" w:hAnsi="Arial" w:cs="Arial"/>
          <w:u w:val="single" w:color="000000"/>
        </w:rPr>
        <w:t>rms</w:t>
      </w:r>
      <w:r>
        <w:rPr>
          <w:rFonts w:ascii="Arial" w:eastAsia="Arial" w:hAnsi="Arial" w:cs="Arial"/>
          <w:u w:val="single" w:color="000000"/>
        </w:rPr>
        <w:t xml:space="preserve"> (If mentor’s Institution is different than the submitting Institution, forms from both Institutions are required)</w:t>
      </w:r>
    </w:p>
    <w:p w14:paraId="51FE9543" w14:textId="77777777" w:rsidR="00C760AE" w:rsidRPr="00F0170C" w:rsidRDefault="00C760AE" w:rsidP="00C760AE">
      <w:pPr>
        <w:pStyle w:val="ListParagraph"/>
        <w:tabs>
          <w:tab w:val="left" w:pos="660"/>
        </w:tabs>
        <w:spacing w:after="0" w:line="240" w:lineRule="auto"/>
        <w:ind w:left="898" w:right="-20"/>
        <w:rPr>
          <w:rFonts w:ascii="Arial" w:eastAsia="Arial" w:hAnsi="Arial" w:cs="Arial"/>
        </w:rPr>
      </w:pPr>
    </w:p>
    <w:p w14:paraId="2EB105A1" w14:textId="77777777" w:rsidR="00C760AE" w:rsidRDefault="00C760AE" w:rsidP="00C760AE">
      <w:pPr>
        <w:pStyle w:val="ListParagraph"/>
        <w:numPr>
          <w:ilvl w:val="0"/>
          <w:numId w:val="3"/>
        </w:numPr>
        <w:spacing w:after="0" w:line="240" w:lineRule="auto"/>
        <w:ind w:right="-20"/>
        <w:rPr>
          <w:rFonts w:ascii="Arial" w:eastAsia="Arial" w:hAnsi="Arial" w:cs="Arial"/>
        </w:rPr>
      </w:pPr>
      <w:r>
        <w:rPr>
          <w:rFonts w:ascii="Arial" w:eastAsia="Arial" w:hAnsi="Arial" w:cs="Arial"/>
        </w:rPr>
        <w:t xml:space="preserve">PHS 398 </w:t>
      </w:r>
      <w:r w:rsidRPr="00F0170C">
        <w:rPr>
          <w:rFonts w:ascii="Arial" w:eastAsia="Arial" w:hAnsi="Arial" w:cs="Arial"/>
        </w:rPr>
        <w:t>Face</w:t>
      </w:r>
      <w:r w:rsidRPr="00F0170C">
        <w:rPr>
          <w:rFonts w:ascii="Arial" w:eastAsia="Arial" w:hAnsi="Arial" w:cs="Arial"/>
          <w:spacing w:val="-5"/>
        </w:rPr>
        <w:t xml:space="preserve"> </w:t>
      </w:r>
      <w:r w:rsidRPr="00F0170C">
        <w:rPr>
          <w:rFonts w:ascii="Arial" w:eastAsia="Arial" w:hAnsi="Arial" w:cs="Arial"/>
        </w:rPr>
        <w:t>Page</w:t>
      </w:r>
      <w:r>
        <w:rPr>
          <w:rFonts w:ascii="Arial" w:eastAsia="Arial" w:hAnsi="Arial" w:cs="Arial"/>
        </w:rPr>
        <w:t>, signed by the applying Institution’s Authorized Representative</w:t>
      </w:r>
      <w:r w:rsidRPr="00F0170C">
        <w:rPr>
          <w:rFonts w:ascii="Arial" w:eastAsia="Arial" w:hAnsi="Arial" w:cs="Arial"/>
          <w:spacing w:val="-5"/>
        </w:rPr>
        <w:t xml:space="preserve"> </w:t>
      </w:r>
      <w:r w:rsidRPr="00F0170C">
        <w:rPr>
          <w:rFonts w:ascii="Arial" w:eastAsia="Arial" w:hAnsi="Arial" w:cs="Arial"/>
        </w:rPr>
        <w:t>(form</w:t>
      </w:r>
      <w:r w:rsidRPr="00F0170C">
        <w:rPr>
          <w:rFonts w:ascii="Arial" w:eastAsia="Arial" w:hAnsi="Arial" w:cs="Arial"/>
          <w:spacing w:val="-5"/>
        </w:rPr>
        <w:t xml:space="preserve"> </w:t>
      </w:r>
      <w:r w:rsidRPr="00F0170C">
        <w:rPr>
          <w:rFonts w:ascii="Arial" w:eastAsia="Arial" w:hAnsi="Arial" w:cs="Arial"/>
        </w:rPr>
        <w:t>page</w:t>
      </w:r>
      <w:r w:rsidRPr="00F0170C">
        <w:rPr>
          <w:rFonts w:ascii="Arial" w:eastAsia="Arial" w:hAnsi="Arial" w:cs="Arial"/>
          <w:spacing w:val="-5"/>
        </w:rPr>
        <w:t xml:space="preserve"> </w:t>
      </w:r>
      <w:r w:rsidRPr="00F0170C">
        <w:rPr>
          <w:rFonts w:ascii="Arial" w:eastAsia="Arial" w:hAnsi="Arial" w:cs="Arial"/>
        </w:rPr>
        <w:t>1)</w:t>
      </w:r>
      <w:r>
        <w:rPr>
          <w:rFonts w:ascii="Arial" w:eastAsia="Arial" w:hAnsi="Arial" w:cs="Arial"/>
        </w:rPr>
        <w:t xml:space="preserve"> </w:t>
      </w:r>
    </w:p>
    <w:p w14:paraId="5831C69B" w14:textId="77777777" w:rsidR="00C760AE" w:rsidRDefault="00C760AE" w:rsidP="00C760AE">
      <w:pPr>
        <w:pStyle w:val="ListParagraph"/>
        <w:numPr>
          <w:ilvl w:val="0"/>
          <w:numId w:val="3"/>
        </w:numPr>
        <w:spacing w:after="0" w:line="240" w:lineRule="auto"/>
        <w:ind w:right="-20"/>
        <w:rPr>
          <w:rFonts w:ascii="Arial" w:eastAsia="Arial" w:hAnsi="Arial" w:cs="Arial"/>
        </w:rPr>
      </w:pPr>
      <w:r>
        <w:rPr>
          <w:rFonts w:ascii="Arial" w:eastAsia="Arial" w:hAnsi="Arial" w:cs="Arial"/>
        </w:rPr>
        <w:t>PHS 398 Project Summary (form page 2)</w:t>
      </w:r>
    </w:p>
    <w:p w14:paraId="089D0F57" w14:textId="77777777" w:rsidR="00C760AE" w:rsidRPr="006574CF" w:rsidRDefault="00C760AE" w:rsidP="00C760AE">
      <w:pPr>
        <w:pStyle w:val="ListParagraph"/>
        <w:numPr>
          <w:ilvl w:val="0"/>
          <w:numId w:val="3"/>
        </w:numPr>
        <w:spacing w:after="0" w:line="240" w:lineRule="auto"/>
        <w:ind w:right="-20"/>
        <w:rPr>
          <w:rFonts w:ascii="Arial" w:eastAsia="Arial" w:hAnsi="Arial" w:cs="Arial"/>
        </w:rPr>
      </w:pPr>
      <w:r>
        <w:rPr>
          <w:rFonts w:ascii="Arial" w:eastAsia="Arial" w:hAnsi="Arial" w:cs="Arial"/>
        </w:rPr>
        <w:t>PHS Research Grant Table of Contents (form page 3)</w:t>
      </w:r>
    </w:p>
    <w:p w14:paraId="43ACF46F" w14:textId="77777777" w:rsidR="00E0532A" w:rsidRPr="00087585" w:rsidRDefault="00E0532A" w:rsidP="00E0532A">
      <w:pPr>
        <w:pStyle w:val="ListParagraph"/>
        <w:numPr>
          <w:ilvl w:val="0"/>
          <w:numId w:val="3"/>
        </w:numPr>
        <w:tabs>
          <w:tab w:val="left" w:pos="990"/>
        </w:tabs>
        <w:spacing w:after="0" w:line="240" w:lineRule="auto"/>
        <w:ind w:right="-20"/>
        <w:rPr>
          <w:rFonts w:ascii="Arial" w:eastAsia="Arial" w:hAnsi="Arial" w:cs="Arial"/>
        </w:rPr>
      </w:pPr>
      <w:r w:rsidRPr="00087585">
        <w:rPr>
          <w:rFonts w:ascii="Arial" w:eastAsia="Arial" w:hAnsi="Arial" w:cs="Arial"/>
        </w:rPr>
        <w:t>Detailed Budget (form page 4) and Budget Justification (Continuation Page)</w:t>
      </w:r>
    </w:p>
    <w:p w14:paraId="348860E2" w14:textId="77777777" w:rsidR="00C760AE" w:rsidRPr="00C760AE" w:rsidRDefault="00C760AE" w:rsidP="00C760AE">
      <w:pPr>
        <w:pStyle w:val="ListParagraph"/>
        <w:numPr>
          <w:ilvl w:val="0"/>
          <w:numId w:val="3"/>
        </w:numPr>
        <w:spacing w:after="0" w:line="254" w:lineRule="exact"/>
        <w:ind w:right="195"/>
        <w:rPr>
          <w:rFonts w:ascii="Arial" w:eastAsia="Arial" w:hAnsi="Arial" w:cs="Arial"/>
          <w:i/>
        </w:rPr>
      </w:pPr>
      <w:r w:rsidRPr="008923E8">
        <w:rPr>
          <w:rFonts w:ascii="Arial" w:eastAsia="Arial" w:hAnsi="Arial" w:cs="Arial"/>
        </w:rPr>
        <w:t>PHS 398 NIH Checklist (398 checklist page)</w:t>
      </w:r>
    </w:p>
    <w:p w14:paraId="5BCC306B" w14:textId="77777777" w:rsidR="00C760AE" w:rsidRPr="00CC4C55" w:rsidRDefault="00C760AE" w:rsidP="00C760AE">
      <w:pPr>
        <w:pStyle w:val="ListParagraph"/>
        <w:numPr>
          <w:ilvl w:val="0"/>
          <w:numId w:val="3"/>
        </w:numPr>
        <w:spacing w:after="0" w:line="254" w:lineRule="exact"/>
        <w:ind w:right="195"/>
        <w:rPr>
          <w:rFonts w:ascii="Arial" w:eastAsia="Arial" w:hAnsi="Arial" w:cs="Arial"/>
          <w:i/>
        </w:rPr>
      </w:pPr>
      <w:r>
        <w:rPr>
          <w:rFonts w:ascii="Arial" w:eastAsia="Arial" w:hAnsi="Arial" w:cs="Arial"/>
          <w:i/>
        </w:rPr>
        <w:t>Fringe / Indirect costs rate agreement (contact your Office of Sponsored Programs for copies of these documents)</w:t>
      </w:r>
    </w:p>
    <w:p w14:paraId="436A5A94" w14:textId="77777777" w:rsidR="00C760AE" w:rsidRDefault="00C760AE" w:rsidP="00C760AE">
      <w:pPr>
        <w:pStyle w:val="ListParagraph"/>
        <w:spacing w:after="0" w:line="254" w:lineRule="exact"/>
        <w:ind w:left="0" w:right="195"/>
        <w:rPr>
          <w:rFonts w:ascii="Arial" w:eastAsia="Arial" w:hAnsi="Arial" w:cs="Arial"/>
          <w:i/>
        </w:rPr>
      </w:pPr>
    </w:p>
    <w:p w14:paraId="6221B435" w14:textId="77777777" w:rsidR="00C760AE" w:rsidRPr="00DF61A1" w:rsidRDefault="00C760AE" w:rsidP="00C760AE">
      <w:pPr>
        <w:pStyle w:val="ListParagraph"/>
        <w:spacing w:after="0" w:line="254" w:lineRule="exact"/>
        <w:ind w:left="1740" w:right="195"/>
        <w:rPr>
          <w:rFonts w:ascii="Arial" w:eastAsia="Arial" w:hAnsi="Arial" w:cs="Arial"/>
          <w:i/>
        </w:rPr>
      </w:pPr>
      <w:r w:rsidRPr="00DF61A1">
        <w:rPr>
          <w:rFonts w:ascii="Arial" w:eastAsia="Arial" w:hAnsi="Arial" w:cs="Arial"/>
          <w:i/>
        </w:rPr>
        <w:t>NOTE:</w:t>
      </w:r>
      <w:r w:rsidRPr="00DF61A1">
        <w:rPr>
          <w:rFonts w:ascii="Arial" w:hAnsi="Arial" w:cs="Arial"/>
        </w:rPr>
        <w:t xml:space="preserve"> </w:t>
      </w:r>
      <w:r w:rsidRPr="00DF61A1">
        <w:rPr>
          <w:rFonts w:ascii="Arial" w:eastAsia="Arial" w:hAnsi="Arial" w:cs="Arial"/>
        </w:rPr>
        <w:t xml:space="preserve">While not required by NIH, any </w:t>
      </w:r>
      <w:r>
        <w:rPr>
          <w:rFonts w:ascii="Arial" w:eastAsia="Arial" w:hAnsi="Arial" w:cs="Arial"/>
        </w:rPr>
        <w:t xml:space="preserve">voluntary </w:t>
      </w:r>
      <w:r w:rsidRPr="00DF61A1">
        <w:rPr>
          <w:rFonts w:ascii="Arial" w:eastAsia="Arial" w:hAnsi="Arial" w:cs="Arial"/>
        </w:rPr>
        <w:t>c</w:t>
      </w:r>
      <w:r w:rsidRPr="00DF61A1">
        <w:rPr>
          <w:rFonts w:ascii="Arial" w:hAnsi="Arial" w:cs="Arial"/>
        </w:rPr>
        <w:t xml:space="preserve">ost sharing and matching commitments of any kind (e.g., private sector, federal, institutional) that are pledged in the proposal must be </w:t>
      </w:r>
      <w:r>
        <w:rPr>
          <w:rFonts w:ascii="Arial" w:hAnsi="Arial" w:cs="Arial"/>
        </w:rPr>
        <w:t>clearly defined in the budget justification</w:t>
      </w:r>
    </w:p>
    <w:p w14:paraId="420B4A4B" w14:textId="77777777" w:rsidR="00C760AE" w:rsidRPr="00DF61A1" w:rsidRDefault="00C760AE" w:rsidP="00C760AE">
      <w:pPr>
        <w:pStyle w:val="ListParagraph"/>
        <w:spacing w:after="0" w:line="254" w:lineRule="exact"/>
        <w:ind w:left="1740" w:right="195"/>
        <w:rPr>
          <w:rFonts w:ascii="Arial" w:eastAsia="Arial" w:hAnsi="Arial" w:cs="Arial"/>
          <w:i/>
        </w:rPr>
      </w:pPr>
      <w:r>
        <w:rPr>
          <w:rFonts w:ascii="Arial" w:hAnsi="Arial" w:cs="Arial"/>
        </w:rPr>
        <w:t xml:space="preserve">and </w:t>
      </w:r>
      <w:r w:rsidRPr="00DF61A1">
        <w:rPr>
          <w:rFonts w:ascii="Arial" w:hAnsi="Arial" w:cs="Arial"/>
        </w:rPr>
        <w:t>honored in full</w:t>
      </w:r>
      <w:r>
        <w:rPr>
          <w:rFonts w:ascii="Arial" w:hAnsi="Arial" w:cs="Arial"/>
        </w:rPr>
        <w:t xml:space="preserve"> if selected for funding.</w:t>
      </w:r>
    </w:p>
    <w:p w14:paraId="430D11E6" w14:textId="77777777" w:rsidR="00721597" w:rsidRPr="000275C5" w:rsidRDefault="00721597">
      <w:pPr>
        <w:spacing w:before="11" w:after="0" w:line="240" w:lineRule="exact"/>
        <w:rPr>
          <w:rFonts w:ascii="Arial" w:hAnsi="Arial" w:cs="Arial"/>
        </w:rPr>
      </w:pPr>
    </w:p>
    <w:p w14:paraId="67747B8B" w14:textId="77777777" w:rsidR="00721597" w:rsidRPr="000275C5" w:rsidRDefault="00E82518">
      <w:pPr>
        <w:tabs>
          <w:tab w:val="left" w:pos="660"/>
        </w:tabs>
        <w:spacing w:after="0" w:line="240" w:lineRule="auto"/>
        <w:ind w:left="116" w:right="-20"/>
        <w:rPr>
          <w:rFonts w:ascii="Arial" w:eastAsia="Arial" w:hAnsi="Arial" w:cs="Arial"/>
        </w:rPr>
      </w:pPr>
      <w:r w:rsidRPr="000275C5">
        <w:rPr>
          <w:rFonts w:ascii="Arial" w:eastAsia="Arial" w:hAnsi="Arial" w:cs="Arial"/>
        </w:rPr>
        <w:t>II.</w:t>
      </w:r>
      <w:r w:rsidRPr="000275C5">
        <w:rPr>
          <w:rFonts w:ascii="Arial" w:eastAsia="Arial" w:hAnsi="Arial" w:cs="Arial"/>
        </w:rPr>
        <w:tab/>
      </w:r>
      <w:r w:rsidRPr="000275C5">
        <w:rPr>
          <w:rFonts w:ascii="Arial" w:eastAsia="Arial" w:hAnsi="Arial" w:cs="Arial"/>
          <w:u w:val="single" w:color="000000"/>
        </w:rPr>
        <w:t>Research Plans/Project Description</w:t>
      </w:r>
      <w:r w:rsidRPr="000275C5">
        <w:rPr>
          <w:rFonts w:ascii="Arial" w:eastAsia="Arial" w:hAnsi="Arial" w:cs="Arial"/>
        </w:rPr>
        <w:t xml:space="preserve"> (</w:t>
      </w:r>
      <w:r w:rsidRPr="000275C5">
        <w:rPr>
          <w:rFonts w:ascii="Arial" w:eastAsia="Arial" w:hAnsi="Arial" w:cs="Arial"/>
          <w:b/>
          <w:bCs/>
        </w:rPr>
        <w:t>12 page limit</w:t>
      </w:r>
      <w:r w:rsidRPr="000275C5">
        <w:rPr>
          <w:rFonts w:ascii="Arial" w:eastAsia="Arial" w:hAnsi="Arial" w:cs="Arial"/>
        </w:rPr>
        <w:t>, use NIH Continuation Format Page):</w:t>
      </w:r>
    </w:p>
    <w:p w14:paraId="7AB47F46" w14:textId="77777777" w:rsidR="000B77C1" w:rsidRPr="000275C5" w:rsidRDefault="000B77C1">
      <w:pPr>
        <w:tabs>
          <w:tab w:val="left" w:pos="660"/>
        </w:tabs>
        <w:spacing w:after="0" w:line="240" w:lineRule="auto"/>
        <w:ind w:left="116" w:right="-20"/>
        <w:rPr>
          <w:rFonts w:ascii="Arial" w:eastAsia="Arial" w:hAnsi="Arial" w:cs="Arial"/>
        </w:rPr>
      </w:pPr>
    </w:p>
    <w:p w14:paraId="7983A354" w14:textId="005E7765" w:rsidR="00721597" w:rsidRPr="000275C5" w:rsidRDefault="00A10083" w:rsidP="004027CC">
      <w:pPr>
        <w:spacing w:after="0" w:line="240" w:lineRule="auto"/>
        <w:ind w:left="1020" w:right="600" w:hanging="290"/>
        <w:jc w:val="both"/>
        <w:rPr>
          <w:rFonts w:ascii="Arial" w:eastAsia="Arial" w:hAnsi="Arial" w:cs="Arial"/>
        </w:rPr>
      </w:pPr>
      <w:r w:rsidRPr="000275C5">
        <w:rPr>
          <w:rFonts w:ascii="Arial" w:eastAsia="Arial" w:hAnsi="Arial" w:cs="Arial"/>
        </w:rPr>
        <w:t>1</w:t>
      </w:r>
      <w:r w:rsidR="00E82518" w:rsidRPr="000275C5">
        <w:rPr>
          <w:rFonts w:ascii="Arial" w:eastAsia="Arial" w:hAnsi="Arial" w:cs="Arial"/>
        </w:rPr>
        <w:t xml:space="preserve">. </w:t>
      </w:r>
      <w:r w:rsidR="00E82518" w:rsidRPr="000275C5">
        <w:rPr>
          <w:rFonts w:ascii="Arial" w:eastAsia="Arial" w:hAnsi="Arial" w:cs="Arial"/>
          <w:b/>
          <w:bCs/>
        </w:rPr>
        <w:t xml:space="preserve">Cover Letter </w:t>
      </w:r>
      <w:r w:rsidR="00E82518" w:rsidRPr="000275C5">
        <w:rPr>
          <w:rFonts w:ascii="Arial" w:eastAsia="Arial" w:hAnsi="Arial" w:cs="Arial"/>
        </w:rPr>
        <w:t>(required for resubmitted applications). For all revised or resubmitted applications, please include an introduction that describes what action was taken in proposal resubmission.</w:t>
      </w:r>
    </w:p>
    <w:p w14:paraId="4A1DB3F1" w14:textId="77777777" w:rsidR="00721597" w:rsidRPr="000275C5" w:rsidRDefault="00721597" w:rsidP="004027CC">
      <w:pPr>
        <w:spacing w:before="14" w:after="0" w:line="240" w:lineRule="exact"/>
        <w:ind w:left="1020" w:hanging="290"/>
        <w:rPr>
          <w:rFonts w:ascii="Arial" w:hAnsi="Arial" w:cs="Arial"/>
        </w:rPr>
      </w:pPr>
    </w:p>
    <w:p w14:paraId="708D0A13" w14:textId="28ACE156" w:rsidR="00F0170C" w:rsidRPr="004027CC" w:rsidRDefault="004027CC" w:rsidP="004027CC">
      <w:pPr>
        <w:spacing w:after="0" w:line="240" w:lineRule="auto"/>
        <w:ind w:left="1020" w:right="-20" w:hanging="290"/>
        <w:jc w:val="both"/>
        <w:rPr>
          <w:rFonts w:ascii="Arial" w:eastAsia="Arial" w:hAnsi="Arial" w:cs="Arial"/>
          <w:b/>
          <w:bCs/>
        </w:rPr>
      </w:pPr>
      <w:r w:rsidRPr="004027CC">
        <w:rPr>
          <w:rFonts w:ascii="Arial" w:eastAsia="Arial" w:hAnsi="Arial" w:cs="Arial"/>
          <w:bCs/>
        </w:rPr>
        <w:lastRenderedPageBreak/>
        <w:t xml:space="preserve">2. </w:t>
      </w:r>
      <w:r w:rsidR="00E82518" w:rsidRPr="004027CC">
        <w:rPr>
          <w:rFonts w:ascii="Arial" w:eastAsia="Arial" w:hAnsi="Arial" w:cs="Arial"/>
          <w:b/>
          <w:bCs/>
        </w:rPr>
        <w:t>Cover page (Limit to 1 page)</w:t>
      </w:r>
    </w:p>
    <w:p w14:paraId="6DC87FD3" w14:textId="3AB946E8" w:rsidR="00721597" w:rsidRPr="004027CC" w:rsidRDefault="00E82518" w:rsidP="004027CC">
      <w:pPr>
        <w:pStyle w:val="ListParagraph"/>
        <w:numPr>
          <w:ilvl w:val="0"/>
          <w:numId w:val="12"/>
        </w:numPr>
        <w:tabs>
          <w:tab w:val="left" w:pos="1380"/>
        </w:tabs>
        <w:spacing w:after="0" w:line="270" w:lineRule="exact"/>
        <w:ind w:right="-20"/>
        <w:rPr>
          <w:rFonts w:ascii="Arial" w:eastAsia="Arial" w:hAnsi="Arial" w:cs="Arial"/>
        </w:rPr>
      </w:pPr>
      <w:r w:rsidRPr="004027CC">
        <w:rPr>
          <w:rFonts w:ascii="Arial" w:eastAsia="Arial" w:hAnsi="Arial" w:cs="Arial"/>
        </w:rPr>
        <w:t>Project title</w:t>
      </w:r>
      <w:r w:rsidR="00C80D21" w:rsidRPr="004027CC">
        <w:rPr>
          <w:rFonts w:ascii="Arial" w:eastAsia="Arial" w:hAnsi="Arial" w:cs="Arial"/>
        </w:rPr>
        <w:t xml:space="preserve">, </w:t>
      </w:r>
      <w:r w:rsidR="007A2994" w:rsidRPr="004027CC">
        <w:rPr>
          <w:rFonts w:ascii="Arial" w:eastAsia="Arial" w:hAnsi="Arial" w:cs="Arial"/>
        </w:rPr>
        <w:t xml:space="preserve">include which </w:t>
      </w:r>
      <w:r w:rsidR="002052C8" w:rsidRPr="004027CC">
        <w:rPr>
          <w:rFonts w:ascii="Arial" w:eastAsia="Arial" w:hAnsi="Arial" w:cs="Arial"/>
        </w:rPr>
        <w:t>category</w:t>
      </w:r>
      <w:r w:rsidR="007A2994" w:rsidRPr="004027CC">
        <w:rPr>
          <w:rFonts w:ascii="Arial" w:eastAsia="Arial" w:hAnsi="Arial" w:cs="Arial"/>
        </w:rPr>
        <w:t xml:space="preserve"> of funding is being requested</w:t>
      </w:r>
    </w:p>
    <w:p w14:paraId="3FDCA47C" w14:textId="4BEA8358" w:rsidR="00721597" w:rsidRPr="004027CC" w:rsidRDefault="00E82518" w:rsidP="004027CC">
      <w:pPr>
        <w:pStyle w:val="ListParagraph"/>
        <w:numPr>
          <w:ilvl w:val="0"/>
          <w:numId w:val="12"/>
        </w:numPr>
        <w:tabs>
          <w:tab w:val="left" w:pos="1380"/>
        </w:tabs>
        <w:spacing w:after="0" w:line="253" w:lineRule="exact"/>
        <w:ind w:right="-20"/>
        <w:rPr>
          <w:rFonts w:ascii="Arial" w:eastAsia="Arial" w:hAnsi="Arial" w:cs="Arial"/>
        </w:rPr>
      </w:pPr>
      <w:r w:rsidRPr="004027CC">
        <w:rPr>
          <w:rFonts w:ascii="Arial" w:eastAsia="Arial" w:hAnsi="Arial" w:cs="Arial"/>
        </w:rPr>
        <w:t>Performance site(s)</w:t>
      </w:r>
    </w:p>
    <w:p w14:paraId="0E9EF301" w14:textId="0075AC0C" w:rsidR="00721597" w:rsidRPr="004027CC" w:rsidRDefault="00E82518" w:rsidP="004027CC">
      <w:pPr>
        <w:pStyle w:val="ListParagraph"/>
        <w:numPr>
          <w:ilvl w:val="0"/>
          <w:numId w:val="12"/>
        </w:numPr>
        <w:tabs>
          <w:tab w:val="left" w:pos="1380"/>
        </w:tabs>
        <w:spacing w:after="0" w:line="253" w:lineRule="exact"/>
        <w:ind w:right="-20"/>
        <w:rPr>
          <w:rFonts w:ascii="Arial" w:eastAsia="Arial" w:hAnsi="Arial" w:cs="Arial"/>
        </w:rPr>
      </w:pPr>
      <w:r w:rsidRPr="004027CC">
        <w:rPr>
          <w:rFonts w:ascii="Arial" w:eastAsia="Arial" w:hAnsi="Arial" w:cs="Arial"/>
        </w:rPr>
        <w:t>Lead project investigator or investigators if more than one person</w:t>
      </w:r>
    </w:p>
    <w:p w14:paraId="22FCBBE0" w14:textId="77777777" w:rsidR="00721597" w:rsidRPr="000275C5" w:rsidRDefault="00721597">
      <w:pPr>
        <w:spacing w:before="14" w:after="0" w:line="220" w:lineRule="exact"/>
        <w:rPr>
          <w:rFonts w:ascii="Arial" w:hAnsi="Arial" w:cs="Arial"/>
        </w:rPr>
      </w:pPr>
    </w:p>
    <w:p w14:paraId="54C04529" w14:textId="22C7070B" w:rsidR="00721597" w:rsidRPr="000275C5" w:rsidRDefault="00A10083" w:rsidP="004027CC">
      <w:pPr>
        <w:spacing w:after="0" w:line="240" w:lineRule="auto"/>
        <w:ind w:left="990" w:right="-20" w:hanging="270"/>
        <w:jc w:val="both"/>
        <w:rPr>
          <w:rFonts w:ascii="Arial" w:eastAsia="Arial" w:hAnsi="Arial" w:cs="Arial"/>
        </w:rPr>
      </w:pPr>
      <w:r w:rsidRPr="000275C5">
        <w:rPr>
          <w:rFonts w:ascii="Arial" w:eastAsia="Arial" w:hAnsi="Arial" w:cs="Arial"/>
        </w:rPr>
        <w:t>3</w:t>
      </w:r>
      <w:r w:rsidR="00E82518" w:rsidRPr="000275C5">
        <w:rPr>
          <w:rFonts w:ascii="Arial" w:eastAsia="Arial" w:hAnsi="Arial" w:cs="Arial"/>
        </w:rPr>
        <w:t>.</w:t>
      </w:r>
      <w:r w:rsidR="00C80D21" w:rsidRPr="000275C5">
        <w:rPr>
          <w:rFonts w:ascii="Arial" w:eastAsia="Arial" w:hAnsi="Arial" w:cs="Arial"/>
        </w:rPr>
        <w:tab/>
      </w:r>
      <w:r w:rsidR="00E82518" w:rsidRPr="000275C5">
        <w:rPr>
          <w:rFonts w:ascii="Arial" w:eastAsia="Arial" w:hAnsi="Arial" w:cs="Arial"/>
          <w:b/>
          <w:bCs/>
        </w:rPr>
        <w:t>Abstract and Specific Aims (Limit to 1 page or less)</w:t>
      </w:r>
    </w:p>
    <w:p w14:paraId="6F2A05FE" w14:textId="77777777" w:rsidR="00721597" w:rsidRPr="000275C5" w:rsidRDefault="00721597">
      <w:pPr>
        <w:spacing w:before="12" w:after="0" w:line="240" w:lineRule="exact"/>
        <w:rPr>
          <w:rFonts w:ascii="Arial" w:hAnsi="Arial" w:cs="Arial"/>
        </w:rPr>
      </w:pPr>
    </w:p>
    <w:p w14:paraId="3A34C1C8" w14:textId="4865EF69" w:rsidR="00721597" w:rsidRPr="000275C5" w:rsidRDefault="00A10083" w:rsidP="00C80D21">
      <w:pPr>
        <w:spacing w:after="0" w:line="240" w:lineRule="auto"/>
        <w:ind w:left="990" w:right="83" w:hanging="270"/>
        <w:jc w:val="both"/>
        <w:rPr>
          <w:rFonts w:ascii="Arial" w:eastAsia="Arial" w:hAnsi="Arial" w:cs="Arial"/>
        </w:rPr>
      </w:pPr>
      <w:r w:rsidRPr="000275C5">
        <w:rPr>
          <w:rFonts w:ascii="Arial" w:eastAsia="Arial" w:hAnsi="Arial" w:cs="Arial"/>
        </w:rPr>
        <w:t>4</w:t>
      </w:r>
      <w:r w:rsidR="00E82518" w:rsidRPr="000275C5">
        <w:rPr>
          <w:rFonts w:ascii="Arial" w:eastAsia="Arial" w:hAnsi="Arial" w:cs="Arial"/>
        </w:rPr>
        <w:t>.</w:t>
      </w:r>
      <w:r w:rsidR="00C80D21" w:rsidRPr="000275C5">
        <w:rPr>
          <w:rFonts w:ascii="Arial" w:eastAsia="Arial" w:hAnsi="Arial" w:cs="Arial"/>
        </w:rPr>
        <w:tab/>
      </w:r>
      <w:r w:rsidR="00E82518" w:rsidRPr="000275C5">
        <w:rPr>
          <w:rFonts w:ascii="Arial" w:eastAsia="Arial" w:hAnsi="Arial" w:cs="Arial"/>
          <w:b/>
          <w:bCs/>
        </w:rPr>
        <w:t xml:space="preserve">Background (Limit to 2 pages or less): </w:t>
      </w:r>
      <w:r w:rsidR="00E82518" w:rsidRPr="000275C5">
        <w:rPr>
          <w:rFonts w:ascii="Arial" w:eastAsia="Arial" w:hAnsi="Arial" w:cs="Arial"/>
        </w:rPr>
        <w:t>Describe rationale, significance, and potential impact.</w:t>
      </w:r>
    </w:p>
    <w:p w14:paraId="14FAEDB3" w14:textId="77777777" w:rsidR="00721597" w:rsidRPr="000275C5" w:rsidRDefault="00721597">
      <w:pPr>
        <w:spacing w:before="12" w:after="0" w:line="240" w:lineRule="exact"/>
        <w:rPr>
          <w:rFonts w:ascii="Arial" w:hAnsi="Arial" w:cs="Arial"/>
        </w:rPr>
      </w:pPr>
    </w:p>
    <w:p w14:paraId="797DAFE9" w14:textId="099E74C0" w:rsidR="00721597" w:rsidRPr="000275C5" w:rsidRDefault="00A10083" w:rsidP="004027CC">
      <w:pPr>
        <w:spacing w:after="0" w:line="240" w:lineRule="auto"/>
        <w:ind w:left="990" w:right="-20" w:hanging="270"/>
        <w:jc w:val="both"/>
        <w:rPr>
          <w:rFonts w:ascii="Arial" w:eastAsia="Arial" w:hAnsi="Arial" w:cs="Arial"/>
        </w:rPr>
      </w:pPr>
      <w:r w:rsidRPr="000275C5">
        <w:rPr>
          <w:rFonts w:ascii="Arial" w:eastAsia="Arial" w:hAnsi="Arial" w:cs="Arial"/>
        </w:rPr>
        <w:t>5</w:t>
      </w:r>
      <w:r w:rsidR="00E82518" w:rsidRPr="000275C5">
        <w:rPr>
          <w:rFonts w:ascii="Arial" w:eastAsia="Arial" w:hAnsi="Arial" w:cs="Arial"/>
        </w:rPr>
        <w:t>.</w:t>
      </w:r>
      <w:r w:rsidR="00C80D21" w:rsidRPr="000275C5">
        <w:rPr>
          <w:rFonts w:ascii="Arial" w:eastAsia="Arial" w:hAnsi="Arial" w:cs="Arial"/>
        </w:rPr>
        <w:tab/>
      </w:r>
      <w:r w:rsidR="00E82518" w:rsidRPr="000275C5">
        <w:rPr>
          <w:rFonts w:ascii="Arial" w:eastAsia="Arial" w:hAnsi="Arial" w:cs="Arial"/>
          <w:b/>
          <w:bCs/>
        </w:rPr>
        <w:t xml:space="preserve">Research Plan and Timeline (Limit to 5 pages): </w:t>
      </w:r>
      <w:r w:rsidR="00E82518" w:rsidRPr="000275C5">
        <w:rPr>
          <w:rFonts w:ascii="Arial" w:eastAsia="Arial" w:hAnsi="Arial" w:cs="Arial"/>
        </w:rPr>
        <w:t xml:space="preserve">Describe </w:t>
      </w:r>
      <w:r w:rsidR="00480D05" w:rsidRPr="000275C5">
        <w:rPr>
          <w:rFonts w:ascii="Arial" w:eastAsia="Arial" w:hAnsi="Arial" w:cs="Arial"/>
        </w:rPr>
        <w:t>how the funds will enhance the research capabilities of either the individual researcher (start-up funds) or multiple researchers (Shared-instrumentation)</w:t>
      </w:r>
      <w:r w:rsidR="00C80D21" w:rsidRPr="000275C5">
        <w:rPr>
          <w:rFonts w:ascii="Arial" w:eastAsia="Arial" w:hAnsi="Arial" w:cs="Arial"/>
        </w:rPr>
        <w:t>.</w:t>
      </w:r>
    </w:p>
    <w:p w14:paraId="6A1EA095" w14:textId="77777777" w:rsidR="00C80D21" w:rsidRPr="000275C5" w:rsidRDefault="00C80D21" w:rsidP="00C80D21">
      <w:pPr>
        <w:pStyle w:val="ListParagraph"/>
        <w:spacing w:after="0" w:line="240" w:lineRule="auto"/>
        <w:ind w:left="1200" w:right="120"/>
        <w:rPr>
          <w:rFonts w:ascii="Arial" w:eastAsia="Arial" w:hAnsi="Arial" w:cs="Arial"/>
        </w:rPr>
      </w:pPr>
    </w:p>
    <w:p w14:paraId="54B49C4A" w14:textId="27DE2017" w:rsidR="00F0170C" w:rsidRPr="000275C5" w:rsidRDefault="00E82518" w:rsidP="004027CC">
      <w:pPr>
        <w:pStyle w:val="ListParagraph"/>
        <w:numPr>
          <w:ilvl w:val="0"/>
          <w:numId w:val="5"/>
        </w:numPr>
        <w:spacing w:after="0" w:line="240" w:lineRule="auto"/>
        <w:ind w:right="120"/>
        <w:rPr>
          <w:rFonts w:ascii="Arial" w:eastAsia="Arial" w:hAnsi="Arial" w:cs="Arial"/>
        </w:rPr>
      </w:pPr>
      <w:r w:rsidRPr="000275C5">
        <w:rPr>
          <w:rFonts w:ascii="Arial" w:eastAsia="Arial" w:hAnsi="Arial" w:cs="Arial"/>
        </w:rPr>
        <w:t>Describe specific research project</w:t>
      </w:r>
      <w:r w:rsidR="00D07046" w:rsidRPr="000275C5">
        <w:rPr>
          <w:rFonts w:ascii="Arial" w:eastAsia="Arial" w:hAnsi="Arial" w:cs="Arial"/>
        </w:rPr>
        <w:t xml:space="preserve">s, which will be enhanced by this equipment/instrumentation. </w:t>
      </w:r>
      <w:r w:rsidRPr="000275C5">
        <w:rPr>
          <w:rFonts w:ascii="Arial" w:eastAsia="Arial" w:hAnsi="Arial" w:cs="Arial"/>
        </w:rPr>
        <w:t>Delineate the hypotheses to be tested. Preliminary studies are NOT required for</w:t>
      </w:r>
      <w:r w:rsidR="00C80D21" w:rsidRPr="000275C5">
        <w:rPr>
          <w:rFonts w:ascii="Arial" w:eastAsia="Arial" w:hAnsi="Arial" w:cs="Arial"/>
        </w:rPr>
        <w:t xml:space="preserve"> LBRN</w:t>
      </w:r>
      <w:r w:rsidRPr="000275C5">
        <w:rPr>
          <w:rFonts w:ascii="Arial" w:eastAsia="Arial" w:hAnsi="Arial" w:cs="Arial"/>
        </w:rPr>
        <w:t xml:space="preserve"> applications, but applicants with preliminary results should describe them. In the absence of preliminary results, applicants should describe the rationale and scientific basis for the proposed research and provide a strong research plan. Concisely state the importance and health relevance </w:t>
      </w:r>
      <w:r w:rsidR="00D07046" w:rsidRPr="000275C5">
        <w:rPr>
          <w:rFonts w:ascii="Arial" w:eastAsia="Arial" w:hAnsi="Arial" w:cs="Arial"/>
        </w:rPr>
        <w:t>resulting from this equipment/instrumentation</w:t>
      </w:r>
      <w:r w:rsidRPr="000275C5">
        <w:rPr>
          <w:rFonts w:ascii="Arial" w:eastAsia="Arial" w:hAnsi="Arial" w:cs="Arial"/>
        </w:rPr>
        <w:t>.</w:t>
      </w:r>
    </w:p>
    <w:p w14:paraId="5DF37715" w14:textId="77777777" w:rsidR="004027CC" w:rsidRDefault="00E82518" w:rsidP="004027CC">
      <w:pPr>
        <w:pStyle w:val="ListParagraph"/>
        <w:numPr>
          <w:ilvl w:val="0"/>
          <w:numId w:val="5"/>
        </w:numPr>
        <w:spacing w:before="5" w:after="0" w:line="252" w:lineRule="exact"/>
        <w:ind w:right="750"/>
        <w:rPr>
          <w:rFonts w:ascii="Arial" w:eastAsia="Arial" w:hAnsi="Arial" w:cs="Arial"/>
        </w:rPr>
      </w:pPr>
      <w:r w:rsidRPr="004027CC">
        <w:rPr>
          <w:rFonts w:ascii="Arial" w:eastAsia="Arial" w:hAnsi="Arial" w:cs="Arial"/>
        </w:rPr>
        <w:t>Describe the nature and scope of any scientific research collaborations</w:t>
      </w:r>
      <w:r w:rsidR="004027CC">
        <w:rPr>
          <w:rFonts w:ascii="Arial" w:eastAsia="Arial" w:hAnsi="Arial" w:cs="Arial"/>
        </w:rPr>
        <w:t xml:space="preserve">. </w:t>
      </w:r>
    </w:p>
    <w:p w14:paraId="3D8F15B7" w14:textId="602C4A34" w:rsidR="00721597" w:rsidRPr="004027CC" w:rsidRDefault="00E82518" w:rsidP="004027CC">
      <w:pPr>
        <w:pStyle w:val="ListParagraph"/>
        <w:numPr>
          <w:ilvl w:val="0"/>
          <w:numId w:val="5"/>
        </w:numPr>
        <w:spacing w:before="5" w:after="0" w:line="252" w:lineRule="exact"/>
        <w:ind w:right="750"/>
        <w:rPr>
          <w:rFonts w:ascii="Arial" w:eastAsia="Arial" w:hAnsi="Arial" w:cs="Arial"/>
        </w:rPr>
      </w:pPr>
      <w:r w:rsidRPr="004027CC">
        <w:rPr>
          <w:rFonts w:ascii="Arial" w:eastAsia="Arial" w:hAnsi="Arial" w:cs="Arial"/>
        </w:rPr>
        <w:t xml:space="preserve">Project Timeline </w:t>
      </w:r>
      <w:r w:rsidRPr="004027CC">
        <w:rPr>
          <w:rFonts w:ascii="Arial" w:eastAsia="Arial" w:hAnsi="Arial" w:cs="Arial"/>
          <w:highlight w:val="yellow"/>
        </w:rPr>
        <w:t>(</w:t>
      </w:r>
      <w:r w:rsidR="006973B6" w:rsidRPr="004027CC">
        <w:rPr>
          <w:rFonts w:ascii="Arial" w:eastAsia="Arial" w:hAnsi="Arial" w:cs="Arial"/>
          <w:highlight w:val="yellow"/>
        </w:rPr>
        <w:t>May 1, 201</w:t>
      </w:r>
      <w:r w:rsidR="00F66A52" w:rsidRPr="004027CC">
        <w:rPr>
          <w:rFonts w:ascii="Arial" w:eastAsia="Arial" w:hAnsi="Arial" w:cs="Arial"/>
          <w:highlight w:val="yellow"/>
        </w:rPr>
        <w:t>6</w:t>
      </w:r>
      <w:r w:rsidR="002C7715" w:rsidRPr="004027CC">
        <w:rPr>
          <w:rFonts w:ascii="Arial" w:eastAsia="Arial" w:hAnsi="Arial" w:cs="Arial"/>
          <w:highlight w:val="yellow"/>
        </w:rPr>
        <w:t>-April 30, 201</w:t>
      </w:r>
      <w:r w:rsidR="00F66A52" w:rsidRPr="004027CC">
        <w:rPr>
          <w:rFonts w:ascii="Arial" w:eastAsia="Arial" w:hAnsi="Arial" w:cs="Arial"/>
          <w:highlight w:val="yellow"/>
        </w:rPr>
        <w:t>8</w:t>
      </w:r>
      <w:r w:rsidRPr="004027CC">
        <w:rPr>
          <w:rFonts w:ascii="Arial" w:eastAsia="Arial" w:hAnsi="Arial" w:cs="Arial"/>
          <w:highlight w:val="yellow"/>
        </w:rPr>
        <w:t>)</w:t>
      </w:r>
    </w:p>
    <w:p w14:paraId="3540E825" w14:textId="77777777" w:rsidR="00721597" w:rsidRPr="000275C5" w:rsidRDefault="00721597">
      <w:pPr>
        <w:spacing w:before="11" w:after="0" w:line="240" w:lineRule="exact"/>
        <w:rPr>
          <w:rFonts w:ascii="Arial" w:hAnsi="Arial" w:cs="Arial"/>
        </w:rPr>
      </w:pPr>
    </w:p>
    <w:p w14:paraId="1616A50B" w14:textId="1EF1A8EB" w:rsidR="00F0170C" w:rsidRPr="000275C5" w:rsidRDefault="00A10083" w:rsidP="004027CC">
      <w:pPr>
        <w:spacing w:after="0" w:line="239" w:lineRule="auto"/>
        <w:ind w:left="1170" w:right="256" w:hanging="360"/>
        <w:jc w:val="both"/>
        <w:rPr>
          <w:rFonts w:ascii="Arial" w:eastAsia="Arial" w:hAnsi="Arial" w:cs="Arial"/>
        </w:rPr>
      </w:pPr>
      <w:r w:rsidRPr="000275C5">
        <w:rPr>
          <w:rFonts w:ascii="Arial" w:eastAsia="Arial" w:hAnsi="Arial" w:cs="Arial"/>
        </w:rPr>
        <w:t>6</w:t>
      </w:r>
      <w:r w:rsidR="00E82518" w:rsidRPr="000275C5">
        <w:rPr>
          <w:rFonts w:ascii="Arial" w:eastAsia="Arial" w:hAnsi="Arial" w:cs="Arial"/>
        </w:rPr>
        <w:t>.</w:t>
      </w:r>
      <w:r w:rsidRPr="000275C5">
        <w:rPr>
          <w:rFonts w:ascii="Arial" w:eastAsia="Arial" w:hAnsi="Arial" w:cs="Arial"/>
        </w:rPr>
        <w:tab/>
      </w:r>
      <w:r w:rsidR="00E82518" w:rsidRPr="000275C5">
        <w:rPr>
          <w:rFonts w:ascii="Arial" w:eastAsia="Arial" w:hAnsi="Arial" w:cs="Arial"/>
          <w:b/>
          <w:bCs/>
        </w:rPr>
        <w:t xml:space="preserve">Investigators (limit to 1 page; use tables to present information where possible): </w:t>
      </w:r>
      <w:r w:rsidR="00E82518" w:rsidRPr="000275C5">
        <w:rPr>
          <w:rFonts w:ascii="Arial" w:eastAsia="Arial" w:hAnsi="Arial" w:cs="Arial"/>
        </w:rPr>
        <w:t>For project leaders, mentors, key personnel, and collaborators: Identify the institution, education level(s), and role in project.</w:t>
      </w:r>
    </w:p>
    <w:p w14:paraId="7DC6430D" w14:textId="77777777" w:rsidR="006B02EA" w:rsidRPr="000275C5" w:rsidRDefault="006B02EA" w:rsidP="006B02EA">
      <w:pPr>
        <w:pStyle w:val="ListParagraph"/>
        <w:spacing w:after="0" w:line="240" w:lineRule="auto"/>
        <w:ind w:left="1200" w:right="-20"/>
        <w:rPr>
          <w:rFonts w:ascii="Arial" w:eastAsia="Arial" w:hAnsi="Arial" w:cs="Arial"/>
        </w:rPr>
      </w:pPr>
    </w:p>
    <w:p w14:paraId="3A07426F" w14:textId="581B3E9D" w:rsidR="00F0170C" w:rsidRPr="000275C5" w:rsidRDefault="00E82518" w:rsidP="00C72376">
      <w:pPr>
        <w:pStyle w:val="ListParagraph"/>
        <w:numPr>
          <w:ilvl w:val="0"/>
          <w:numId w:val="4"/>
        </w:numPr>
        <w:spacing w:after="0" w:line="240" w:lineRule="auto"/>
        <w:ind w:left="1080" w:right="-20" w:firstLine="0"/>
        <w:rPr>
          <w:rFonts w:ascii="Arial" w:eastAsia="Arial" w:hAnsi="Arial" w:cs="Arial"/>
          <w:b/>
          <w:i/>
          <w:u w:val="single"/>
        </w:rPr>
      </w:pPr>
      <w:r w:rsidRPr="000275C5">
        <w:rPr>
          <w:rFonts w:ascii="Arial" w:eastAsia="Arial" w:hAnsi="Arial" w:cs="Arial"/>
          <w:b/>
          <w:i/>
          <w:u w:val="single"/>
        </w:rPr>
        <w:t xml:space="preserve">The </w:t>
      </w:r>
      <w:r w:rsidR="007D7B01" w:rsidRPr="000275C5">
        <w:rPr>
          <w:rFonts w:ascii="Arial" w:eastAsia="Arial" w:hAnsi="Arial" w:cs="Arial"/>
          <w:b/>
          <w:i/>
          <w:u w:val="single"/>
        </w:rPr>
        <w:t>Investigator/s</w:t>
      </w:r>
    </w:p>
    <w:p w14:paraId="58E0EAD8" w14:textId="55499B17" w:rsidR="00721597" w:rsidRPr="000275C5" w:rsidRDefault="00E82518" w:rsidP="00C72376">
      <w:pPr>
        <w:spacing w:before="2" w:after="0" w:line="254" w:lineRule="exact"/>
        <w:ind w:left="1080" w:right="286"/>
        <w:rPr>
          <w:rFonts w:ascii="Arial" w:eastAsia="Arial" w:hAnsi="Arial" w:cs="Arial"/>
        </w:rPr>
      </w:pPr>
      <w:r w:rsidRPr="000275C5">
        <w:rPr>
          <w:rFonts w:ascii="Arial" w:eastAsia="Arial" w:hAnsi="Arial" w:cs="Arial"/>
        </w:rPr>
        <w:t xml:space="preserve">i. </w:t>
      </w:r>
      <w:r w:rsidR="007D7B01" w:rsidRPr="000275C5">
        <w:rPr>
          <w:rFonts w:ascii="Arial" w:eastAsia="Arial" w:hAnsi="Arial" w:cs="Arial"/>
        </w:rPr>
        <w:t xml:space="preserve"> </w:t>
      </w:r>
      <w:r w:rsidRPr="000275C5">
        <w:rPr>
          <w:rFonts w:ascii="Arial" w:eastAsia="Arial" w:hAnsi="Arial" w:cs="Arial"/>
        </w:rPr>
        <w:t xml:space="preserve">Each investigator is responsible for ensuring that the project's </w:t>
      </w:r>
      <w:r w:rsidR="007D7B01" w:rsidRPr="000275C5">
        <w:rPr>
          <w:rFonts w:ascii="Arial" w:eastAsia="Arial" w:hAnsi="Arial" w:cs="Arial"/>
        </w:rPr>
        <w:t>goals</w:t>
      </w:r>
      <w:r w:rsidRPr="000275C5">
        <w:rPr>
          <w:rFonts w:ascii="Arial" w:eastAsia="Arial" w:hAnsi="Arial" w:cs="Arial"/>
        </w:rPr>
        <w:t xml:space="preserve"> are met. The research excellence of these projects will be enhanced by effectively using the scientific and technical strengths of collaborating investigators</w:t>
      </w:r>
      <w:r w:rsidR="00C72376" w:rsidRPr="000275C5">
        <w:rPr>
          <w:rFonts w:ascii="Arial" w:eastAsia="Arial" w:hAnsi="Arial" w:cs="Arial"/>
        </w:rPr>
        <w:t>.</w:t>
      </w:r>
    </w:p>
    <w:p w14:paraId="1A686EA4" w14:textId="77777777" w:rsidR="00F0170C" w:rsidRPr="000275C5" w:rsidRDefault="00F0170C" w:rsidP="00A10083">
      <w:pPr>
        <w:spacing w:after="0" w:line="240" w:lineRule="auto"/>
        <w:ind w:right="148"/>
        <w:rPr>
          <w:rFonts w:ascii="Arial" w:eastAsia="Arial" w:hAnsi="Arial" w:cs="Arial"/>
        </w:rPr>
      </w:pPr>
    </w:p>
    <w:p w14:paraId="33693BEE" w14:textId="1E27841C" w:rsidR="00721597" w:rsidRPr="000275C5" w:rsidRDefault="00C72376" w:rsidP="00C72376">
      <w:pPr>
        <w:pStyle w:val="ListParagraph"/>
        <w:numPr>
          <w:ilvl w:val="0"/>
          <w:numId w:val="4"/>
        </w:numPr>
        <w:spacing w:after="0" w:line="240" w:lineRule="auto"/>
        <w:ind w:left="1080" w:right="-20" w:firstLine="0"/>
        <w:rPr>
          <w:rFonts w:ascii="Arial" w:eastAsia="Arial" w:hAnsi="Arial" w:cs="Arial"/>
          <w:b/>
          <w:i/>
          <w:u w:val="single"/>
        </w:rPr>
      </w:pPr>
      <w:r w:rsidRPr="000275C5">
        <w:rPr>
          <w:rFonts w:ascii="Arial" w:eastAsia="Arial" w:hAnsi="Arial" w:cs="Arial"/>
          <w:b/>
          <w:i/>
          <w:u w:val="single"/>
        </w:rPr>
        <w:t>C</w:t>
      </w:r>
      <w:r w:rsidR="00E82518" w:rsidRPr="000275C5">
        <w:rPr>
          <w:rFonts w:ascii="Arial" w:eastAsia="Arial" w:hAnsi="Arial" w:cs="Arial"/>
          <w:b/>
          <w:i/>
          <w:u w:val="single"/>
        </w:rPr>
        <w:t>ollaborator</w:t>
      </w:r>
      <w:r w:rsidR="00E925CB" w:rsidRPr="000275C5">
        <w:rPr>
          <w:rFonts w:ascii="Arial" w:eastAsia="Arial" w:hAnsi="Arial" w:cs="Arial"/>
          <w:b/>
          <w:i/>
          <w:u w:val="single"/>
        </w:rPr>
        <w:t>/s</w:t>
      </w:r>
      <w:r w:rsidR="004027CC">
        <w:rPr>
          <w:rFonts w:ascii="Arial" w:eastAsia="Arial" w:hAnsi="Arial" w:cs="Arial"/>
          <w:b/>
          <w:i/>
        </w:rPr>
        <w:t xml:space="preserve"> - NA</w:t>
      </w:r>
    </w:p>
    <w:p w14:paraId="32FA7962" w14:textId="77777777" w:rsidR="00721597" w:rsidRPr="000275C5" w:rsidRDefault="00721597" w:rsidP="00E925CB">
      <w:pPr>
        <w:spacing w:after="0" w:line="240" w:lineRule="auto"/>
        <w:ind w:right="-20"/>
        <w:rPr>
          <w:rFonts w:ascii="Arial" w:hAnsi="Arial" w:cs="Arial"/>
        </w:rPr>
      </w:pPr>
    </w:p>
    <w:p w14:paraId="4E0F687C" w14:textId="2260DB26" w:rsidR="00721597" w:rsidRPr="000275C5" w:rsidRDefault="00E82518" w:rsidP="004027CC">
      <w:pPr>
        <w:pStyle w:val="ListParagraph"/>
        <w:numPr>
          <w:ilvl w:val="0"/>
          <w:numId w:val="9"/>
        </w:numPr>
        <w:spacing w:after="0" w:line="240" w:lineRule="auto"/>
        <w:ind w:right="-20" w:hanging="300"/>
        <w:jc w:val="both"/>
        <w:rPr>
          <w:rFonts w:ascii="Arial" w:eastAsia="Arial" w:hAnsi="Arial" w:cs="Arial"/>
          <w:b/>
          <w:bCs/>
        </w:rPr>
      </w:pPr>
      <w:r w:rsidRPr="000275C5">
        <w:rPr>
          <w:rFonts w:ascii="Arial" w:eastAsia="Arial" w:hAnsi="Arial" w:cs="Arial"/>
          <w:b/>
          <w:bCs/>
        </w:rPr>
        <w:t xml:space="preserve">Environment and Resources </w:t>
      </w:r>
      <w:r w:rsidRPr="000275C5">
        <w:rPr>
          <w:rFonts w:ascii="Arial" w:eastAsia="Arial" w:hAnsi="Arial" w:cs="Arial"/>
        </w:rPr>
        <w:t xml:space="preserve">(use Resources format page) </w:t>
      </w:r>
      <w:r w:rsidRPr="000275C5">
        <w:rPr>
          <w:rFonts w:ascii="Arial" w:eastAsia="Arial" w:hAnsi="Arial" w:cs="Arial"/>
          <w:b/>
          <w:bCs/>
        </w:rPr>
        <w:t>(Limit to 2 pages or less):</w:t>
      </w:r>
    </w:p>
    <w:p w14:paraId="40284C9E" w14:textId="77777777" w:rsidR="006B02EA" w:rsidRPr="000275C5" w:rsidRDefault="009722A8" w:rsidP="006574CF">
      <w:pPr>
        <w:pStyle w:val="ListParagraph"/>
        <w:spacing w:after="0" w:line="240" w:lineRule="auto"/>
        <w:ind w:left="1100" w:right="-20"/>
        <w:rPr>
          <w:rFonts w:ascii="Arial" w:eastAsia="Arial" w:hAnsi="Arial" w:cs="Arial"/>
        </w:rPr>
      </w:pPr>
      <w:r w:rsidRPr="000275C5">
        <w:rPr>
          <w:rFonts w:ascii="Arial" w:eastAsia="Arial" w:hAnsi="Arial" w:cs="Arial"/>
        </w:rPr>
        <w:t>Provide details; use table format where possible.</w:t>
      </w:r>
    </w:p>
    <w:p w14:paraId="65100EA1" w14:textId="77777777" w:rsidR="00721597" w:rsidRPr="000275C5" w:rsidRDefault="00E82518" w:rsidP="000275C5">
      <w:pPr>
        <w:pStyle w:val="ListParagraph"/>
        <w:numPr>
          <w:ilvl w:val="0"/>
          <w:numId w:val="8"/>
        </w:numPr>
        <w:spacing w:after="0" w:line="240" w:lineRule="auto"/>
        <w:ind w:right="40"/>
        <w:rPr>
          <w:rFonts w:ascii="Arial" w:eastAsia="Arial" w:hAnsi="Arial" w:cs="Arial"/>
        </w:rPr>
      </w:pPr>
      <w:r w:rsidRPr="000275C5">
        <w:rPr>
          <w:rFonts w:ascii="Arial" w:eastAsia="Arial" w:hAnsi="Arial" w:cs="Arial"/>
        </w:rPr>
        <w:t>Research environment</w:t>
      </w:r>
    </w:p>
    <w:p w14:paraId="340E3066" w14:textId="508550EE" w:rsidR="009722A8" w:rsidRPr="000275C5" w:rsidRDefault="000275C5" w:rsidP="000275C5">
      <w:pPr>
        <w:spacing w:after="0" w:line="240" w:lineRule="auto"/>
        <w:ind w:left="1460" w:right="40" w:hanging="20"/>
        <w:rPr>
          <w:rFonts w:ascii="Arial" w:eastAsia="Arial" w:hAnsi="Arial" w:cs="Arial"/>
        </w:rPr>
      </w:pPr>
      <w:r>
        <w:rPr>
          <w:rFonts w:ascii="Arial" w:eastAsia="Arial" w:hAnsi="Arial" w:cs="Arial"/>
        </w:rPr>
        <w:t>b.</w:t>
      </w:r>
      <w:r>
        <w:rPr>
          <w:rFonts w:ascii="Arial" w:eastAsia="Arial" w:hAnsi="Arial" w:cs="Arial"/>
        </w:rPr>
        <w:tab/>
        <w:t xml:space="preserve">Research and Institutional </w:t>
      </w:r>
      <w:r w:rsidR="009722A8" w:rsidRPr="000275C5">
        <w:rPr>
          <w:rFonts w:ascii="Arial" w:eastAsia="Arial" w:hAnsi="Arial" w:cs="Arial"/>
        </w:rPr>
        <w:t>Commitment</w:t>
      </w:r>
    </w:p>
    <w:p w14:paraId="1F6380D7" w14:textId="77777777" w:rsidR="00721597" w:rsidRPr="000275C5" w:rsidRDefault="006B02EA" w:rsidP="000275C5">
      <w:pPr>
        <w:spacing w:after="0" w:line="240" w:lineRule="auto"/>
        <w:ind w:left="1460" w:right="40" w:hanging="20"/>
        <w:rPr>
          <w:rFonts w:ascii="Arial" w:eastAsia="Arial" w:hAnsi="Arial" w:cs="Arial"/>
        </w:rPr>
      </w:pPr>
      <w:r w:rsidRPr="000275C5">
        <w:rPr>
          <w:rFonts w:ascii="Arial" w:eastAsia="Arial" w:hAnsi="Arial" w:cs="Arial"/>
        </w:rPr>
        <w:t>c.</w:t>
      </w:r>
      <w:r w:rsidRPr="000275C5">
        <w:rPr>
          <w:rFonts w:ascii="Arial" w:eastAsia="Arial" w:hAnsi="Arial" w:cs="Arial"/>
        </w:rPr>
        <w:tab/>
      </w:r>
      <w:r w:rsidR="00E82518" w:rsidRPr="000275C5">
        <w:rPr>
          <w:rFonts w:ascii="Arial" w:eastAsia="Arial" w:hAnsi="Arial" w:cs="Arial"/>
        </w:rPr>
        <w:t>Technical support</w:t>
      </w:r>
    </w:p>
    <w:p w14:paraId="47526C08" w14:textId="53899411" w:rsidR="006B02EA" w:rsidRPr="000275C5" w:rsidRDefault="006B02EA" w:rsidP="000275C5">
      <w:pPr>
        <w:tabs>
          <w:tab w:val="left" w:pos="1820"/>
        </w:tabs>
        <w:spacing w:after="0" w:line="254" w:lineRule="exact"/>
        <w:ind w:left="2156" w:right="40" w:hanging="696"/>
        <w:rPr>
          <w:rFonts w:ascii="Arial" w:eastAsia="Arial" w:hAnsi="Arial" w:cs="Arial"/>
        </w:rPr>
      </w:pPr>
      <w:r w:rsidRPr="000275C5">
        <w:rPr>
          <w:rFonts w:ascii="Arial" w:eastAsia="Arial" w:hAnsi="Arial" w:cs="Arial"/>
        </w:rPr>
        <w:t>d.</w:t>
      </w:r>
      <w:r w:rsidRPr="000275C5">
        <w:rPr>
          <w:rFonts w:ascii="Arial" w:eastAsia="Arial" w:hAnsi="Arial" w:cs="Arial"/>
        </w:rPr>
        <w:tab/>
      </w:r>
      <w:r w:rsidRPr="000275C5">
        <w:rPr>
          <w:rFonts w:ascii="Arial" w:eastAsia="Arial" w:hAnsi="Arial" w:cs="Arial"/>
        </w:rPr>
        <w:tab/>
      </w:r>
      <w:r w:rsidR="00E82518" w:rsidRPr="000275C5">
        <w:rPr>
          <w:rFonts w:ascii="Arial" w:eastAsia="Arial" w:hAnsi="Arial" w:cs="Arial"/>
        </w:rPr>
        <w:t>Details of LBRN/COBRE infrastructure that will be utilized during the pr</w:t>
      </w:r>
      <w:r w:rsidR="000275C5">
        <w:rPr>
          <w:rFonts w:ascii="Arial" w:eastAsia="Arial" w:hAnsi="Arial" w:cs="Arial"/>
        </w:rPr>
        <w:t>oject</w:t>
      </w:r>
    </w:p>
    <w:p w14:paraId="40074406" w14:textId="77777777" w:rsidR="006B02EA" w:rsidRPr="000275C5" w:rsidRDefault="006B02EA" w:rsidP="006B02EA">
      <w:pPr>
        <w:tabs>
          <w:tab w:val="left" w:pos="1820"/>
        </w:tabs>
        <w:spacing w:after="0" w:line="254" w:lineRule="exact"/>
        <w:ind w:left="2156" w:right="583" w:hanging="696"/>
        <w:rPr>
          <w:rFonts w:ascii="Arial" w:eastAsia="Arial" w:hAnsi="Arial" w:cs="Arial"/>
        </w:rPr>
      </w:pPr>
      <w:r w:rsidRPr="000275C5">
        <w:rPr>
          <w:rFonts w:ascii="Arial" w:eastAsia="Arial" w:hAnsi="Arial" w:cs="Arial"/>
        </w:rPr>
        <w:t>e.</w:t>
      </w:r>
      <w:r w:rsidRPr="000275C5">
        <w:rPr>
          <w:rFonts w:ascii="Arial" w:eastAsia="Arial" w:hAnsi="Arial" w:cs="Arial"/>
        </w:rPr>
        <w:tab/>
      </w:r>
      <w:r w:rsidRPr="000275C5">
        <w:rPr>
          <w:rFonts w:ascii="Arial" w:eastAsia="Arial" w:hAnsi="Arial" w:cs="Arial"/>
        </w:rPr>
        <w:tab/>
      </w:r>
      <w:r w:rsidR="00E82518" w:rsidRPr="000275C5">
        <w:rPr>
          <w:rFonts w:ascii="Arial" w:eastAsia="Arial" w:hAnsi="Arial" w:cs="Arial"/>
        </w:rPr>
        <w:t>Other</w:t>
      </w:r>
    </w:p>
    <w:p w14:paraId="5A6E9EBA" w14:textId="77777777" w:rsidR="009722A8" w:rsidRPr="000275C5" w:rsidRDefault="009722A8" w:rsidP="00BD67AC">
      <w:pPr>
        <w:tabs>
          <w:tab w:val="left" w:pos="1820"/>
        </w:tabs>
        <w:spacing w:after="0" w:line="254" w:lineRule="exact"/>
        <w:ind w:right="583"/>
        <w:rPr>
          <w:rFonts w:ascii="Arial" w:eastAsia="Arial" w:hAnsi="Arial" w:cs="Arial"/>
        </w:rPr>
      </w:pPr>
    </w:p>
    <w:p w14:paraId="60CC22B4" w14:textId="22DD9C93" w:rsidR="006B02EA" w:rsidRPr="000275C5" w:rsidRDefault="00E82518" w:rsidP="006574CF">
      <w:pPr>
        <w:spacing w:after="0" w:line="252" w:lineRule="exact"/>
        <w:ind w:left="380" w:right="569"/>
        <w:rPr>
          <w:rFonts w:ascii="Arial" w:eastAsia="Arial" w:hAnsi="Arial" w:cs="Arial"/>
          <w:b/>
          <w:bCs/>
        </w:rPr>
      </w:pPr>
      <w:r w:rsidRPr="000275C5">
        <w:rPr>
          <w:rFonts w:ascii="Arial" w:eastAsia="Arial" w:hAnsi="Arial" w:cs="Arial"/>
          <w:b/>
          <w:bCs/>
        </w:rPr>
        <w:t>Additional Information. As appropriate to the</w:t>
      </w:r>
      <w:r w:rsidR="007D7B01" w:rsidRPr="000275C5">
        <w:rPr>
          <w:rFonts w:ascii="Arial" w:eastAsia="Arial" w:hAnsi="Arial" w:cs="Arial"/>
          <w:b/>
          <w:bCs/>
        </w:rPr>
        <w:t xml:space="preserve"> proposed equipment/instrumentation use</w:t>
      </w:r>
      <w:r w:rsidRPr="000275C5">
        <w:rPr>
          <w:rFonts w:ascii="Arial" w:eastAsia="Arial" w:hAnsi="Arial" w:cs="Arial"/>
          <w:b/>
          <w:bCs/>
        </w:rPr>
        <w:t>, include the following sections; There are no page limits on these sections.</w:t>
      </w:r>
    </w:p>
    <w:p w14:paraId="125C4B21" w14:textId="77777777" w:rsidR="00721597" w:rsidRPr="000275C5" w:rsidRDefault="00E82518" w:rsidP="009722A8">
      <w:pPr>
        <w:pStyle w:val="ListParagraph"/>
        <w:numPr>
          <w:ilvl w:val="0"/>
          <w:numId w:val="7"/>
        </w:numPr>
        <w:spacing w:after="0" w:line="248" w:lineRule="exact"/>
        <w:ind w:right="-20"/>
        <w:rPr>
          <w:rFonts w:ascii="Arial" w:eastAsia="Arial" w:hAnsi="Arial" w:cs="Arial"/>
        </w:rPr>
      </w:pPr>
      <w:r w:rsidRPr="000275C5">
        <w:rPr>
          <w:rFonts w:ascii="Arial" w:eastAsia="Arial" w:hAnsi="Arial" w:cs="Arial"/>
        </w:rPr>
        <w:t>Human Subjects*</w:t>
      </w:r>
    </w:p>
    <w:p w14:paraId="79BAEE80" w14:textId="77777777" w:rsidR="009722A8" w:rsidRPr="000275C5" w:rsidRDefault="009722A8" w:rsidP="009722A8">
      <w:pPr>
        <w:pStyle w:val="ListParagraph"/>
        <w:numPr>
          <w:ilvl w:val="0"/>
          <w:numId w:val="7"/>
        </w:numPr>
        <w:spacing w:after="0" w:line="248" w:lineRule="exact"/>
        <w:ind w:right="-20"/>
        <w:rPr>
          <w:rFonts w:ascii="Arial" w:eastAsia="Arial" w:hAnsi="Arial" w:cs="Arial"/>
        </w:rPr>
      </w:pPr>
      <w:r w:rsidRPr="000275C5">
        <w:rPr>
          <w:rFonts w:ascii="Arial" w:eastAsia="Arial" w:hAnsi="Arial" w:cs="Arial"/>
        </w:rPr>
        <w:t>Inclusion of Women, Minorities, and Children</w:t>
      </w:r>
    </w:p>
    <w:p w14:paraId="135CA993" w14:textId="77777777" w:rsidR="00721597" w:rsidRPr="000275C5" w:rsidRDefault="00E82518">
      <w:pPr>
        <w:spacing w:after="0" w:line="240" w:lineRule="auto"/>
        <w:ind w:left="1460" w:right="3578"/>
        <w:rPr>
          <w:rFonts w:ascii="Arial" w:eastAsia="Arial" w:hAnsi="Arial" w:cs="Arial"/>
        </w:rPr>
      </w:pPr>
      <w:r w:rsidRPr="000275C5">
        <w:rPr>
          <w:rFonts w:ascii="Arial" w:eastAsia="Arial" w:hAnsi="Arial" w:cs="Arial"/>
        </w:rPr>
        <w:t>c.   Vertebrate Animal Care and Welfare*</w:t>
      </w:r>
    </w:p>
    <w:p w14:paraId="64E236A8" w14:textId="77777777" w:rsidR="00721597" w:rsidRPr="000275C5" w:rsidRDefault="00E82518">
      <w:pPr>
        <w:spacing w:after="0" w:line="240" w:lineRule="auto"/>
        <w:ind w:left="1460" w:right="-20"/>
        <w:rPr>
          <w:rFonts w:ascii="Arial" w:eastAsia="Arial" w:hAnsi="Arial" w:cs="Arial"/>
        </w:rPr>
      </w:pPr>
      <w:r w:rsidRPr="000275C5">
        <w:rPr>
          <w:rFonts w:ascii="Arial" w:eastAsia="Arial" w:hAnsi="Arial" w:cs="Arial"/>
        </w:rPr>
        <w:t>d.  Biohazards*</w:t>
      </w:r>
    </w:p>
    <w:p w14:paraId="1E65704C" w14:textId="25D0CF35" w:rsidR="006B02EA" w:rsidRPr="000275C5" w:rsidRDefault="00E82518" w:rsidP="00BD67AC">
      <w:pPr>
        <w:spacing w:after="0" w:line="252" w:lineRule="exact"/>
        <w:ind w:left="1460" w:right="-20"/>
        <w:rPr>
          <w:rFonts w:ascii="Arial" w:eastAsia="Arial" w:hAnsi="Arial" w:cs="Arial"/>
          <w:i/>
        </w:rPr>
      </w:pPr>
      <w:r w:rsidRPr="000275C5">
        <w:rPr>
          <w:rFonts w:ascii="Arial" w:eastAsia="Arial" w:hAnsi="Arial" w:cs="Arial"/>
        </w:rPr>
        <w:t>e.  Literature Cited/Reference List</w:t>
      </w:r>
    </w:p>
    <w:p w14:paraId="3491E0A3" w14:textId="6CEAFD13" w:rsidR="00721597" w:rsidRDefault="00E82518" w:rsidP="003D1FA5">
      <w:pPr>
        <w:spacing w:before="1" w:after="0" w:line="240" w:lineRule="auto"/>
        <w:ind w:left="1100" w:right="-20" w:firstLine="340"/>
        <w:rPr>
          <w:rFonts w:ascii="Arial" w:eastAsia="Arial" w:hAnsi="Arial" w:cs="Arial"/>
          <w:i/>
        </w:rPr>
      </w:pPr>
      <w:r w:rsidRPr="000275C5">
        <w:rPr>
          <w:rFonts w:ascii="Arial" w:eastAsia="Arial" w:hAnsi="Arial" w:cs="Arial"/>
          <w:i/>
        </w:rPr>
        <w:t xml:space="preserve">*(if applicable, </w:t>
      </w:r>
      <w:r w:rsidRPr="0007252F">
        <w:rPr>
          <w:rFonts w:ascii="Arial" w:eastAsia="Arial" w:hAnsi="Arial" w:cs="Arial"/>
          <w:i/>
        </w:rPr>
        <w:t>approval letter</w:t>
      </w:r>
      <w:r w:rsidR="0007252F" w:rsidRPr="0007252F">
        <w:rPr>
          <w:rFonts w:ascii="Arial" w:eastAsia="Arial" w:hAnsi="Arial" w:cs="Arial"/>
          <w:i/>
        </w:rPr>
        <w:t>/s must</w:t>
      </w:r>
      <w:r w:rsidRPr="0007252F">
        <w:rPr>
          <w:rFonts w:ascii="Arial" w:eastAsia="Arial" w:hAnsi="Arial" w:cs="Arial"/>
          <w:i/>
        </w:rPr>
        <w:t xml:space="preserve"> be attached)</w:t>
      </w:r>
    </w:p>
    <w:p w14:paraId="1E21CF37" w14:textId="77777777" w:rsidR="00C928C7" w:rsidRDefault="00C928C7" w:rsidP="003D1FA5">
      <w:pPr>
        <w:spacing w:before="1" w:after="0" w:line="240" w:lineRule="auto"/>
        <w:ind w:left="1100" w:right="-20" w:firstLine="340"/>
        <w:rPr>
          <w:rFonts w:ascii="Arial" w:eastAsia="Arial" w:hAnsi="Arial" w:cs="Arial"/>
        </w:rPr>
      </w:pPr>
    </w:p>
    <w:p w14:paraId="0CF07A49" w14:textId="77777777" w:rsidR="0039278D" w:rsidRDefault="0039278D" w:rsidP="003D1FA5">
      <w:pPr>
        <w:spacing w:before="1" w:after="0" w:line="240" w:lineRule="auto"/>
        <w:ind w:left="1100" w:right="-20" w:firstLine="340"/>
        <w:rPr>
          <w:rFonts w:ascii="Arial" w:eastAsia="Arial" w:hAnsi="Arial" w:cs="Arial"/>
        </w:rPr>
      </w:pPr>
    </w:p>
    <w:p w14:paraId="009008F5" w14:textId="77777777" w:rsidR="0039278D" w:rsidRDefault="0039278D" w:rsidP="003D1FA5">
      <w:pPr>
        <w:spacing w:before="1" w:after="0" w:line="240" w:lineRule="auto"/>
        <w:ind w:left="1100" w:right="-20" w:firstLine="340"/>
        <w:rPr>
          <w:rFonts w:ascii="Arial" w:eastAsia="Arial" w:hAnsi="Arial" w:cs="Arial"/>
        </w:rPr>
      </w:pPr>
    </w:p>
    <w:p w14:paraId="30B44897" w14:textId="77777777" w:rsidR="0039278D" w:rsidRPr="000275C5" w:rsidRDefault="0039278D" w:rsidP="003D1FA5">
      <w:pPr>
        <w:spacing w:before="1" w:after="0" w:line="240" w:lineRule="auto"/>
        <w:ind w:left="1100" w:right="-20" w:firstLine="340"/>
        <w:rPr>
          <w:rFonts w:ascii="Arial" w:eastAsia="Arial" w:hAnsi="Arial" w:cs="Arial"/>
        </w:rPr>
      </w:pPr>
    </w:p>
    <w:p w14:paraId="144500EC" w14:textId="77777777" w:rsidR="00C760AE" w:rsidRPr="00587414" w:rsidRDefault="00C760AE" w:rsidP="00C760AE">
      <w:pPr>
        <w:pStyle w:val="ListParagraph"/>
        <w:numPr>
          <w:ilvl w:val="0"/>
          <w:numId w:val="11"/>
        </w:numPr>
        <w:tabs>
          <w:tab w:val="left" w:pos="740"/>
        </w:tabs>
        <w:spacing w:after="0" w:line="240" w:lineRule="auto"/>
        <w:ind w:right="-20"/>
        <w:rPr>
          <w:rFonts w:ascii="Arial" w:eastAsia="Arial" w:hAnsi="Arial" w:cs="Arial"/>
        </w:rPr>
      </w:pPr>
      <w:r w:rsidRPr="00FC3F42">
        <w:rPr>
          <w:rFonts w:ascii="Arial" w:eastAsia="Arial" w:hAnsi="Arial" w:cs="Arial"/>
          <w:u w:val="single" w:color="000000"/>
        </w:rPr>
        <w:lastRenderedPageBreak/>
        <w:t>NIH</w:t>
      </w:r>
      <w:r w:rsidRPr="00FC3F42">
        <w:rPr>
          <w:rFonts w:ascii="Arial" w:eastAsia="Arial" w:hAnsi="Arial" w:cs="Arial"/>
          <w:spacing w:val="-4"/>
          <w:u w:val="single" w:color="000000"/>
        </w:rPr>
        <w:t xml:space="preserve"> </w:t>
      </w:r>
      <w:r w:rsidRPr="00FC3F42">
        <w:rPr>
          <w:rFonts w:ascii="Arial" w:eastAsia="Arial" w:hAnsi="Arial" w:cs="Arial"/>
          <w:u w:val="single" w:color="000000"/>
        </w:rPr>
        <w:t>Biogra</w:t>
      </w:r>
      <w:r w:rsidRPr="00FC3F42">
        <w:rPr>
          <w:rFonts w:ascii="Arial" w:eastAsia="Arial" w:hAnsi="Arial" w:cs="Arial"/>
          <w:spacing w:val="1"/>
          <w:u w:val="single" w:color="000000"/>
        </w:rPr>
        <w:t>p</w:t>
      </w:r>
      <w:r w:rsidRPr="00FC3F42">
        <w:rPr>
          <w:rFonts w:ascii="Arial" w:eastAsia="Arial" w:hAnsi="Arial" w:cs="Arial"/>
          <w:u w:val="single" w:color="000000"/>
        </w:rPr>
        <w:t>hical</w:t>
      </w:r>
      <w:r w:rsidRPr="00FC3F42">
        <w:rPr>
          <w:rFonts w:ascii="Arial" w:eastAsia="Arial" w:hAnsi="Arial" w:cs="Arial"/>
          <w:spacing w:val="-13"/>
          <w:u w:val="single" w:color="000000"/>
        </w:rPr>
        <w:t xml:space="preserve"> </w:t>
      </w:r>
      <w:r w:rsidRPr="00FC3F42">
        <w:rPr>
          <w:rFonts w:ascii="Arial" w:eastAsia="Arial" w:hAnsi="Arial" w:cs="Arial"/>
          <w:u w:val="single" w:color="000000"/>
        </w:rPr>
        <w:t>Ske</w:t>
      </w:r>
      <w:r w:rsidRPr="00FC3F42">
        <w:rPr>
          <w:rFonts w:ascii="Arial" w:eastAsia="Arial" w:hAnsi="Arial" w:cs="Arial"/>
          <w:spacing w:val="-1"/>
          <w:u w:val="single" w:color="000000"/>
        </w:rPr>
        <w:t>t</w:t>
      </w:r>
      <w:r w:rsidRPr="00FC3F42">
        <w:rPr>
          <w:rFonts w:ascii="Arial" w:eastAsia="Arial" w:hAnsi="Arial" w:cs="Arial"/>
          <w:u w:val="single" w:color="000000"/>
        </w:rPr>
        <w:t>ch</w:t>
      </w:r>
    </w:p>
    <w:p w14:paraId="364109CB" w14:textId="7EF16D40" w:rsidR="00C760AE" w:rsidRDefault="00C760AE" w:rsidP="00C760AE">
      <w:pPr>
        <w:tabs>
          <w:tab w:val="left" w:pos="1100"/>
        </w:tabs>
        <w:spacing w:before="8" w:after="0" w:line="231" w:lineRule="auto"/>
        <w:ind w:left="1100" w:right="371" w:hanging="360"/>
        <w:rPr>
          <w:rFonts w:ascii="Arial" w:eastAsia="Arial" w:hAnsi="Arial" w:cs="Arial"/>
        </w:rPr>
      </w:pPr>
      <w:r>
        <w:rPr>
          <w:rFonts w:ascii="Courier New" w:eastAsia="Courier New" w:hAnsi="Courier New" w:cs="Courier New"/>
        </w:rPr>
        <w:t>o</w:t>
      </w:r>
      <w:r>
        <w:rPr>
          <w:rFonts w:ascii="Courier New" w:eastAsia="Courier New" w:hAnsi="Courier New" w:cs="Courier New"/>
        </w:rPr>
        <w:tab/>
      </w:r>
      <w:r>
        <w:rPr>
          <w:rFonts w:ascii="Arial" w:eastAsia="Arial" w:hAnsi="Arial" w:cs="Arial"/>
          <w:spacing w:val="4"/>
        </w:rPr>
        <w:t>Res</w:t>
      </w:r>
      <w:r>
        <w:rPr>
          <w:rFonts w:ascii="Arial" w:eastAsia="Arial" w:hAnsi="Arial" w:cs="Arial"/>
          <w:spacing w:val="3"/>
        </w:rPr>
        <w:t>e</w:t>
      </w:r>
      <w:r>
        <w:rPr>
          <w:rFonts w:ascii="Arial" w:eastAsia="Arial" w:hAnsi="Arial" w:cs="Arial"/>
          <w:spacing w:val="4"/>
        </w:rPr>
        <w:t>a</w:t>
      </w:r>
      <w:r>
        <w:rPr>
          <w:rFonts w:ascii="Arial" w:eastAsia="Arial" w:hAnsi="Arial" w:cs="Arial"/>
          <w:spacing w:val="2"/>
        </w:rPr>
        <w:t>r</w:t>
      </w:r>
      <w:r>
        <w:rPr>
          <w:rFonts w:ascii="Arial" w:eastAsia="Arial" w:hAnsi="Arial" w:cs="Arial"/>
          <w:spacing w:val="4"/>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3"/>
        </w:rPr>
        <w:t>p</w:t>
      </w:r>
      <w:r>
        <w:rPr>
          <w:rFonts w:ascii="Arial" w:eastAsia="Arial" w:hAnsi="Arial" w:cs="Arial"/>
          <w:spacing w:val="4"/>
        </w:rPr>
        <w:t>r</w:t>
      </w:r>
      <w:r>
        <w:rPr>
          <w:rFonts w:ascii="Arial" w:eastAsia="Arial" w:hAnsi="Arial" w:cs="Arial"/>
          <w:spacing w:val="3"/>
        </w:rPr>
        <w:t>o</w:t>
      </w:r>
      <w:r>
        <w:rPr>
          <w:rFonts w:ascii="Arial" w:eastAsia="Arial" w:hAnsi="Arial" w:cs="Arial"/>
          <w:spacing w:val="4"/>
        </w:rPr>
        <w:t>j</w:t>
      </w:r>
      <w:r>
        <w:rPr>
          <w:rFonts w:ascii="Arial" w:eastAsia="Arial" w:hAnsi="Arial" w:cs="Arial"/>
          <w:spacing w:val="3"/>
        </w:rPr>
        <w:t>ec</w:t>
      </w:r>
      <w:r>
        <w:rPr>
          <w:rFonts w:ascii="Arial" w:eastAsia="Arial" w:hAnsi="Arial" w:cs="Arial"/>
        </w:rPr>
        <w:t>t</w:t>
      </w:r>
      <w:r>
        <w:rPr>
          <w:rFonts w:ascii="Arial" w:eastAsia="Arial" w:hAnsi="Arial" w:cs="Arial"/>
          <w:spacing w:val="-1"/>
        </w:rPr>
        <w:t xml:space="preserve"> </w:t>
      </w:r>
      <w:r>
        <w:rPr>
          <w:rFonts w:ascii="Arial" w:eastAsia="Arial" w:hAnsi="Arial" w:cs="Arial"/>
          <w:spacing w:val="4"/>
        </w:rPr>
        <w:t>inv</w:t>
      </w:r>
      <w:r>
        <w:rPr>
          <w:rFonts w:ascii="Arial" w:eastAsia="Arial" w:hAnsi="Arial" w:cs="Arial"/>
          <w:spacing w:val="3"/>
        </w:rPr>
        <w:t>e</w:t>
      </w:r>
      <w:r>
        <w:rPr>
          <w:rFonts w:ascii="Arial" w:eastAsia="Arial" w:hAnsi="Arial" w:cs="Arial"/>
          <w:spacing w:val="4"/>
        </w:rPr>
        <w:t>s</w:t>
      </w:r>
      <w:r>
        <w:rPr>
          <w:rFonts w:ascii="Arial" w:eastAsia="Arial" w:hAnsi="Arial" w:cs="Arial"/>
          <w:spacing w:val="3"/>
        </w:rPr>
        <w:t>t</w:t>
      </w:r>
      <w:r>
        <w:rPr>
          <w:rFonts w:ascii="Arial" w:eastAsia="Arial" w:hAnsi="Arial" w:cs="Arial"/>
          <w:spacing w:val="4"/>
        </w:rPr>
        <w:t>i</w:t>
      </w:r>
      <w:r>
        <w:rPr>
          <w:rFonts w:ascii="Arial" w:eastAsia="Arial" w:hAnsi="Arial" w:cs="Arial"/>
          <w:spacing w:val="3"/>
        </w:rPr>
        <w:t>g</w:t>
      </w:r>
      <w:r>
        <w:rPr>
          <w:rFonts w:ascii="Arial" w:eastAsia="Arial" w:hAnsi="Arial" w:cs="Arial"/>
          <w:spacing w:val="4"/>
        </w:rPr>
        <w:t>a</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3"/>
        </w:rPr>
        <w:t>a</w:t>
      </w:r>
      <w:r>
        <w:rPr>
          <w:rFonts w:ascii="Arial" w:eastAsia="Arial" w:hAnsi="Arial" w:cs="Arial"/>
          <w:spacing w:val="4"/>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4"/>
        </w:rPr>
        <w:t>men</w:t>
      </w:r>
      <w:r>
        <w:rPr>
          <w:rFonts w:ascii="Arial" w:eastAsia="Arial" w:hAnsi="Arial" w:cs="Arial"/>
          <w:spacing w:val="3"/>
        </w:rPr>
        <w:t>t</w:t>
      </w:r>
      <w:r>
        <w:rPr>
          <w:rFonts w:ascii="Arial" w:eastAsia="Arial" w:hAnsi="Arial" w:cs="Arial"/>
          <w:spacing w:val="4"/>
        </w:rPr>
        <w:t>o</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p</w:t>
      </w:r>
      <w:r>
        <w:rPr>
          <w:rFonts w:ascii="Arial" w:eastAsia="Arial" w:hAnsi="Arial" w:cs="Arial"/>
          <w:spacing w:val="2"/>
        </w:rPr>
        <w:t>r</w:t>
      </w:r>
      <w:r>
        <w:rPr>
          <w:rFonts w:ascii="Arial" w:eastAsia="Arial" w:hAnsi="Arial" w:cs="Arial"/>
          <w:spacing w:val="4"/>
        </w:rPr>
        <w:t>ovid</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spacing w:val="3"/>
        </w:rPr>
        <w:t>b</w:t>
      </w:r>
      <w:r>
        <w:rPr>
          <w:rFonts w:ascii="Arial" w:eastAsia="Arial" w:hAnsi="Arial" w:cs="Arial"/>
          <w:spacing w:val="4"/>
        </w:rPr>
        <w:t>i</w:t>
      </w:r>
      <w:r>
        <w:rPr>
          <w:rFonts w:ascii="Arial" w:eastAsia="Arial" w:hAnsi="Arial" w:cs="Arial"/>
          <w:spacing w:val="3"/>
        </w:rPr>
        <w:t>o</w:t>
      </w:r>
      <w:r>
        <w:rPr>
          <w:rFonts w:ascii="Arial" w:eastAsia="Arial" w:hAnsi="Arial" w:cs="Arial"/>
          <w:spacing w:val="4"/>
        </w:rPr>
        <w:t>g</w:t>
      </w:r>
      <w:r>
        <w:rPr>
          <w:rFonts w:ascii="Arial" w:eastAsia="Arial" w:hAnsi="Arial" w:cs="Arial"/>
          <w:spacing w:val="2"/>
        </w:rPr>
        <w:t>r</w:t>
      </w:r>
      <w:r>
        <w:rPr>
          <w:rFonts w:ascii="Arial" w:eastAsia="Arial" w:hAnsi="Arial" w:cs="Arial"/>
          <w:spacing w:val="3"/>
        </w:rPr>
        <w:t>a</w:t>
      </w:r>
      <w:r>
        <w:rPr>
          <w:rFonts w:ascii="Arial" w:eastAsia="Arial" w:hAnsi="Arial" w:cs="Arial"/>
          <w:spacing w:val="4"/>
        </w:rPr>
        <w:t>p</w:t>
      </w:r>
      <w:r>
        <w:rPr>
          <w:rFonts w:ascii="Arial" w:eastAsia="Arial" w:hAnsi="Arial" w:cs="Arial"/>
          <w:spacing w:val="3"/>
        </w:rPr>
        <w:t>h</w:t>
      </w:r>
      <w:r>
        <w:rPr>
          <w:rFonts w:ascii="Arial" w:eastAsia="Arial" w:hAnsi="Arial" w:cs="Arial"/>
          <w:spacing w:val="4"/>
        </w:rPr>
        <w:t>ica</w:t>
      </w:r>
      <w:r>
        <w:rPr>
          <w:rFonts w:ascii="Arial" w:eastAsia="Arial" w:hAnsi="Arial" w:cs="Arial"/>
        </w:rPr>
        <w:t>l</w:t>
      </w:r>
      <w:r>
        <w:rPr>
          <w:rFonts w:ascii="Arial" w:eastAsia="Arial" w:hAnsi="Arial" w:cs="Arial"/>
          <w:spacing w:val="-6"/>
        </w:rPr>
        <w:t xml:space="preserve"> </w:t>
      </w:r>
      <w:r>
        <w:rPr>
          <w:rFonts w:ascii="Arial" w:eastAsia="Arial" w:hAnsi="Arial" w:cs="Arial"/>
          <w:spacing w:val="4"/>
        </w:rPr>
        <w:t>sk</w:t>
      </w:r>
      <w:r>
        <w:rPr>
          <w:rFonts w:ascii="Arial" w:eastAsia="Arial" w:hAnsi="Arial" w:cs="Arial"/>
          <w:spacing w:val="3"/>
        </w:rPr>
        <w:t>et</w:t>
      </w:r>
      <w:r>
        <w:rPr>
          <w:rFonts w:ascii="Arial" w:eastAsia="Arial" w:hAnsi="Arial" w:cs="Arial"/>
          <w:spacing w:val="4"/>
        </w:rPr>
        <w:t>c</w:t>
      </w:r>
      <w:r>
        <w:rPr>
          <w:rFonts w:ascii="Arial" w:eastAsia="Arial" w:hAnsi="Arial" w:cs="Arial"/>
        </w:rPr>
        <w:t xml:space="preserve">h </w:t>
      </w:r>
      <w:r>
        <w:rPr>
          <w:rFonts w:ascii="Arial" w:eastAsia="Arial" w:hAnsi="Arial" w:cs="Arial"/>
          <w:spacing w:val="3"/>
        </w:rPr>
        <w:t>a</w:t>
      </w:r>
      <w:r>
        <w:rPr>
          <w:rFonts w:ascii="Arial" w:eastAsia="Arial" w:hAnsi="Arial" w:cs="Arial"/>
        </w:rPr>
        <w:t xml:space="preserve">s </w:t>
      </w:r>
      <w:r>
        <w:rPr>
          <w:rFonts w:ascii="Arial" w:eastAsia="Arial" w:hAnsi="Arial" w:cs="Arial"/>
          <w:spacing w:val="4"/>
        </w:rPr>
        <w:t>i</w:t>
      </w:r>
      <w:r>
        <w:rPr>
          <w:rFonts w:ascii="Arial" w:eastAsia="Arial" w:hAnsi="Arial" w:cs="Arial"/>
          <w:spacing w:val="3"/>
        </w:rPr>
        <w:t>nd</w:t>
      </w:r>
      <w:r>
        <w:rPr>
          <w:rFonts w:ascii="Arial" w:eastAsia="Arial" w:hAnsi="Arial" w:cs="Arial"/>
          <w:spacing w:val="4"/>
        </w:rPr>
        <w:t>ic</w:t>
      </w:r>
      <w:r>
        <w:rPr>
          <w:rFonts w:ascii="Arial" w:eastAsia="Arial" w:hAnsi="Arial" w:cs="Arial"/>
          <w:spacing w:val="3"/>
        </w:rPr>
        <w:t>a</w:t>
      </w:r>
      <w:r>
        <w:rPr>
          <w:rFonts w:ascii="Arial" w:eastAsia="Arial" w:hAnsi="Arial" w:cs="Arial"/>
          <w:spacing w:val="4"/>
        </w:rPr>
        <w:t>t</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spacing w:val="4"/>
        </w:rPr>
        <w:t>i</w:t>
      </w:r>
      <w:r>
        <w:rPr>
          <w:rFonts w:ascii="Arial" w:eastAsia="Arial" w:hAnsi="Arial" w:cs="Arial"/>
        </w:rPr>
        <w:t>n</w:t>
      </w:r>
      <w:r>
        <w:rPr>
          <w:rFonts w:ascii="Arial" w:eastAsia="Arial" w:hAnsi="Arial" w:cs="Arial"/>
          <w:spacing w:val="4"/>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4"/>
        </w:rPr>
        <w:t xml:space="preserve"> </w:t>
      </w:r>
      <w:r>
        <w:rPr>
          <w:rFonts w:ascii="Arial" w:eastAsia="Arial" w:hAnsi="Arial" w:cs="Arial"/>
          <w:spacing w:val="2"/>
        </w:rPr>
        <w:t>P</w:t>
      </w:r>
      <w:r>
        <w:rPr>
          <w:rFonts w:ascii="Arial" w:eastAsia="Arial" w:hAnsi="Arial" w:cs="Arial"/>
          <w:spacing w:val="3"/>
        </w:rPr>
        <w:t>H</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3</w:t>
      </w:r>
      <w:r>
        <w:rPr>
          <w:rFonts w:ascii="Arial" w:eastAsia="Arial" w:hAnsi="Arial" w:cs="Arial"/>
          <w:spacing w:val="3"/>
        </w:rPr>
        <w:t>9</w:t>
      </w:r>
      <w:r>
        <w:rPr>
          <w:rFonts w:ascii="Arial" w:eastAsia="Arial" w:hAnsi="Arial" w:cs="Arial"/>
        </w:rPr>
        <w:t>8</w:t>
      </w:r>
      <w:r>
        <w:rPr>
          <w:rFonts w:ascii="Arial" w:eastAsia="Arial" w:hAnsi="Arial" w:cs="Arial"/>
          <w:spacing w:val="2"/>
        </w:rPr>
        <w:t xml:space="preserve"> </w:t>
      </w:r>
      <w:r>
        <w:rPr>
          <w:rFonts w:ascii="Arial" w:eastAsia="Arial" w:hAnsi="Arial" w:cs="Arial"/>
          <w:spacing w:val="4"/>
        </w:rPr>
        <w:t>i</w:t>
      </w:r>
      <w:r>
        <w:rPr>
          <w:rFonts w:ascii="Arial" w:eastAsia="Arial" w:hAnsi="Arial" w:cs="Arial"/>
          <w:spacing w:val="3"/>
        </w:rPr>
        <w:t>n</w:t>
      </w:r>
      <w:r>
        <w:rPr>
          <w:rFonts w:ascii="Arial" w:eastAsia="Arial" w:hAnsi="Arial" w:cs="Arial"/>
          <w:spacing w:val="4"/>
        </w:rPr>
        <w:t>st</w:t>
      </w:r>
      <w:r>
        <w:rPr>
          <w:rFonts w:ascii="Arial" w:eastAsia="Arial" w:hAnsi="Arial" w:cs="Arial"/>
          <w:spacing w:val="2"/>
        </w:rPr>
        <w:t>r</w:t>
      </w:r>
      <w:r>
        <w:rPr>
          <w:rFonts w:ascii="Arial" w:eastAsia="Arial" w:hAnsi="Arial" w:cs="Arial"/>
          <w:spacing w:val="3"/>
        </w:rPr>
        <w:t>u</w:t>
      </w:r>
      <w:r>
        <w:rPr>
          <w:rFonts w:ascii="Arial" w:eastAsia="Arial" w:hAnsi="Arial" w:cs="Arial"/>
          <w:spacing w:val="4"/>
        </w:rPr>
        <w:t>c</w:t>
      </w:r>
      <w:r>
        <w:rPr>
          <w:rFonts w:ascii="Arial" w:eastAsia="Arial" w:hAnsi="Arial" w:cs="Arial"/>
          <w:spacing w:val="3"/>
        </w:rPr>
        <w:t>t</w:t>
      </w:r>
      <w:r>
        <w:rPr>
          <w:rFonts w:ascii="Arial" w:eastAsia="Arial" w:hAnsi="Arial" w:cs="Arial"/>
          <w:spacing w:val="4"/>
        </w:rPr>
        <w:t>io</w:t>
      </w:r>
      <w:r>
        <w:rPr>
          <w:rFonts w:ascii="Arial" w:eastAsia="Arial" w:hAnsi="Arial" w:cs="Arial"/>
          <w:spacing w:val="3"/>
        </w:rPr>
        <w:t>n</w:t>
      </w:r>
      <w:r>
        <w:rPr>
          <w:rFonts w:ascii="Arial" w:eastAsia="Arial" w:hAnsi="Arial" w:cs="Arial"/>
          <w:spacing w:val="4"/>
        </w:rPr>
        <w:t>s</w:t>
      </w:r>
      <w:r>
        <w:rPr>
          <w:rFonts w:ascii="Arial" w:eastAsia="Arial" w:hAnsi="Arial" w:cs="Arial"/>
        </w:rPr>
        <w:t>.</w:t>
      </w:r>
      <w:r>
        <w:rPr>
          <w:rFonts w:ascii="Arial" w:eastAsia="Arial" w:hAnsi="Arial" w:cs="Arial"/>
          <w:spacing w:val="-6"/>
        </w:rPr>
        <w:t xml:space="preserve"> </w:t>
      </w:r>
      <w:r>
        <w:rPr>
          <w:rFonts w:ascii="Arial" w:eastAsia="Arial" w:hAnsi="Arial" w:cs="Arial"/>
          <w:spacing w:val="3"/>
        </w:rPr>
        <w:t>Th</w:t>
      </w:r>
      <w:r>
        <w:rPr>
          <w:rFonts w:ascii="Arial" w:eastAsia="Arial" w:hAnsi="Arial" w:cs="Arial"/>
          <w:spacing w:val="4"/>
        </w:rPr>
        <w:t>i</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sec</w:t>
      </w:r>
      <w:r>
        <w:rPr>
          <w:rFonts w:ascii="Arial" w:eastAsia="Arial" w:hAnsi="Arial" w:cs="Arial"/>
          <w:spacing w:val="3"/>
        </w:rPr>
        <w:t>t</w:t>
      </w:r>
      <w:r>
        <w:rPr>
          <w:rFonts w:ascii="Arial" w:eastAsia="Arial" w:hAnsi="Arial" w:cs="Arial"/>
          <w:spacing w:val="4"/>
        </w:rPr>
        <w:t>io</w:t>
      </w:r>
      <w:r>
        <w:rPr>
          <w:rFonts w:ascii="Arial" w:eastAsia="Arial" w:hAnsi="Arial" w:cs="Arial"/>
        </w:rPr>
        <w:t>n</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3"/>
        </w:rPr>
        <w:t>u</w:t>
      </w:r>
      <w:r>
        <w:rPr>
          <w:rFonts w:ascii="Arial" w:eastAsia="Arial" w:hAnsi="Arial" w:cs="Arial"/>
          <w:spacing w:val="4"/>
        </w:rPr>
        <w:t>s</w:t>
      </w:r>
      <w:r>
        <w:rPr>
          <w:rFonts w:ascii="Arial" w:eastAsia="Arial" w:hAnsi="Arial" w:cs="Arial"/>
        </w:rPr>
        <w:t xml:space="preserve">t </w:t>
      </w:r>
      <w:r>
        <w:rPr>
          <w:rFonts w:ascii="Arial" w:eastAsia="Arial" w:hAnsi="Arial" w:cs="Arial"/>
          <w:spacing w:val="4"/>
        </w:rPr>
        <w:t>n</w:t>
      </w:r>
      <w:r>
        <w:rPr>
          <w:rFonts w:ascii="Arial" w:eastAsia="Arial" w:hAnsi="Arial" w:cs="Arial"/>
          <w:spacing w:val="3"/>
        </w:rPr>
        <w:t>o</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e</w:t>
      </w:r>
      <w:r>
        <w:rPr>
          <w:rFonts w:ascii="Arial" w:eastAsia="Arial" w:hAnsi="Arial" w:cs="Arial"/>
          <w:spacing w:val="2"/>
        </w:rPr>
        <w:t>x</w:t>
      </w:r>
      <w:r>
        <w:rPr>
          <w:rFonts w:ascii="Arial" w:eastAsia="Arial" w:hAnsi="Arial" w:cs="Arial"/>
          <w:spacing w:val="4"/>
        </w:rPr>
        <w:t>c</w:t>
      </w:r>
      <w:r>
        <w:rPr>
          <w:rFonts w:ascii="Arial" w:eastAsia="Arial" w:hAnsi="Arial" w:cs="Arial"/>
          <w:spacing w:val="3"/>
        </w:rPr>
        <w:t>e</w:t>
      </w:r>
      <w:r>
        <w:rPr>
          <w:rFonts w:ascii="Arial" w:eastAsia="Arial" w:hAnsi="Arial" w:cs="Arial"/>
          <w:spacing w:val="4"/>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4"/>
        </w:rPr>
        <w:t>f</w:t>
      </w:r>
      <w:r>
        <w:rPr>
          <w:rFonts w:ascii="Arial" w:eastAsia="Arial" w:hAnsi="Arial" w:cs="Arial"/>
          <w:spacing w:val="3"/>
        </w:rPr>
        <w:t>ou</w:t>
      </w:r>
      <w:r>
        <w:rPr>
          <w:rFonts w:ascii="Arial" w:eastAsia="Arial" w:hAnsi="Arial" w:cs="Arial"/>
        </w:rPr>
        <w:t>r</w:t>
      </w:r>
      <w:r>
        <w:rPr>
          <w:rFonts w:ascii="Arial" w:eastAsia="Arial" w:hAnsi="Arial" w:cs="Arial"/>
          <w:spacing w:val="2"/>
        </w:rPr>
        <w:t xml:space="preserve"> </w:t>
      </w:r>
      <w:r>
        <w:rPr>
          <w:rFonts w:ascii="Arial" w:eastAsia="Arial" w:hAnsi="Arial" w:cs="Arial"/>
          <w:spacing w:val="4"/>
        </w:rPr>
        <w:t>p</w:t>
      </w:r>
      <w:r>
        <w:rPr>
          <w:rFonts w:ascii="Arial" w:eastAsia="Arial" w:hAnsi="Arial" w:cs="Arial"/>
          <w:spacing w:val="3"/>
        </w:rPr>
        <w:t>a</w:t>
      </w:r>
      <w:r>
        <w:rPr>
          <w:rFonts w:ascii="Arial" w:eastAsia="Arial" w:hAnsi="Arial" w:cs="Arial"/>
          <w:spacing w:val="4"/>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4"/>
        </w:rPr>
        <w:t>e</w:t>
      </w:r>
      <w:r>
        <w:rPr>
          <w:rFonts w:ascii="Arial" w:eastAsia="Arial" w:hAnsi="Arial" w:cs="Arial"/>
        </w:rPr>
        <w:t xml:space="preserve">r </w:t>
      </w:r>
      <w:r>
        <w:rPr>
          <w:rFonts w:ascii="Arial" w:eastAsia="Arial" w:hAnsi="Arial" w:cs="Arial"/>
          <w:spacing w:val="4"/>
        </w:rPr>
        <w:t>p</w:t>
      </w:r>
      <w:r>
        <w:rPr>
          <w:rFonts w:ascii="Arial" w:eastAsia="Arial" w:hAnsi="Arial" w:cs="Arial"/>
          <w:spacing w:val="3"/>
        </w:rPr>
        <w:t>e</w:t>
      </w:r>
      <w:r>
        <w:rPr>
          <w:rFonts w:ascii="Arial" w:eastAsia="Arial" w:hAnsi="Arial" w:cs="Arial"/>
          <w:spacing w:val="4"/>
        </w:rPr>
        <w:t>rso</w:t>
      </w:r>
      <w:r>
        <w:rPr>
          <w:rFonts w:ascii="Arial" w:eastAsia="Arial" w:hAnsi="Arial" w:cs="Arial"/>
          <w:spacing w:val="3"/>
        </w:rPr>
        <w:t>n</w:t>
      </w:r>
      <w:r>
        <w:rPr>
          <w:rFonts w:ascii="Arial" w:eastAsia="Arial" w:hAnsi="Arial" w:cs="Arial"/>
        </w:rPr>
        <w:t xml:space="preserve">. Note that the NIH Biographical Sketch format changed in 2015. </w:t>
      </w:r>
      <w:hyperlink r:id="rId8" w:history="1">
        <w:r w:rsidRPr="00D32682">
          <w:rPr>
            <w:rStyle w:val="Hyperlink"/>
            <w:rFonts w:ascii="Arial" w:eastAsia="Arial" w:hAnsi="Arial" w:cs="Arial"/>
          </w:rPr>
          <w:t>(biosketch form and instructions</w:t>
        </w:r>
      </w:hyperlink>
      <w:r>
        <w:rPr>
          <w:rFonts w:ascii="Arial" w:eastAsia="Arial" w:hAnsi="Arial" w:cs="Arial"/>
        </w:rPr>
        <w:t>)</w:t>
      </w:r>
    </w:p>
    <w:p w14:paraId="3336A324" w14:textId="77777777" w:rsidR="00721597" w:rsidRPr="000275C5" w:rsidRDefault="00721597">
      <w:pPr>
        <w:spacing w:after="0" w:line="280" w:lineRule="exact"/>
        <w:rPr>
          <w:rFonts w:ascii="Arial" w:hAnsi="Arial" w:cs="Arial"/>
        </w:rPr>
      </w:pPr>
    </w:p>
    <w:p w14:paraId="691C56BF" w14:textId="60AF77EB" w:rsidR="006B02EA" w:rsidRPr="000275C5" w:rsidRDefault="00E82518" w:rsidP="006574CF">
      <w:pPr>
        <w:spacing w:after="0" w:line="240" w:lineRule="auto"/>
        <w:ind w:left="120" w:right="-20"/>
        <w:rPr>
          <w:rFonts w:ascii="Arial" w:eastAsia="Arial" w:hAnsi="Arial" w:cs="Arial"/>
          <w:b/>
          <w:bCs/>
        </w:rPr>
      </w:pPr>
      <w:r w:rsidRPr="000275C5">
        <w:rPr>
          <w:rFonts w:ascii="Arial" w:eastAsia="Arial" w:hAnsi="Arial" w:cs="Arial"/>
          <w:b/>
          <w:bCs/>
        </w:rPr>
        <w:t>Allowable Costs Include:</w:t>
      </w:r>
    </w:p>
    <w:p w14:paraId="7F38DF29" w14:textId="77777777" w:rsidR="00721597" w:rsidRPr="000275C5" w:rsidRDefault="00E82518">
      <w:pPr>
        <w:tabs>
          <w:tab w:val="left" w:pos="840"/>
        </w:tabs>
        <w:spacing w:after="0" w:line="265" w:lineRule="exact"/>
        <w:ind w:left="480" w:right="-20"/>
        <w:rPr>
          <w:rFonts w:ascii="Arial" w:eastAsia="Arial" w:hAnsi="Arial" w:cs="Arial"/>
        </w:rPr>
      </w:pPr>
      <w:r w:rsidRPr="000275C5">
        <w:rPr>
          <w:rFonts w:ascii="Arial" w:eastAsia="Courier New" w:hAnsi="Arial" w:cs="Arial"/>
        </w:rPr>
        <w:t>o</w:t>
      </w:r>
      <w:r w:rsidRPr="000275C5">
        <w:rPr>
          <w:rFonts w:ascii="Arial" w:eastAsia="Courier New" w:hAnsi="Arial" w:cs="Arial"/>
        </w:rPr>
        <w:tab/>
      </w:r>
      <w:r w:rsidRPr="000275C5">
        <w:rPr>
          <w:rFonts w:ascii="Arial" w:eastAsia="Arial" w:hAnsi="Arial" w:cs="Arial"/>
        </w:rPr>
        <w:t>Research equipment and instrumentation for laboratories</w:t>
      </w:r>
    </w:p>
    <w:p w14:paraId="43D618D0" w14:textId="77777777" w:rsidR="00721597" w:rsidRPr="000275C5" w:rsidRDefault="00E82518">
      <w:pPr>
        <w:tabs>
          <w:tab w:val="left" w:pos="840"/>
        </w:tabs>
        <w:spacing w:after="0" w:line="253" w:lineRule="exact"/>
        <w:ind w:left="480" w:right="-20"/>
        <w:rPr>
          <w:rFonts w:ascii="Arial" w:eastAsia="Arial" w:hAnsi="Arial" w:cs="Arial"/>
        </w:rPr>
      </w:pPr>
      <w:r w:rsidRPr="000275C5">
        <w:rPr>
          <w:rFonts w:ascii="Arial" w:eastAsia="Courier New" w:hAnsi="Arial" w:cs="Arial"/>
        </w:rPr>
        <w:t>o</w:t>
      </w:r>
      <w:r w:rsidRPr="000275C5">
        <w:rPr>
          <w:rFonts w:ascii="Arial" w:eastAsia="Courier New" w:hAnsi="Arial" w:cs="Arial"/>
        </w:rPr>
        <w:tab/>
      </w:r>
      <w:r w:rsidRPr="000275C5">
        <w:rPr>
          <w:rFonts w:ascii="Arial" w:eastAsia="Arial" w:hAnsi="Arial" w:cs="Arial"/>
        </w:rPr>
        <w:t>Supplies for research</w:t>
      </w:r>
    </w:p>
    <w:p w14:paraId="410C0163" w14:textId="77777777" w:rsidR="00E925CB" w:rsidRPr="000275C5" w:rsidRDefault="00E925CB" w:rsidP="00B949DD">
      <w:pPr>
        <w:tabs>
          <w:tab w:val="left" w:pos="840"/>
        </w:tabs>
        <w:spacing w:after="0" w:line="253" w:lineRule="exact"/>
        <w:ind w:right="-20"/>
        <w:rPr>
          <w:rFonts w:ascii="Arial" w:eastAsia="Arial" w:hAnsi="Arial" w:cs="Arial"/>
        </w:rPr>
      </w:pPr>
    </w:p>
    <w:p w14:paraId="4F0DCB09" w14:textId="324D7CE2" w:rsidR="006574CF" w:rsidRPr="00CF10B7" w:rsidRDefault="00822CDA" w:rsidP="00E925CB">
      <w:pPr>
        <w:spacing w:after="0" w:line="240" w:lineRule="auto"/>
        <w:ind w:right="1958"/>
        <w:rPr>
          <w:rFonts w:ascii="Arial" w:eastAsia="Arial" w:hAnsi="Arial" w:cs="Arial"/>
          <w:b/>
          <w:bCs/>
          <w:color w:val="000000" w:themeColor="text1"/>
        </w:rPr>
      </w:pPr>
      <w:r w:rsidRPr="00CF10B7">
        <w:rPr>
          <w:rFonts w:ascii="Arial" w:eastAsia="Arial" w:hAnsi="Arial" w:cs="Arial"/>
          <w:b/>
          <w:bCs/>
          <w:color w:val="000000" w:themeColor="text1"/>
        </w:rPr>
        <w:t>Start-up</w:t>
      </w:r>
      <w:r w:rsidR="00E82518" w:rsidRPr="00CF10B7">
        <w:rPr>
          <w:rFonts w:ascii="Arial" w:eastAsia="Arial" w:hAnsi="Arial" w:cs="Arial"/>
          <w:b/>
          <w:bCs/>
          <w:color w:val="000000" w:themeColor="text1"/>
        </w:rPr>
        <w:t xml:space="preserve"> Project Selection Criteria</w:t>
      </w:r>
    </w:p>
    <w:p w14:paraId="2BE3BDBB" w14:textId="77777777" w:rsidR="00C760AE" w:rsidRPr="008923E8" w:rsidRDefault="00C760AE" w:rsidP="00C760AE">
      <w:pPr>
        <w:spacing w:before="41" w:after="0" w:line="240" w:lineRule="auto"/>
        <w:ind w:left="115" w:right="1958"/>
        <w:rPr>
          <w:rFonts w:ascii="Arial" w:eastAsia="Arial" w:hAnsi="Arial" w:cs="Arial"/>
          <w:bCs/>
          <w:color w:val="FF0000"/>
        </w:rPr>
      </w:pPr>
      <w:r>
        <w:rPr>
          <w:rFonts w:ascii="Arial" w:eastAsia="Arial" w:hAnsi="Arial" w:cs="Arial"/>
          <w:bCs/>
          <w:color w:val="FF0000"/>
        </w:rPr>
        <w:t>See the appropriate LBR</w:t>
      </w:r>
      <w:r w:rsidRPr="008923E8">
        <w:rPr>
          <w:rFonts w:ascii="Arial" w:eastAsia="Arial" w:hAnsi="Arial" w:cs="Arial"/>
          <w:bCs/>
          <w:color w:val="FF0000"/>
        </w:rPr>
        <w:t>N DRPP Application Review form for a detailed view of the review criteria.</w:t>
      </w:r>
    </w:p>
    <w:p w14:paraId="097718E0" w14:textId="38AEFB19" w:rsidR="00721597" w:rsidRPr="000275C5" w:rsidRDefault="00721597" w:rsidP="00C760AE">
      <w:pPr>
        <w:spacing w:after="0" w:line="197" w:lineRule="exact"/>
        <w:ind w:left="120" w:right="-20"/>
        <w:rPr>
          <w:rFonts w:ascii="Arial" w:eastAsia="Arial" w:hAnsi="Arial" w:cs="Arial"/>
        </w:rPr>
      </w:pPr>
    </w:p>
    <w:sectPr w:rsidR="00721597" w:rsidRPr="000275C5" w:rsidSect="004127C5">
      <w:footerReference w:type="default" r:id="rId9"/>
      <w:pgSz w:w="12240" w:h="15840"/>
      <w:pgMar w:top="720" w:right="720" w:bottom="720" w:left="720" w:header="750" w:footer="104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F2FEC" w14:textId="77777777" w:rsidR="00CE10B7" w:rsidRDefault="00CE10B7">
      <w:pPr>
        <w:spacing w:after="0" w:line="240" w:lineRule="auto"/>
      </w:pPr>
      <w:r>
        <w:separator/>
      </w:r>
    </w:p>
  </w:endnote>
  <w:endnote w:type="continuationSeparator" w:id="0">
    <w:p w14:paraId="69DA3D8C" w14:textId="77777777" w:rsidR="00CE10B7" w:rsidRDefault="00CE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651031"/>
      <w:docPartObj>
        <w:docPartGallery w:val="Page Numbers (Bottom of Page)"/>
        <w:docPartUnique/>
      </w:docPartObj>
    </w:sdtPr>
    <w:sdtEndPr>
      <w:rPr>
        <w:noProof/>
      </w:rPr>
    </w:sdtEndPr>
    <w:sdtContent>
      <w:p w14:paraId="4DE42D6C" w14:textId="77777777" w:rsidR="008D63E9" w:rsidRDefault="008D63E9">
        <w:pPr>
          <w:pStyle w:val="Footer"/>
          <w:jc w:val="center"/>
        </w:pPr>
        <w:r>
          <w:fldChar w:fldCharType="begin"/>
        </w:r>
        <w:r>
          <w:instrText xml:space="preserve"> PAGE   \* MERGEFORMAT </w:instrText>
        </w:r>
        <w:r>
          <w:fldChar w:fldCharType="separate"/>
        </w:r>
        <w:r w:rsidR="00D32682">
          <w:rPr>
            <w:noProof/>
          </w:rPr>
          <w:t>2</w:t>
        </w:r>
        <w:r>
          <w:rPr>
            <w:noProof/>
          </w:rPr>
          <w:fldChar w:fldCharType="end"/>
        </w:r>
      </w:p>
    </w:sdtContent>
  </w:sdt>
  <w:p w14:paraId="45AF745B" w14:textId="77777777" w:rsidR="008D63E9" w:rsidRDefault="008D6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8F5C6" w14:textId="77777777" w:rsidR="00CE10B7" w:rsidRDefault="00CE10B7">
      <w:pPr>
        <w:spacing w:after="0" w:line="240" w:lineRule="auto"/>
      </w:pPr>
      <w:r>
        <w:separator/>
      </w:r>
    </w:p>
  </w:footnote>
  <w:footnote w:type="continuationSeparator" w:id="0">
    <w:p w14:paraId="15D2BFDE" w14:textId="77777777" w:rsidR="00CE10B7" w:rsidRDefault="00CE1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BEF"/>
    <w:multiLevelType w:val="hybridMultilevel"/>
    <w:tmpl w:val="6F1C1762"/>
    <w:lvl w:ilvl="0" w:tplc="89B68D62">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0FF43EED"/>
    <w:multiLevelType w:val="hybridMultilevel"/>
    <w:tmpl w:val="E0A47078"/>
    <w:lvl w:ilvl="0" w:tplc="6060AEB4">
      <w:start w:val="3"/>
      <w:numFmt w:val="bullet"/>
      <w:lvlText w:val=""/>
      <w:lvlJc w:val="left"/>
      <w:pPr>
        <w:ind w:left="840" w:hanging="360"/>
      </w:pPr>
      <w:rPr>
        <w:rFonts w:ascii="Symbol" w:eastAsia="Courier New" w:hAnsi="Symbo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D2A1253"/>
    <w:multiLevelType w:val="hybridMultilevel"/>
    <w:tmpl w:val="E4E4AF4C"/>
    <w:lvl w:ilvl="0" w:tplc="E37835D0">
      <w:start w:val="1"/>
      <w:numFmt w:val="lowerLetter"/>
      <w:lvlText w:val="%1."/>
      <w:lvlJc w:val="left"/>
      <w:pPr>
        <w:ind w:left="144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209475B7"/>
    <w:multiLevelType w:val="hybridMultilevel"/>
    <w:tmpl w:val="C290A56E"/>
    <w:lvl w:ilvl="0" w:tplc="87429356">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328756B"/>
    <w:multiLevelType w:val="hybridMultilevel"/>
    <w:tmpl w:val="AC0AA578"/>
    <w:lvl w:ilvl="0" w:tplc="6060AEB4">
      <w:start w:val="3"/>
      <w:numFmt w:val="bullet"/>
      <w:lvlText w:val=""/>
      <w:lvlJc w:val="left"/>
      <w:pPr>
        <w:ind w:left="840" w:hanging="360"/>
      </w:pPr>
      <w:rPr>
        <w:rFonts w:ascii="Symbol" w:eastAsia="Courier New" w:hAnsi="Symbo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6EB3B7B"/>
    <w:multiLevelType w:val="hybridMultilevel"/>
    <w:tmpl w:val="FB86EF10"/>
    <w:lvl w:ilvl="0" w:tplc="8A041F1C">
      <w:start w:val="1"/>
      <w:numFmt w:val="lowerLetter"/>
      <w:lvlText w:val="%1."/>
      <w:lvlJc w:val="left"/>
      <w:pPr>
        <w:ind w:left="1740" w:hanging="360"/>
      </w:pPr>
      <w:rPr>
        <w:rFonts w:hint="default"/>
      </w:rPr>
    </w:lvl>
    <w:lvl w:ilvl="1" w:tplc="04090019">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15:restartNumberingAfterBreak="0">
    <w:nsid w:val="28C83DFE"/>
    <w:multiLevelType w:val="hybridMultilevel"/>
    <w:tmpl w:val="F2C283C6"/>
    <w:lvl w:ilvl="0" w:tplc="109214E4">
      <w:start w:val="3"/>
      <w:numFmt w:val="upperRoman"/>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7" w15:restartNumberingAfterBreak="0">
    <w:nsid w:val="293E5EC0"/>
    <w:multiLevelType w:val="hybridMultilevel"/>
    <w:tmpl w:val="F99C5C48"/>
    <w:lvl w:ilvl="0" w:tplc="499E98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35BA52CA"/>
    <w:multiLevelType w:val="hybridMultilevel"/>
    <w:tmpl w:val="3AF40756"/>
    <w:lvl w:ilvl="0" w:tplc="F9442BE4">
      <w:start w:val="1"/>
      <w:numFmt w:val="upperRoman"/>
      <w:lvlText w:val="%1."/>
      <w:lvlJc w:val="left"/>
      <w:pPr>
        <w:ind w:left="898" w:hanging="720"/>
      </w:pPr>
      <w:rPr>
        <w:rFonts w:hint="default"/>
        <w:u w:val="none"/>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9" w15:restartNumberingAfterBreak="0">
    <w:nsid w:val="3DCE5177"/>
    <w:multiLevelType w:val="hybridMultilevel"/>
    <w:tmpl w:val="05D64A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15:restartNumberingAfterBreak="0">
    <w:nsid w:val="5AA83462"/>
    <w:multiLevelType w:val="hybridMultilevel"/>
    <w:tmpl w:val="DA36F5E4"/>
    <w:lvl w:ilvl="0" w:tplc="F310623A">
      <w:start w:val="3"/>
      <w:numFmt w:val="upperRoman"/>
      <w:lvlText w:val="%1."/>
      <w:lvlJc w:val="left"/>
      <w:pPr>
        <w:ind w:left="898" w:hanging="720"/>
      </w:pPr>
      <w:rPr>
        <w:rFonts w:hint="default"/>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1" w15:restartNumberingAfterBreak="0">
    <w:nsid w:val="5B631D75"/>
    <w:multiLevelType w:val="hybridMultilevel"/>
    <w:tmpl w:val="719030E0"/>
    <w:lvl w:ilvl="0" w:tplc="6B1CA3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CD81987"/>
    <w:multiLevelType w:val="hybridMultilevel"/>
    <w:tmpl w:val="FBFCA43A"/>
    <w:lvl w:ilvl="0" w:tplc="6060AEB4">
      <w:start w:val="3"/>
      <w:numFmt w:val="bullet"/>
      <w:lvlText w:val=""/>
      <w:lvlJc w:val="left"/>
      <w:pPr>
        <w:ind w:left="1320" w:hanging="360"/>
      </w:pPr>
      <w:rPr>
        <w:rFonts w:ascii="Symbol" w:eastAsia="Courier New" w:hAnsi="Symbo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5F772D72"/>
    <w:multiLevelType w:val="hybridMultilevel"/>
    <w:tmpl w:val="6798C93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70DF6310"/>
    <w:multiLevelType w:val="hybridMultilevel"/>
    <w:tmpl w:val="D8AA79D4"/>
    <w:lvl w:ilvl="0" w:tplc="C798CBFA">
      <w:start w:val="1"/>
      <w:numFmt w:val="lowerLetter"/>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5" w15:restartNumberingAfterBreak="0">
    <w:nsid w:val="70E12B5C"/>
    <w:multiLevelType w:val="hybridMultilevel"/>
    <w:tmpl w:val="6CA2E084"/>
    <w:lvl w:ilvl="0" w:tplc="1AC8C9C0">
      <w:numFmt w:val="bullet"/>
      <w:lvlText w:val=""/>
      <w:lvlJc w:val="left"/>
      <w:pPr>
        <w:ind w:left="1090" w:hanging="360"/>
      </w:pPr>
      <w:rPr>
        <w:rFonts w:ascii="Symbol" w:eastAsia="Courier New" w:hAnsi="Symbol" w:cs="Aria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6" w15:restartNumberingAfterBreak="0">
    <w:nsid w:val="78C311FD"/>
    <w:multiLevelType w:val="hybridMultilevel"/>
    <w:tmpl w:val="DA069472"/>
    <w:lvl w:ilvl="0" w:tplc="55CCF56A">
      <w:start w:val="7"/>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5"/>
  </w:num>
  <w:num w:numId="2">
    <w:abstractNumId w:val="8"/>
  </w:num>
  <w:num w:numId="3">
    <w:abstractNumId w:val="3"/>
  </w:num>
  <w:num w:numId="4">
    <w:abstractNumId w:val="2"/>
  </w:num>
  <w:num w:numId="5">
    <w:abstractNumId w:val="7"/>
  </w:num>
  <w:num w:numId="6">
    <w:abstractNumId w:val="0"/>
  </w:num>
  <w:num w:numId="7">
    <w:abstractNumId w:val="14"/>
  </w:num>
  <w:num w:numId="8">
    <w:abstractNumId w:val="11"/>
  </w:num>
  <w:num w:numId="9">
    <w:abstractNumId w:val="16"/>
  </w:num>
  <w:num w:numId="10">
    <w:abstractNumId w:val="6"/>
  </w:num>
  <w:num w:numId="11">
    <w:abstractNumId w:val="10"/>
  </w:num>
  <w:num w:numId="12">
    <w:abstractNumId w:val="9"/>
  </w:num>
  <w:num w:numId="13">
    <w:abstractNumId w:val="15"/>
  </w:num>
  <w:num w:numId="14">
    <w:abstractNumId w:val="13"/>
  </w:num>
  <w:num w:numId="15">
    <w:abstractNumId w:val="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97"/>
    <w:rsid w:val="000149AC"/>
    <w:rsid w:val="000226F4"/>
    <w:rsid w:val="00023A71"/>
    <w:rsid w:val="000275C5"/>
    <w:rsid w:val="0007252F"/>
    <w:rsid w:val="000A6202"/>
    <w:rsid w:val="000B0271"/>
    <w:rsid w:val="000B77C1"/>
    <w:rsid w:val="0010290D"/>
    <w:rsid w:val="001066BD"/>
    <w:rsid w:val="00124080"/>
    <w:rsid w:val="00130F38"/>
    <w:rsid w:val="00157139"/>
    <w:rsid w:val="00174256"/>
    <w:rsid w:val="00192422"/>
    <w:rsid w:val="001B4E94"/>
    <w:rsid w:val="002052C8"/>
    <w:rsid w:val="002A6616"/>
    <w:rsid w:val="002C2936"/>
    <w:rsid w:val="002C7715"/>
    <w:rsid w:val="002F7E69"/>
    <w:rsid w:val="00345798"/>
    <w:rsid w:val="00361A87"/>
    <w:rsid w:val="00362B18"/>
    <w:rsid w:val="00376350"/>
    <w:rsid w:val="003829CE"/>
    <w:rsid w:val="0039278D"/>
    <w:rsid w:val="003B665C"/>
    <w:rsid w:val="003D1FA5"/>
    <w:rsid w:val="003D5E4C"/>
    <w:rsid w:val="003E3C17"/>
    <w:rsid w:val="003E4384"/>
    <w:rsid w:val="004027CC"/>
    <w:rsid w:val="004127C5"/>
    <w:rsid w:val="00472A7E"/>
    <w:rsid w:val="00480D05"/>
    <w:rsid w:val="004A16A9"/>
    <w:rsid w:val="004A409C"/>
    <w:rsid w:val="004E55BE"/>
    <w:rsid w:val="00520BC0"/>
    <w:rsid w:val="00555152"/>
    <w:rsid w:val="00573BD0"/>
    <w:rsid w:val="005767D4"/>
    <w:rsid w:val="00591677"/>
    <w:rsid w:val="005E3D8D"/>
    <w:rsid w:val="006574CF"/>
    <w:rsid w:val="00665BC7"/>
    <w:rsid w:val="006754D6"/>
    <w:rsid w:val="00685E1B"/>
    <w:rsid w:val="006973B6"/>
    <w:rsid w:val="006A5D4C"/>
    <w:rsid w:val="006B02EA"/>
    <w:rsid w:val="00714B43"/>
    <w:rsid w:val="00721597"/>
    <w:rsid w:val="00761856"/>
    <w:rsid w:val="00764D6C"/>
    <w:rsid w:val="007A2994"/>
    <w:rsid w:val="007D7B01"/>
    <w:rsid w:val="007F3CB1"/>
    <w:rsid w:val="00822CDA"/>
    <w:rsid w:val="00867336"/>
    <w:rsid w:val="0088733E"/>
    <w:rsid w:val="00890B68"/>
    <w:rsid w:val="00892145"/>
    <w:rsid w:val="00893C7E"/>
    <w:rsid w:val="008D63E9"/>
    <w:rsid w:val="009722A8"/>
    <w:rsid w:val="009D7D55"/>
    <w:rsid w:val="00A10083"/>
    <w:rsid w:val="00A61E03"/>
    <w:rsid w:val="00B02F0F"/>
    <w:rsid w:val="00B949DD"/>
    <w:rsid w:val="00BD67AC"/>
    <w:rsid w:val="00C0564A"/>
    <w:rsid w:val="00C13E21"/>
    <w:rsid w:val="00C3719B"/>
    <w:rsid w:val="00C521B5"/>
    <w:rsid w:val="00C72376"/>
    <w:rsid w:val="00C760AE"/>
    <w:rsid w:val="00C80D21"/>
    <w:rsid w:val="00C928C7"/>
    <w:rsid w:val="00CC4607"/>
    <w:rsid w:val="00CE10B7"/>
    <w:rsid w:val="00CF10B7"/>
    <w:rsid w:val="00D07046"/>
    <w:rsid w:val="00D32682"/>
    <w:rsid w:val="00D36849"/>
    <w:rsid w:val="00D777BB"/>
    <w:rsid w:val="00DB410A"/>
    <w:rsid w:val="00DC282C"/>
    <w:rsid w:val="00DD6C1B"/>
    <w:rsid w:val="00DF1AC9"/>
    <w:rsid w:val="00E0532A"/>
    <w:rsid w:val="00E45B25"/>
    <w:rsid w:val="00E56401"/>
    <w:rsid w:val="00E70FEF"/>
    <w:rsid w:val="00E82518"/>
    <w:rsid w:val="00E84D55"/>
    <w:rsid w:val="00E925CB"/>
    <w:rsid w:val="00EA4FD6"/>
    <w:rsid w:val="00EB2A5C"/>
    <w:rsid w:val="00F0170C"/>
    <w:rsid w:val="00F66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21E3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09C"/>
  </w:style>
  <w:style w:type="paragraph" w:styleId="Footer">
    <w:name w:val="footer"/>
    <w:basedOn w:val="Normal"/>
    <w:link w:val="FooterChar"/>
    <w:uiPriority w:val="99"/>
    <w:unhideWhenUsed/>
    <w:rsid w:val="004A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09C"/>
  </w:style>
  <w:style w:type="paragraph" w:styleId="ListParagraph">
    <w:name w:val="List Paragraph"/>
    <w:basedOn w:val="Normal"/>
    <w:uiPriority w:val="34"/>
    <w:qFormat/>
    <w:rsid w:val="000B77C1"/>
    <w:pPr>
      <w:ind w:left="720"/>
      <w:contextualSpacing/>
    </w:pPr>
  </w:style>
  <w:style w:type="character" w:styleId="CommentReference">
    <w:name w:val="annotation reference"/>
    <w:basedOn w:val="DefaultParagraphFont"/>
    <w:uiPriority w:val="99"/>
    <w:semiHidden/>
    <w:unhideWhenUsed/>
    <w:rsid w:val="00714B43"/>
    <w:rPr>
      <w:sz w:val="16"/>
      <w:szCs w:val="16"/>
    </w:rPr>
  </w:style>
  <w:style w:type="paragraph" w:styleId="CommentText">
    <w:name w:val="annotation text"/>
    <w:basedOn w:val="Normal"/>
    <w:link w:val="CommentTextChar"/>
    <w:uiPriority w:val="99"/>
    <w:semiHidden/>
    <w:unhideWhenUsed/>
    <w:rsid w:val="00714B43"/>
    <w:pPr>
      <w:spacing w:line="240" w:lineRule="auto"/>
    </w:pPr>
    <w:rPr>
      <w:sz w:val="20"/>
      <w:szCs w:val="20"/>
    </w:rPr>
  </w:style>
  <w:style w:type="character" w:customStyle="1" w:styleId="CommentTextChar">
    <w:name w:val="Comment Text Char"/>
    <w:basedOn w:val="DefaultParagraphFont"/>
    <w:link w:val="CommentText"/>
    <w:uiPriority w:val="99"/>
    <w:semiHidden/>
    <w:rsid w:val="00714B43"/>
    <w:rPr>
      <w:sz w:val="20"/>
      <w:szCs w:val="20"/>
    </w:rPr>
  </w:style>
  <w:style w:type="paragraph" w:styleId="CommentSubject">
    <w:name w:val="annotation subject"/>
    <w:basedOn w:val="CommentText"/>
    <w:next w:val="CommentText"/>
    <w:link w:val="CommentSubjectChar"/>
    <w:uiPriority w:val="99"/>
    <w:semiHidden/>
    <w:unhideWhenUsed/>
    <w:rsid w:val="00714B43"/>
    <w:rPr>
      <w:b/>
      <w:bCs/>
    </w:rPr>
  </w:style>
  <w:style w:type="character" w:customStyle="1" w:styleId="CommentSubjectChar">
    <w:name w:val="Comment Subject Char"/>
    <w:basedOn w:val="CommentTextChar"/>
    <w:link w:val="CommentSubject"/>
    <w:uiPriority w:val="99"/>
    <w:semiHidden/>
    <w:rsid w:val="00714B43"/>
    <w:rPr>
      <w:b/>
      <w:bCs/>
      <w:sz w:val="20"/>
      <w:szCs w:val="20"/>
    </w:rPr>
  </w:style>
  <w:style w:type="paragraph" w:styleId="BalloonText">
    <w:name w:val="Balloon Text"/>
    <w:basedOn w:val="Normal"/>
    <w:link w:val="BalloonTextChar"/>
    <w:uiPriority w:val="99"/>
    <w:semiHidden/>
    <w:unhideWhenUsed/>
    <w:rsid w:val="0071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B43"/>
    <w:rPr>
      <w:rFonts w:ascii="Tahoma" w:hAnsi="Tahoma" w:cs="Tahoma"/>
      <w:sz w:val="16"/>
      <w:szCs w:val="16"/>
    </w:rPr>
  </w:style>
  <w:style w:type="character" w:styleId="Hyperlink">
    <w:name w:val="Hyperlink"/>
    <w:basedOn w:val="DefaultParagraphFont"/>
    <w:uiPriority w:val="99"/>
    <w:unhideWhenUsed/>
    <w:rsid w:val="00C76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48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nts.nih.gov/grants/forms/biosketch.htm" TargetMode="External"/><Relationship Id="rId3" Type="http://schemas.openxmlformats.org/officeDocument/2006/relationships/settings" Target="settings.xml"/><Relationship Id="rId7" Type="http://schemas.openxmlformats.org/officeDocument/2006/relationships/hyperlink" Target="https://grants.nih.gov/grants/how-to-apply-application-guide/forms-d/research-forms-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INBRE II DRAFT RFA 06.12.12.doc</vt:lpstr>
    </vt:vector>
  </TitlesOfParts>
  <Company>LSU-FSS</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INBRE II DRAFT RFA 06.12.12.doc</dc:title>
  <dc:creator>DPham</dc:creator>
  <cp:lastModifiedBy>SubRamesh</cp:lastModifiedBy>
  <cp:revision>2</cp:revision>
  <cp:lastPrinted>2014-09-09T14:26:00Z</cp:lastPrinted>
  <dcterms:created xsi:type="dcterms:W3CDTF">2016-08-23T18:02:00Z</dcterms:created>
  <dcterms:modified xsi:type="dcterms:W3CDTF">2016-08-23T18:02:00Z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LastSaved">
    <vt:filetime>2013-09-04T00:00:00Z</vt:filetime>
  </property>
</Properties>
</file>