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E42BC" w14:textId="60D5D6CE" w:rsidR="00AE6A5C" w:rsidRPr="00C83383" w:rsidRDefault="00AE6A5C" w:rsidP="00C83383">
      <w:pPr>
        <w:pStyle w:val="a7"/>
        <w:numPr>
          <w:ilvl w:val="0"/>
          <w:numId w:val="4"/>
        </w:numPr>
        <w:spacing w:line="360" w:lineRule="auto"/>
        <w:rPr>
          <w:rFonts w:asciiTheme="minorEastAsia" w:eastAsiaTheme="minorEastAsia" w:hAnsiTheme="minorEastAsia"/>
        </w:rPr>
      </w:pPr>
      <w:r w:rsidRPr="00C83383">
        <w:rPr>
          <w:rFonts w:asciiTheme="minorEastAsia" w:eastAsiaTheme="minorEastAsia" w:hAnsiTheme="minorEastAsia"/>
        </w:rPr>
        <w:t>微控制器处理器及安全芯片市场调研</w:t>
      </w:r>
    </w:p>
    <w:p w14:paraId="35E31DF5" w14:textId="77777777" w:rsidR="00AE6A5C" w:rsidRPr="00C83383" w:rsidRDefault="00AE6A5C" w:rsidP="00C83383">
      <w:pPr>
        <w:spacing w:line="360" w:lineRule="auto"/>
        <w:rPr>
          <w:b/>
          <w:bCs/>
        </w:rPr>
      </w:pPr>
      <w:r w:rsidRPr="00C83383">
        <w:rPr>
          <w:rFonts w:hint="eastAsia"/>
          <w:b/>
          <w:bCs/>
        </w:rPr>
        <w:t>产品市场情况调研</w:t>
      </w:r>
    </w:p>
    <w:p w14:paraId="65011CEA" w14:textId="77777777" w:rsidR="00AE6A5C" w:rsidRDefault="00AE6A5C" w:rsidP="00C83383">
      <w:pPr>
        <w:spacing w:line="360" w:lineRule="auto"/>
      </w:pPr>
      <w:r>
        <w:t>1. 核内安全产品</w:t>
      </w:r>
    </w:p>
    <w:p w14:paraId="76BF1FD6" w14:textId="77777777" w:rsidR="00AE6A5C" w:rsidRDefault="00AE6A5C" w:rsidP="00C83383">
      <w:pPr>
        <w:spacing w:line="360" w:lineRule="auto"/>
      </w:pPr>
      <w:r>
        <w:t xml:space="preserve">    - ARM相关产品,参考ARM芯片SC000/SC300/M35P</w:t>
      </w:r>
    </w:p>
    <w:p w14:paraId="1D3544FD" w14:textId="77777777" w:rsidR="00AE6A5C" w:rsidRDefault="00AE6A5C" w:rsidP="00C83383">
      <w:pPr>
        <w:spacing w:line="360" w:lineRule="auto"/>
      </w:pPr>
      <w:r>
        <w:t xml:space="preserve">    - sc000 ··· 银行卡   sc300 ··· POS机</w:t>
      </w:r>
    </w:p>
    <w:p w14:paraId="1FA45549" w14:textId="77777777" w:rsidR="00AE6A5C" w:rsidRDefault="00AE6A5C" w:rsidP="00C83383">
      <w:pPr>
        <w:spacing w:line="360" w:lineRule="auto"/>
      </w:pPr>
      <w:r>
        <w:t>2. SE安全芯片</w:t>
      </w:r>
    </w:p>
    <w:p w14:paraId="7E688DE9" w14:textId="77777777" w:rsidR="00AE6A5C" w:rsidRDefault="00AE6A5C" w:rsidP="00C83383">
      <w:pPr>
        <w:spacing w:line="360" w:lineRule="auto"/>
      </w:pPr>
      <w:r>
        <w:t xml:space="preserve">   - 应用领域</w:t>
      </w:r>
    </w:p>
    <w:p w14:paraId="0C190CEC" w14:textId="77777777" w:rsidR="00AE6A5C" w:rsidRDefault="00AE6A5C" w:rsidP="00C83383">
      <w:pPr>
        <w:spacing w:line="360" w:lineRule="auto"/>
      </w:pPr>
      <w:r>
        <w:t xml:space="preserve">   - 国际国内市场容量</w:t>
      </w:r>
    </w:p>
    <w:p w14:paraId="38117527" w14:textId="77777777" w:rsidR="00AE6A5C" w:rsidRDefault="00AE6A5C" w:rsidP="00C83383">
      <w:pPr>
        <w:spacing w:line="360" w:lineRule="auto"/>
      </w:pPr>
      <w:r>
        <w:t xml:space="preserve">   - 主要产品</w:t>
      </w:r>
    </w:p>
    <w:p w14:paraId="10C83495" w14:textId="77777777" w:rsidR="00AE6A5C" w:rsidRDefault="00AE6A5C" w:rsidP="00C83383">
      <w:pPr>
        <w:spacing w:line="360" w:lineRule="auto"/>
      </w:pPr>
      <w:r>
        <w:t xml:space="preserve">   - 供应商</w:t>
      </w:r>
    </w:p>
    <w:p w14:paraId="6B9602AE" w14:textId="514E4AEA" w:rsidR="00AE6A5C" w:rsidRDefault="00AE6A5C" w:rsidP="00C83383">
      <w:pPr>
        <w:spacing w:line="360" w:lineRule="auto"/>
      </w:pPr>
      <w:r>
        <w:t xml:space="preserve">   - ......</w:t>
      </w:r>
    </w:p>
    <w:p w14:paraId="7CC32BE4" w14:textId="5A961A60" w:rsidR="00AE6A5C" w:rsidRPr="00287FD0" w:rsidRDefault="00AE6A5C" w:rsidP="00C83383">
      <w:pPr>
        <w:pStyle w:val="2"/>
        <w:keepNext w:val="0"/>
        <w:numPr>
          <w:ilvl w:val="1"/>
          <w:numId w:val="5"/>
        </w:numPr>
        <w:tabs>
          <w:tab w:val="clear" w:pos="432"/>
        </w:tabs>
        <w:spacing w:beforeLines="50" w:before="156" w:afterLines="50" w:after="156"/>
        <w:ind w:left="170" w:firstLine="0"/>
        <w:rPr>
          <w:rFonts w:asciiTheme="minorEastAsia" w:eastAsiaTheme="minorEastAsia" w:hAnsiTheme="minorEastAsia" w:cs="仿宋_GB2312"/>
          <w:b/>
          <w:bCs/>
          <w:lang w:eastAsia="zh-Hans"/>
        </w:rPr>
      </w:pPr>
      <w:r w:rsidRPr="00287FD0">
        <w:rPr>
          <w:rFonts w:asciiTheme="minorEastAsia" w:eastAsiaTheme="minorEastAsia" w:hAnsiTheme="minorEastAsia" w:cs="仿宋_GB2312"/>
          <w:b/>
          <w:bCs/>
          <w:lang w:eastAsia="zh-Hans"/>
        </w:rPr>
        <w:t>Cortex-M系列 微控制器处理器</w:t>
      </w:r>
    </w:p>
    <w:p w14:paraId="1E7150EE" w14:textId="77777777" w:rsidR="00AE6A5C" w:rsidRDefault="00AE6A5C" w:rsidP="00C83383">
      <w:pPr>
        <w:spacing w:line="360" w:lineRule="auto"/>
        <w:ind w:firstLine="420"/>
      </w:pPr>
      <w:r>
        <w:rPr>
          <w:rFonts w:hint="eastAsia"/>
        </w:rPr>
        <w:t>防篡改微处理器用于存储和处理隐私或敏感信息</w:t>
      </w:r>
      <w:r>
        <w:t>,例如私钥或电子货币信息。为防止攻击者检索或修改信息,芯片被设计为不能从外部访问信息,只能由内部的嵌入式软件访问。嵌入式软件也应包含适当的安全措施。防篡改芯片包括所有安全加密处理器,例如智能卡中的芯片</w:t>
      </w:r>
    </w:p>
    <w:p w14:paraId="694D79B6" w14:textId="11D05450" w:rsidR="00AE6A5C" w:rsidRDefault="00AE6A5C" w:rsidP="00C83383">
      <w:pPr>
        <w:spacing w:line="360" w:lineRule="auto"/>
        <w:ind w:firstLine="420"/>
      </w:pPr>
      <w:r>
        <w:t>Cortex-M: Microcontroller Processors(微控制器处理器)通常设计成面积很小和能效比很高。通常这些处理器的流水线很短,最高时钟频率很低。并且,新的Cortex-M处理器家族设计的非常容易使用。因此,ARM 微控制器处理器在单片机和深度嵌入式系统市场非常成功和受欢迎</w:t>
      </w:r>
    </w:p>
    <w:tbl>
      <w:tblPr>
        <w:tblW w:w="0" w:type="auto"/>
        <w:tblCellMar>
          <w:left w:w="0" w:type="dxa"/>
          <w:right w:w="0" w:type="dxa"/>
        </w:tblCellMar>
        <w:tblLook w:val="0420" w:firstRow="1" w:lastRow="0" w:firstColumn="0" w:lastColumn="0" w:noHBand="0" w:noVBand="1"/>
      </w:tblPr>
      <w:tblGrid>
        <w:gridCol w:w="1276"/>
        <w:gridCol w:w="1276"/>
        <w:gridCol w:w="2835"/>
        <w:gridCol w:w="2919"/>
      </w:tblGrid>
      <w:tr w:rsidR="00C83383" w:rsidRPr="00C83383" w14:paraId="0F4BC185" w14:textId="77777777" w:rsidTr="00C83383">
        <w:trPr>
          <w:trHeight w:val="584"/>
        </w:trPr>
        <w:tc>
          <w:tcPr>
            <w:tcW w:w="1276"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838445" w14:textId="77777777" w:rsidR="00C83383" w:rsidRPr="00C83383" w:rsidRDefault="00C83383" w:rsidP="00C83383"/>
        </w:tc>
        <w:tc>
          <w:tcPr>
            <w:tcW w:w="1276"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176401B" w14:textId="77777777" w:rsidR="00C83383" w:rsidRPr="00C83383" w:rsidRDefault="00C83383" w:rsidP="00C83383">
            <w:r w:rsidRPr="00C83383">
              <w:rPr>
                <w:b/>
                <w:bCs/>
              </w:rPr>
              <w:t>设计特点</w:t>
            </w:r>
          </w:p>
        </w:tc>
        <w:tc>
          <w:tcPr>
            <w:tcW w:w="2835"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0861B28" w14:textId="77777777" w:rsidR="00C83383" w:rsidRPr="00C83383" w:rsidRDefault="00C83383" w:rsidP="00C83383">
            <w:r w:rsidRPr="00C83383">
              <w:rPr>
                <w:b/>
                <w:bCs/>
              </w:rPr>
              <w:t>系统特性</w:t>
            </w:r>
          </w:p>
        </w:tc>
        <w:tc>
          <w:tcPr>
            <w:tcW w:w="291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3CCB514" w14:textId="77777777" w:rsidR="00C83383" w:rsidRPr="00C83383" w:rsidRDefault="00C83383" w:rsidP="00C83383">
            <w:r w:rsidRPr="00C83383">
              <w:rPr>
                <w:b/>
                <w:bCs/>
              </w:rPr>
              <w:t>目标市场</w:t>
            </w:r>
          </w:p>
        </w:tc>
      </w:tr>
      <w:tr w:rsidR="00C83383" w:rsidRPr="00C83383" w14:paraId="6D9DC428" w14:textId="77777777" w:rsidTr="00C83383">
        <w:trPr>
          <w:trHeight w:val="584"/>
        </w:trPr>
        <w:tc>
          <w:tcPr>
            <w:tcW w:w="1276"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84BCB87" w14:textId="77777777" w:rsidR="00C83383" w:rsidRPr="00C83383" w:rsidRDefault="00C83383" w:rsidP="00C83383">
            <w:r w:rsidRPr="00C83383">
              <w:t>微控制器处理器</w:t>
            </w:r>
          </w:p>
        </w:tc>
        <w:tc>
          <w:tcPr>
            <w:tcW w:w="1276"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ECBED6F" w14:textId="77777777" w:rsidR="00C83383" w:rsidRPr="00C83383" w:rsidRDefault="00C83383" w:rsidP="00C83383">
            <w:r w:rsidRPr="00C83383">
              <w:t>通常较短的流水线</w:t>
            </w:r>
            <w:r w:rsidRPr="00C83383">
              <w:rPr>
                <w:rFonts w:hint="eastAsia"/>
              </w:rPr>
              <w:t>,</w:t>
            </w:r>
            <w:r w:rsidRPr="00C83383">
              <w:rPr>
                <w:b/>
                <w:bCs/>
              </w:rPr>
              <w:t>超低功耗</w:t>
            </w:r>
          </w:p>
        </w:tc>
        <w:tc>
          <w:tcPr>
            <w:tcW w:w="2835"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608AAD" w14:textId="77777777" w:rsidR="00C83383" w:rsidRPr="00C83383" w:rsidRDefault="00C83383" w:rsidP="00C83383">
            <w:r w:rsidRPr="00C83383">
              <w:t>内存保护单元</w:t>
            </w:r>
            <w:r w:rsidRPr="00C83383">
              <w:rPr>
                <w:rFonts w:hint="eastAsia"/>
              </w:rPr>
              <w:t>(MPU),</w:t>
            </w:r>
            <w:r w:rsidRPr="00C83383">
              <w:t>嵌套向量中中断控制器</w:t>
            </w:r>
            <w:r w:rsidRPr="00C83383">
              <w:rPr>
                <w:rFonts w:hint="eastAsia"/>
              </w:rPr>
              <w:t>(NYIC),</w:t>
            </w:r>
            <w:r w:rsidRPr="00C83383">
              <w:t>唤醒中断控制器</w:t>
            </w:r>
            <w:r w:rsidRPr="00C83383">
              <w:rPr>
                <w:rFonts w:hint="eastAsia"/>
              </w:rPr>
              <w:t>(WIC),</w:t>
            </w:r>
            <w:r w:rsidRPr="00C83383">
              <w:t>最新</w:t>
            </w:r>
            <w:r w:rsidRPr="00C83383">
              <w:rPr>
                <w:rFonts w:hint="eastAsia"/>
              </w:rPr>
              <w:t xml:space="preserve">ARM </w:t>
            </w:r>
            <w:proofErr w:type="spellStart"/>
            <w:r w:rsidRPr="00C83383">
              <w:rPr>
                <w:rFonts w:hint="eastAsia"/>
              </w:rPr>
              <w:t>TrustZone</w:t>
            </w:r>
            <w:proofErr w:type="spellEnd"/>
            <w:r w:rsidRPr="00C83383">
              <w:rPr>
                <w:rFonts w:hint="eastAsia"/>
              </w:rPr>
              <w:t>®</w:t>
            </w:r>
            <w:r w:rsidRPr="00C83383">
              <w:t>安全拓展</w:t>
            </w:r>
          </w:p>
        </w:tc>
        <w:tc>
          <w:tcPr>
            <w:tcW w:w="291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2B4D00A" w14:textId="77777777" w:rsidR="00C83383" w:rsidRPr="00C83383" w:rsidRDefault="00C83383" w:rsidP="00C83383">
            <w:r w:rsidRPr="00C83383">
              <w:t>微控制器</w:t>
            </w:r>
            <w:r w:rsidRPr="00C83383">
              <w:rPr>
                <w:rFonts w:hint="eastAsia"/>
              </w:rPr>
              <w:t>,</w:t>
            </w:r>
            <w:r w:rsidRPr="00C83383">
              <w:t>深度嵌入系统</w:t>
            </w:r>
            <w:r w:rsidRPr="00C83383">
              <w:rPr>
                <w:rFonts w:hint="eastAsia"/>
              </w:rPr>
              <w:t>(</w:t>
            </w:r>
            <w:proofErr w:type="spellStart"/>
            <w:r w:rsidRPr="00C83383">
              <w:rPr>
                <w:rFonts w:hint="eastAsia"/>
              </w:rPr>
              <w:t>eg</w:t>
            </w:r>
            <w:proofErr w:type="spellEnd"/>
            <w:r w:rsidRPr="00C83383">
              <w:rPr>
                <w:rFonts w:hint="eastAsia"/>
              </w:rPr>
              <w:t>:</w:t>
            </w:r>
            <w:r w:rsidRPr="00C83383">
              <w:t>传感器</w:t>
            </w:r>
            <w:r w:rsidRPr="00C83383">
              <w:rPr>
                <w:rFonts w:hint="eastAsia"/>
              </w:rPr>
              <w:t>,MEMS,</w:t>
            </w:r>
            <w:r w:rsidRPr="00C83383">
              <w:t>混合信号</w:t>
            </w:r>
            <w:proofErr w:type="spellStart"/>
            <w:r w:rsidRPr="00C83383">
              <w:rPr>
                <w:rFonts w:hint="eastAsia"/>
              </w:rPr>
              <w:t>IC,IoT</w:t>
            </w:r>
            <w:proofErr w:type="spellEnd"/>
            <w:r w:rsidRPr="00C83383">
              <w:rPr>
                <w:rFonts w:hint="eastAsia"/>
              </w:rPr>
              <w:t>,</w:t>
            </w:r>
            <w:r w:rsidRPr="00C83383">
              <w:t>家电</w:t>
            </w:r>
            <w:r w:rsidRPr="00C83383">
              <w:rPr>
                <w:rFonts w:hint="eastAsia"/>
              </w:rPr>
              <w:t>,</w:t>
            </w:r>
            <w:r w:rsidRPr="00C83383">
              <w:t>便携式低功耗设备</w:t>
            </w:r>
            <w:r w:rsidRPr="00C83383">
              <w:rPr>
                <w:rFonts w:hint="eastAsia"/>
              </w:rPr>
              <w:t>)</w:t>
            </w:r>
          </w:p>
        </w:tc>
      </w:tr>
    </w:tbl>
    <w:p w14:paraId="1DEDB5C8" w14:textId="34E3EC94" w:rsidR="00AE6A5C" w:rsidRPr="00287FD0" w:rsidRDefault="00AE6A5C" w:rsidP="00C83383">
      <w:pPr>
        <w:pStyle w:val="3"/>
        <w:keepNext w:val="0"/>
        <w:numPr>
          <w:ilvl w:val="2"/>
          <w:numId w:val="3"/>
        </w:numPr>
        <w:spacing w:beforeLines="50" w:before="156" w:afterLines="50" w:after="156"/>
        <w:ind w:left="340" w:firstLine="0"/>
        <w:rPr>
          <w:rFonts w:asciiTheme="minorEastAsia" w:eastAsiaTheme="minorEastAsia" w:hAnsiTheme="minorEastAsia" w:cs="仿宋_GB2312"/>
          <w:b/>
          <w:bCs/>
          <w:szCs w:val="20"/>
          <w:lang w:val="en-US"/>
        </w:rPr>
      </w:pPr>
      <w:r w:rsidRPr="00287FD0">
        <w:rPr>
          <w:rFonts w:asciiTheme="minorEastAsia" w:eastAsiaTheme="minorEastAsia" w:hAnsiTheme="minorEastAsia" w:cs="仿宋_GB2312"/>
          <w:b/>
          <w:bCs/>
          <w:szCs w:val="20"/>
          <w:lang w:val="en-US"/>
        </w:rPr>
        <w:t>基于Cortex-M处理器的产品开发</w:t>
      </w:r>
    </w:p>
    <w:p w14:paraId="436381BD" w14:textId="77777777" w:rsidR="00AE6A5C" w:rsidRDefault="00AE6A5C" w:rsidP="00C83383">
      <w:pPr>
        <w:spacing w:line="360" w:lineRule="auto"/>
      </w:pPr>
      <w:r>
        <w:t>Cortex-M处理器家族包含各种产品来满足不同的需求:</w:t>
      </w:r>
    </w:p>
    <w:p w14:paraId="6A611506" w14:textId="7FF5C342" w:rsidR="00AE6A5C" w:rsidRDefault="00AE6A5C" w:rsidP="00C83383">
      <w:pPr>
        <w:spacing w:line="360" w:lineRule="auto"/>
        <w:jc w:val="center"/>
      </w:pPr>
      <w:r>
        <w:rPr>
          <w:noProof/>
        </w:rPr>
        <w:lastRenderedPageBreak/>
        <w:drawing>
          <wp:inline distT="0" distB="0" distL="0" distR="0" wp14:anchorId="4660B26F" wp14:editId="60A43DED">
            <wp:extent cx="5274310" cy="27228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22880"/>
                    </a:xfrm>
                    <a:prstGeom prst="rect">
                      <a:avLst/>
                    </a:prstGeom>
                    <a:noFill/>
                    <a:ln>
                      <a:noFill/>
                    </a:ln>
                  </pic:spPr>
                </pic:pic>
              </a:graphicData>
            </a:graphic>
          </wp:inline>
        </w:drawing>
      </w:r>
    </w:p>
    <w:p w14:paraId="5982D4C0" w14:textId="6499A1E4" w:rsidR="00AE6A5C" w:rsidRPr="00AE6A5C" w:rsidRDefault="00AE6A5C" w:rsidP="00C83383">
      <w:pPr>
        <w:spacing w:line="360" w:lineRule="auto"/>
        <w:rPr>
          <w:b/>
          <w:bCs/>
        </w:rPr>
      </w:pPr>
      <w:r w:rsidRPr="00AE6A5C">
        <w:rPr>
          <w:b/>
          <w:bCs/>
        </w:rPr>
        <w:t>Cortex-M系列处理器容易使用</w:t>
      </w:r>
    </w:p>
    <w:p w14:paraId="0B28BB0C" w14:textId="77777777" w:rsidR="00AE6A5C" w:rsidRDefault="00AE6A5C" w:rsidP="00C83383">
      <w:pPr>
        <w:spacing w:line="360" w:lineRule="auto"/>
        <w:ind w:firstLine="360"/>
      </w:pPr>
      <w:r>
        <w:rPr>
          <w:rFonts w:hint="eastAsia"/>
        </w:rPr>
        <w:t>为了实现更容易的软件开发</w:t>
      </w:r>
      <w:r>
        <w:t>,更好的软件重用性和可移植性,ARM开发了CMSIS-CORE,CMSIS-CORE通过一组APIs为处理器的各种特性像终端管理控制提供了一个标准的硬件抽象层(HAL), CMSIS-CORE集成在各种微处理器厂商提供的设备驱动程序库里,被各种开发工具套件支持</w:t>
      </w:r>
    </w:p>
    <w:p w14:paraId="3F897504" w14:textId="199DAF00" w:rsidR="00AE6A5C" w:rsidRDefault="00AE6A5C" w:rsidP="00C83383">
      <w:pPr>
        <w:spacing w:line="360" w:lineRule="auto"/>
        <w:ind w:firstLine="360"/>
      </w:pPr>
      <w:r>
        <w:rPr>
          <w:rFonts w:hint="eastAsia"/>
        </w:rPr>
        <w:t>除了</w:t>
      </w:r>
      <w:r>
        <w:t>CMSIS-CORE, CMSIS还包含一个DSP软件库(CMSIS-DSP)。这个库提供了为Cortex-M4 和 Cortex-M7优化过的各种DSP函数,当然也支持其他的Cortex-M系列处理器。CMSIS-CORE 和 CMSIS-DSP库都是免费的,可以从GitHub (CMSIS 4, CMSIS 5)下载到,并被许多工具厂商支持</w:t>
      </w:r>
    </w:p>
    <w:p w14:paraId="175AF08C" w14:textId="6C2F66E2" w:rsidR="00AE6A5C" w:rsidRPr="00AE6A5C" w:rsidRDefault="00AE6A5C" w:rsidP="00C83383">
      <w:pPr>
        <w:spacing w:line="360" w:lineRule="auto"/>
        <w:rPr>
          <w:b/>
          <w:bCs/>
        </w:rPr>
      </w:pPr>
      <w:r w:rsidRPr="00AE6A5C">
        <w:rPr>
          <w:b/>
          <w:bCs/>
        </w:rPr>
        <w:t>生态系统</w:t>
      </w:r>
    </w:p>
    <w:p w14:paraId="03CE0C3B" w14:textId="77777777" w:rsidR="00AE6A5C" w:rsidRDefault="00AE6A5C" w:rsidP="00C83383">
      <w:pPr>
        <w:spacing w:line="360" w:lineRule="auto"/>
        <w:ind w:firstLine="360"/>
      </w:pPr>
      <w:r>
        <w:rPr>
          <w:rFonts w:hint="eastAsia"/>
        </w:rPr>
        <w:t>使用</w:t>
      </w:r>
      <w:r>
        <w:t>ARM Cortex-M系列处理器的关键优势之一是广泛的成熟设备,开发工具链和软件库的支持。目前有</w:t>
      </w:r>
    </w:p>
    <w:p w14:paraId="12B7EEEE" w14:textId="77777777" w:rsidR="00AE6A5C" w:rsidRDefault="00AE6A5C" w:rsidP="00C83383">
      <w:pPr>
        <w:spacing w:line="360" w:lineRule="auto"/>
        <w:ind w:firstLine="360"/>
      </w:pPr>
      <w:r>
        <w:t>1. 超过15家微控制器厂商正在销售基于ARM Cortex-M系列内核的微控制器产品</w:t>
      </w:r>
    </w:p>
    <w:p w14:paraId="3555DC7B" w14:textId="77777777" w:rsidR="00AE6A5C" w:rsidRDefault="00AE6A5C" w:rsidP="00C83383">
      <w:pPr>
        <w:spacing w:line="360" w:lineRule="auto"/>
        <w:ind w:firstLine="360"/>
      </w:pPr>
      <w:r>
        <w:t>2. 超过10种开发套件支持ARM Cortex-M系列处理器</w:t>
      </w:r>
    </w:p>
    <w:p w14:paraId="39F8211E" w14:textId="77777777" w:rsidR="00AE6A5C" w:rsidRDefault="00AE6A5C" w:rsidP="00C83383">
      <w:pPr>
        <w:spacing w:line="360" w:lineRule="auto"/>
        <w:ind w:firstLine="360"/>
      </w:pPr>
      <w:r>
        <w:t>3. 40多家操作系统厂商的操作系统支持Cortex-M系列处理器</w:t>
      </w:r>
    </w:p>
    <w:p w14:paraId="55399667" w14:textId="56A09D12" w:rsidR="00AE6A5C" w:rsidRPr="00287FD0" w:rsidRDefault="00AE6A5C" w:rsidP="00C83383">
      <w:pPr>
        <w:pStyle w:val="3"/>
        <w:keepNext w:val="0"/>
        <w:numPr>
          <w:ilvl w:val="2"/>
          <w:numId w:val="3"/>
        </w:numPr>
        <w:spacing w:beforeLines="50" w:before="156" w:afterLines="50" w:after="156"/>
        <w:ind w:left="340" w:firstLine="0"/>
        <w:rPr>
          <w:rFonts w:asciiTheme="minorEastAsia" w:eastAsiaTheme="minorEastAsia" w:hAnsiTheme="minorEastAsia" w:cs="仿宋_GB2312"/>
          <w:b/>
          <w:bCs/>
          <w:szCs w:val="20"/>
          <w:lang w:val="en-US"/>
        </w:rPr>
      </w:pPr>
      <w:r w:rsidRPr="00287FD0">
        <w:rPr>
          <w:rFonts w:asciiTheme="minorEastAsia" w:eastAsiaTheme="minorEastAsia" w:hAnsiTheme="minorEastAsia" w:cs="仿宋_GB2312"/>
          <w:b/>
          <w:bCs/>
          <w:szCs w:val="20"/>
          <w:lang w:val="en-US"/>
        </w:rPr>
        <w:t xml:space="preserve">可用于智能卡和嵌入式安全应用的Arm </w:t>
      </w:r>
      <w:proofErr w:type="spellStart"/>
      <w:r w:rsidRPr="00287FD0">
        <w:rPr>
          <w:rFonts w:asciiTheme="minorEastAsia" w:eastAsiaTheme="minorEastAsia" w:hAnsiTheme="minorEastAsia" w:cs="仿宋_GB2312"/>
          <w:b/>
          <w:bCs/>
          <w:szCs w:val="20"/>
          <w:lang w:val="en-US"/>
        </w:rPr>
        <w:t>SecurCore</w:t>
      </w:r>
      <w:proofErr w:type="spellEnd"/>
      <w:r w:rsidRPr="00287FD0">
        <w:rPr>
          <w:rFonts w:asciiTheme="minorEastAsia" w:eastAsiaTheme="minorEastAsia" w:hAnsiTheme="minorEastAsia" w:cs="仿宋_GB2312"/>
          <w:b/>
          <w:bCs/>
          <w:szCs w:val="20"/>
          <w:lang w:val="en-US"/>
        </w:rPr>
        <w:t>系列</w:t>
      </w:r>
    </w:p>
    <w:p w14:paraId="11F541BD" w14:textId="0F3356A0" w:rsidR="00AE6A5C" w:rsidRDefault="00AE6A5C" w:rsidP="00C83383">
      <w:pPr>
        <w:spacing w:line="360" w:lineRule="auto"/>
        <w:ind w:firstLine="420"/>
      </w:pPr>
      <w:r>
        <w:t xml:space="preserve">Arm </w:t>
      </w:r>
      <w:proofErr w:type="spellStart"/>
      <w:r>
        <w:t>SecurCore</w:t>
      </w:r>
      <w:proofErr w:type="spellEnd"/>
      <w:r>
        <w:t>处理器设计具有防篡改功能,基于行业领先的ARM架构提供32位安全解决方案,通过各种安全功能来加强ARM处理器,可用于智能卡和嵌入式安全应用</w:t>
      </w:r>
    </w:p>
    <w:p w14:paraId="3F8EF63E" w14:textId="77777777" w:rsidR="00AE6A5C" w:rsidRPr="00AE6A5C" w:rsidRDefault="00AE6A5C" w:rsidP="00C83383">
      <w:pPr>
        <w:spacing w:line="360" w:lineRule="auto"/>
        <w:ind w:firstLine="420"/>
      </w:pPr>
    </w:p>
    <w:p w14:paraId="308954BA" w14:textId="35F0F743" w:rsidR="00AE6A5C" w:rsidRPr="00AE6A5C" w:rsidRDefault="00AE6A5C" w:rsidP="00C83383">
      <w:pPr>
        <w:spacing w:line="360" w:lineRule="auto"/>
        <w:rPr>
          <w:b/>
          <w:bCs/>
        </w:rPr>
      </w:pPr>
      <w:r w:rsidRPr="00AE6A5C">
        <w:rPr>
          <w:b/>
          <w:bCs/>
        </w:rPr>
        <w:lastRenderedPageBreak/>
        <w:t>智能卡主要应用:</w:t>
      </w:r>
    </w:p>
    <w:p w14:paraId="3902CC0B" w14:textId="77777777" w:rsidR="00AE6A5C" w:rsidRDefault="00AE6A5C" w:rsidP="00C83383">
      <w:pPr>
        <w:spacing w:line="360" w:lineRule="auto"/>
      </w:pPr>
      <w:r>
        <w:t>- SIM</w:t>
      </w:r>
    </w:p>
    <w:p w14:paraId="3B5A964B" w14:textId="77777777" w:rsidR="00AE6A5C" w:rsidRDefault="00AE6A5C" w:rsidP="00C83383">
      <w:pPr>
        <w:spacing w:line="360" w:lineRule="auto"/>
      </w:pPr>
      <w:r>
        <w:t>- 银行业</w:t>
      </w:r>
    </w:p>
    <w:p w14:paraId="1D447BFD" w14:textId="77777777" w:rsidR="00AE6A5C" w:rsidRDefault="00AE6A5C" w:rsidP="00C83383">
      <w:pPr>
        <w:spacing w:line="360" w:lineRule="auto"/>
      </w:pPr>
      <w:r>
        <w:t>- 付费电视</w:t>
      </w:r>
    </w:p>
    <w:p w14:paraId="675549FC" w14:textId="77777777" w:rsidR="00AE6A5C" w:rsidRDefault="00AE6A5C" w:rsidP="00C83383">
      <w:pPr>
        <w:spacing w:line="360" w:lineRule="auto"/>
      </w:pPr>
      <w:r>
        <w:t>- 公共交通</w:t>
      </w:r>
    </w:p>
    <w:p w14:paraId="4E0447C6" w14:textId="77777777" w:rsidR="00AE6A5C" w:rsidRDefault="00AE6A5C" w:rsidP="00C83383">
      <w:pPr>
        <w:spacing w:line="360" w:lineRule="auto"/>
      </w:pPr>
      <w:r>
        <w:t>- 电子政务</w:t>
      </w:r>
    </w:p>
    <w:p w14:paraId="1542611B" w14:textId="3DCD5038" w:rsidR="00AE6A5C" w:rsidRDefault="00AE6A5C" w:rsidP="00C83383">
      <w:pPr>
        <w:spacing w:line="360" w:lineRule="auto"/>
      </w:pPr>
      <w:r>
        <w:t>- ID</w:t>
      </w:r>
    </w:p>
    <w:p w14:paraId="2CEE03A7" w14:textId="77777777" w:rsidR="00AE6A5C" w:rsidRDefault="00AE6A5C" w:rsidP="00C83383">
      <w:pPr>
        <w:spacing w:line="360" w:lineRule="auto"/>
      </w:pPr>
    </w:p>
    <w:p w14:paraId="420EE8F9" w14:textId="77777777" w:rsidR="00AE6A5C" w:rsidRDefault="00AE6A5C" w:rsidP="00C83383">
      <w:pPr>
        <w:spacing w:line="360" w:lineRule="auto"/>
      </w:pPr>
      <w:proofErr w:type="spellStart"/>
      <w:r>
        <w:t>SecurCore</w:t>
      </w:r>
      <w:proofErr w:type="spellEnd"/>
      <w:r>
        <w:t>系列包括SC000、SC100和SC300处理器</w:t>
      </w:r>
    </w:p>
    <w:tbl>
      <w:tblPr>
        <w:tblW w:w="7229" w:type="dxa"/>
        <w:jc w:val="center"/>
        <w:tblCellMar>
          <w:left w:w="0" w:type="dxa"/>
          <w:right w:w="0" w:type="dxa"/>
        </w:tblCellMar>
        <w:tblLook w:val="0420" w:firstRow="1" w:lastRow="0" w:firstColumn="0" w:lastColumn="0" w:noHBand="0" w:noVBand="1"/>
      </w:tblPr>
      <w:tblGrid>
        <w:gridCol w:w="3709"/>
        <w:gridCol w:w="3520"/>
      </w:tblGrid>
      <w:tr w:rsidR="00C83383" w:rsidRPr="00C83383" w14:paraId="695C4399" w14:textId="77777777" w:rsidTr="00C83383">
        <w:trPr>
          <w:trHeight w:val="308"/>
          <w:jc w:val="center"/>
        </w:trPr>
        <w:tc>
          <w:tcPr>
            <w:tcW w:w="0" w:type="auto"/>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8C3E9FF" w14:textId="77777777" w:rsidR="00C83383" w:rsidRPr="00C83383" w:rsidRDefault="00C83383" w:rsidP="00C83383">
            <w:pPr>
              <w:jc w:val="center"/>
            </w:pPr>
            <w:r w:rsidRPr="00C83383">
              <w:rPr>
                <w:b/>
                <w:bCs/>
              </w:rPr>
              <w:t>SC000</w:t>
            </w:r>
          </w:p>
        </w:tc>
        <w:tc>
          <w:tcPr>
            <w:tcW w:w="0" w:type="auto"/>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EF49DF2" w14:textId="77777777" w:rsidR="00C83383" w:rsidRPr="00C83383" w:rsidRDefault="00C83383" w:rsidP="00C83383">
            <w:pPr>
              <w:jc w:val="center"/>
            </w:pPr>
            <w:r w:rsidRPr="00C83383">
              <w:rPr>
                <w:b/>
                <w:bCs/>
              </w:rPr>
              <w:t>SC300</w:t>
            </w:r>
          </w:p>
        </w:tc>
      </w:tr>
      <w:tr w:rsidR="00C83383" w:rsidRPr="00C83383" w14:paraId="00AB7E55" w14:textId="77777777" w:rsidTr="00C83383">
        <w:trPr>
          <w:trHeight w:val="523"/>
          <w:jc w:val="center"/>
        </w:trPr>
        <w:tc>
          <w:tcPr>
            <w:tcW w:w="0" w:type="auto"/>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39A39FF" w14:textId="77777777" w:rsidR="00C83383" w:rsidRPr="00C83383" w:rsidRDefault="00C83383" w:rsidP="00C83383">
            <w:pPr>
              <w:jc w:val="center"/>
            </w:pPr>
            <w:r w:rsidRPr="00C83383">
              <w:t>只占用</w:t>
            </w:r>
            <w:r w:rsidRPr="00C83383">
              <w:rPr>
                <w:rFonts w:hint="eastAsia"/>
              </w:rPr>
              <w:t>8/16</w:t>
            </w:r>
            <w:r w:rsidRPr="00C83383">
              <w:t>位的空间</w:t>
            </w:r>
          </w:p>
          <w:p w14:paraId="1EAFB751" w14:textId="77777777" w:rsidR="00C83383" w:rsidRPr="00C83383" w:rsidRDefault="00C83383" w:rsidP="00C83383">
            <w:pPr>
              <w:jc w:val="center"/>
            </w:pPr>
            <w:r w:rsidRPr="00C83383">
              <w:t>但却拥有</w:t>
            </w:r>
            <w:r w:rsidRPr="00C83383">
              <w:rPr>
                <w:rFonts w:hint="eastAsia"/>
              </w:rPr>
              <w:t>32</w:t>
            </w:r>
            <w:r w:rsidRPr="00C83383">
              <w:t>位的性能</w:t>
            </w:r>
          </w:p>
        </w:tc>
        <w:tc>
          <w:tcPr>
            <w:tcW w:w="0" w:type="auto"/>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618636F" w14:textId="77777777" w:rsidR="00C83383" w:rsidRPr="00C83383" w:rsidRDefault="00C83383" w:rsidP="00C83383">
            <w:pPr>
              <w:jc w:val="center"/>
            </w:pPr>
            <w:r w:rsidRPr="00C83383">
              <w:t>高性能</w:t>
            </w:r>
          </w:p>
        </w:tc>
      </w:tr>
      <w:tr w:rsidR="00C83383" w:rsidRPr="00C83383" w14:paraId="1A880519" w14:textId="77777777" w:rsidTr="00C83383">
        <w:trPr>
          <w:trHeight w:val="382"/>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4E1A30A9" w14:textId="77777777" w:rsidR="00C83383" w:rsidRPr="00C83383" w:rsidRDefault="00C83383" w:rsidP="00C83383">
            <w:pPr>
              <w:jc w:val="center"/>
            </w:pPr>
            <w:r w:rsidRPr="00C83383">
              <w:t>具有卓越的能效表现</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5DC99C8F" w14:textId="77777777" w:rsidR="00C83383" w:rsidRPr="00C83383" w:rsidRDefault="00C83383" w:rsidP="00C83383">
            <w:pPr>
              <w:jc w:val="center"/>
            </w:pPr>
            <w:r w:rsidRPr="00C83383">
              <w:t>高功效</w:t>
            </w:r>
          </w:p>
        </w:tc>
      </w:tr>
      <w:tr w:rsidR="00C83383" w:rsidRPr="00C83383" w14:paraId="72A52D62" w14:textId="77777777" w:rsidTr="00C83383">
        <w:trPr>
          <w:trHeight w:val="382"/>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6F38602E" w14:textId="77777777" w:rsidR="00C83383" w:rsidRPr="00C83383" w:rsidRDefault="00C83383" w:rsidP="00C83383">
            <w:pPr>
              <w:jc w:val="center"/>
            </w:pPr>
            <w:r w:rsidRPr="00C83383">
              <w:t>超低功耗</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60CEA538" w14:textId="77777777" w:rsidR="00C83383" w:rsidRPr="00C83383" w:rsidRDefault="00C83383" w:rsidP="00C83383">
            <w:pPr>
              <w:jc w:val="center"/>
            </w:pPr>
          </w:p>
        </w:tc>
      </w:tr>
      <w:tr w:rsidR="00C83383" w:rsidRPr="00C83383" w14:paraId="68DF1A64" w14:textId="77777777" w:rsidTr="00C83383">
        <w:trPr>
          <w:trHeight w:val="382"/>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45CAF2DA" w14:textId="77777777" w:rsidR="00C83383" w:rsidRPr="00C83383" w:rsidRDefault="00C83383" w:rsidP="00C83383">
            <w:pPr>
              <w:jc w:val="center"/>
            </w:pPr>
            <w:r w:rsidRPr="00C83383">
              <w:t>容易配置</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15D35E8E" w14:textId="77777777" w:rsidR="00C83383" w:rsidRPr="00C83383" w:rsidRDefault="00C83383" w:rsidP="00C83383">
            <w:pPr>
              <w:jc w:val="center"/>
            </w:pPr>
            <w:r w:rsidRPr="00C83383">
              <w:t>容易配置</w:t>
            </w:r>
          </w:p>
        </w:tc>
      </w:tr>
      <w:tr w:rsidR="00C83383" w:rsidRPr="00C83383" w14:paraId="2D880E25" w14:textId="77777777" w:rsidTr="00C83383">
        <w:trPr>
          <w:trHeight w:val="705"/>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52045FFE" w14:textId="77777777" w:rsidR="00C83383" w:rsidRPr="00C83383" w:rsidRDefault="00C83383" w:rsidP="00C83383">
            <w:pPr>
              <w:jc w:val="center"/>
            </w:pPr>
            <w:r w:rsidRPr="00C83383">
              <w:t>向上兼容二进制</w:t>
            </w:r>
          </w:p>
          <w:p w14:paraId="0CE3822C" w14:textId="77777777" w:rsidR="00C83383" w:rsidRPr="00C83383" w:rsidRDefault="00C83383" w:rsidP="00C83383">
            <w:pPr>
              <w:jc w:val="center"/>
            </w:pPr>
            <w:r w:rsidRPr="00C83383">
              <w:t>的</w:t>
            </w:r>
            <w:r w:rsidRPr="00C83383">
              <w:rPr>
                <w:rFonts w:hint="eastAsia"/>
              </w:rPr>
              <w:t>SC300</w:t>
            </w:r>
            <w:r w:rsidRPr="00C83383">
              <w:t>处理器</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0F057EDF" w14:textId="77777777" w:rsidR="00C83383" w:rsidRPr="00C83383" w:rsidRDefault="00C83383" w:rsidP="00C83383">
            <w:pPr>
              <w:jc w:val="center"/>
            </w:pPr>
            <w:r w:rsidRPr="00C83383">
              <w:t>适用于对安全性和</w:t>
            </w:r>
          </w:p>
          <w:p w14:paraId="60E0DCEB" w14:textId="77777777" w:rsidR="00C83383" w:rsidRPr="00C83383" w:rsidRDefault="00C83383" w:rsidP="00C83383">
            <w:pPr>
              <w:jc w:val="center"/>
            </w:pPr>
            <w:r w:rsidRPr="00C83383">
              <w:t>性能要求的高端应用</w:t>
            </w:r>
          </w:p>
        </w:tc>
      </w:tr>
      <w:tr w:rsidR="00C83383" w:rsidRPr="00C83383" w14:paraId="1C882B7C" w14:textId="77777777" w:rsidTr="00C83383">
        <w:trPr>
          <w:trHeight w:val="382"/>
          <w:jc w:val="center"/>
        </w:trPr>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793750F" w14:textId="77777777" w:rsidR="00C83383" w:rsidRPr="00C83383" w:rsidRDefault="00C83383" w:rsidP="00C83383">
            <w:pPr>
              <w:jc w:val="center"/>
            </w:pPr>
            <w:r w:rsidRPr="00C83383">
              <w:t>基于</w:t>
            </w:r>
            <w:r w:rsidRPr="00C83383">
              <w:rPr>
                <w:rFonts w:hint="eastAsia"/>
              </w:rPr>
              <w:t>Cortex-M0</w:t>
            </w:r>
          </w:p>
        </w:tc>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EFEB590" w14:textId="77777777" w:rsidR="00C83383" w:rsidRPr="00C83383" w:rsidRDefault="00C83383" w:rsidP="00C83383">
            <w:pPr>
              <w:jc w:val="center"/>
            </w:pPr>
            <w:r w:rsidRPr="00C83383">
              <w:t>基于</w:t>
            </w:r>
            <w:r w:rsidRPr="00C83383">
              <w:rPr>
                <w:rFonts w:hint="eastAsia"/>
              </w:rPr>
              <w:t>Cortex-M3</w:t>
            </w:r>
          </w:p>
        </w:tc>
      </w:tr>
    </w:tbl>
    <w:p w14:paraId="12BB416A" w14:textId="44D5EC1D" w:rsidR="00AE6A5C" w:rsidRPr="00287FD0" w:rsidRDefault="00C83383" w:rsidP="00C83383">
      <w:pPr>
        <w:pStyle w:val="3"/>
        <w:keepNext w:val="0"/>
        <w:numPr>
          <w:ilvl w:val="2"/>
          <w:numId w:val="3"/>
        </w:numPr>
        <w:spacing w:beforeLines="50" w:before="156" w:afterLines="50" w:after="156"/>
        <w:ind w:left="340" w:firstLine="0"/>
        <w:rPr>
          <w:rFonts w:asciiTheme="minorEastAsia" w:eastAsiaTheme="minorEastAsia" w:hAnsiTheme="minorEastAsia" w:cs="仿宋_GB2312"/>
          <w:b/>
          <w:bCs/>
          <w:szCs w:val="20"/>
          <w:lang w:val="en-US"/>
        </w:rPr>
      </w:pPr>
      <w:r>
        <w:rPr>
          <w:rFonts w:asciiTheme="minorEastAsia" w:eastAsiaTheme="minorEastAsia" w:hAnsiTheme="minorEastAsia" w:cs="仿宋_GB2312"/>
          <w:b/>
          <w:bCs/>
          <w:szCs w:val="20"/>
          <w:lang w:val="en-US"/>
        </w:rPr>
        <w:t xml:space="preserve"> </w:t>
      </w:r>
      <w:r w:rsidR="00AE6A5C" w:rsidRPr="00287FD0">
        <w:rPr>
          <w:rFonts w:asciiTheme="minorEastAsia" w:eastAsiaTheme="minorEastAsia" w:hAnsiTheme="minorEastAsia" w:cs="仿宋_GB2312"/>
          <w:b/>
          <w:bCs/>
          <w:szCs w:val="20"/>
          <w:lang w:val="en-US"/>
        </w:rPr>
        <w:t>SC000 处理器</w:t>
      </w:r>
    </w:p>
    <w:p w14:paraId="26DDD1E6" w14:textId="1616E98E" w:rsidR="00AE6A5C" w:rsidRDefault="00AE6A5C" w:rsidP="00C83383">
      <w:pPr>
        <w:spacing w:line="360" w:lineRule="auto"/>
        <w:ind w:firstLine="420"/>
      </w:pPr>
      <w:r>
        <w:t xml:space="preserve">ARM </w:t>
      </w:r>
      <w:proofErr w:type="spellStart"/>
      <w:r>
        <w:t>SecurCore</w:t>
      </w:r>
      <w:proofErr w:type="spellEnd"/>
      <w:r>
        <w:t xml:space="preserve"> SC000处理器基于Cortex-M0,专为最高容量的智能卡和嵌入式安全应用而设计。目标应用扩大至防窜改接触式(tamper-</w:t>
      </w:r>
      <w:proofErr w:type="spellStart"/>
      <w:r>
        <w:t>resistabt</w:t>
      </w:r>
      <w:proofErr w:type="spellEnd"/>
      <w:r>
        <w:t xml:space="preserve"> contact)及非接触式智能卡,如SIM卡、政府事务、银行、运输、身分识别及限制存取系统</w:t>
      </w:r>
    </w:p>
    <w:p w14:paraId="5450F970" w14:textId="4972AAA6" w:rsidR="00AE6A5C" w:rsidRDefault="00AE6A5C" w:rsidP="00C83383">
      <w:pPr>
        <w:spacing w:line="360" w:lineRule="auto"/>
        <w:jc w:val="center"/>
      </w:pPr>
      <w:r>
        <w:rPr>
          <w:noProof/>
        </w:rPr>
        <w:lastRenderedPageBreak/>
        <w:drawing>
          <wp:inline distT="0" distB="0" distL="0" distR="0" wp14:anchorId="195BBEAE" wp14:editId="197C1D09">
            <wp:extent cx="2787015" cy="3224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015" cy="3224530"/>
                    </a:xfrm>
                    <a:prstGeom prst="rect">
                      <a:avLst/>
                    </a:prstGeom>
                    <a:noFill/>
                    <a:ln>
                      <a:noFill/>
                    </a:ln>
                  </pic:spPr>
                </pic:pic>
              </a:graphicData>
            </a:graphic>
          </wp:inline>
        </w:drawing>
      </w:r>
    </w:p>
    <w:p w14:paraId="1F2B12C4" w14:textId="4495CF53" w:rsidR="00AE6A5C" w:rsidRDefault="00AE6A5C" w:rsidP="00C83383">
      <w:pPr>
        <w:spacing w:line="360" w:lineRule="auto"/>
        <w:ind w:firstLine="420"/>
      </w:pPr>
      <w:r>
        <w:rPr>
          <w:rFonts w:hint="eastAsia"/>
        </w:rPr>
        <w:t>据统计</w:t>
      </w:r>
      <w:r>
        <w:t>,截至2021年末,发卡方面,银行卡累计发卡量92.5亿张,当年新增发卡量2.7亿张,同比增长3.0%。其中,借记卡84.47亿张,同比增长3.30%;信用卡和借贷合一卡8亿张,同比增长2.85%。人均持有银行卡6.55张,其中,人均持有信用卡和借贷合一卡0.57张</w:t>
      </w:r>
    </w:p>
    <w:p w14:paraId="2DD737E8" w14:textId="49E12332" w:rsidR="00AE6A5C" w:rsidRDefault="00AE6A5C" w:rsidP="00C83383">
      <w:pPr>
        <w:spacing w:line="360" w:lineRule="auto"/>
        <w:jc w:val="center"/>
      </w:pPr>
      <w:r>
        <w:rPr>
          <w:noProof/>
        </w:rPr>
        <w:drawing>
          <wp:inline distT="0" distB="0" distL="0" distR="0" wp14:anchorId="69CB2094" wp14:editId="6CA9D1C3">
            <wp:extent cx="5152390" cy="3248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2390" cy="3248025"/>
                    </a:xfrm>
                    <a:prstGeom prst="rect">
                      <a:avLst/>
                    </a:prstGeom>
                    <a:noFill/>
                    <a:ln>
                      <a:noFill/>
                    </a:ln>
                  </pic:spPr>
                </pic:pic>
              </a:graphicData>
            </a:graphic>
          </wp:inline>
        </w:drawing>
      </w:r>
    </w:p>
    <w:p w14:paraId="733C9BE9" w14:textId="5D100AA8" w:rsidR="00AE6A5C" w:rsidRDefault="00AE6A5C" w:rsidP="00C83383">
      <w:pPr>
        <w:spacing w:line="360" w:lineRule="auto"/>
        <w:ind w:firstLine="420"/>
      </w:pPr>
      <w:r>
        <w:t xml:space="preserve">ARM公司处理器部门营销副总裁Eric </w:t>
      </w:r>
      <w:proofErr w:type="spellStart"/>
      <w:r>
        <w:t>Schorn</w:t>
      </w:r>
      <w:proofErr w:type="spellEnd"/>
      <w:r>
        <w:t>表示,“智能卡正被用于越来越广泛的应用之中,而这些应用有着不同的系统需求和价位;同时,为了减少成本及产品上市时间,行业也要求标准化。可配置性极高的SC000处理器因其前所未有的小尺寸、低成本和低功耗完美地满足了这些需求。”</w:t>
      </w:r>
    </w:p>
    <w:p w14:paraId="756D3620" w14:textId="4B75B289" w:rsidR="00AE6A5C" w:rsidRPr="00AE6A5C" w:rsidRDefault="00AE6A5C" w:rsidP="00C83383">
      <w:pPr>
        <w:spacing w:line="360" w:lineRule="auto"/>
        <w:ind w:firstLine="420"/>
      </w:pPr>
      <w:r>
        <w:lastRenderedPageBreak/>
        <w:t>SC000处理器具备的高度可配置的特性使得供应商能够容易地针对不同的智能卡应用设计多样化的安全器件,同时保持与高端SC300处理器的兼容性,便于向更高性能和安全性应用的移植</w:t>
      </w:r>
    </w:p>
    <w:p w14:paraId="79C26BEC" w14:textId="19E016C3" w:rsidR="00AE6A5C" w:rsidRPr="00287FD0" w:rsidRDefault="00C83383" w:rsidP="00C83383">
      <w:pPr>
        <w:pStyle w:val="3"/>
        <w:keepNext w:val="0"/>
        <w:numPr>
          <w:ilvl w:val="2"/>
          <w:numId w:val="3"/>
        </w:numPr>
        <w:spacing w:beforeLines="50" w:before="156" w:afterLines="50" w:after="156"/>
        <w:ind w:left="340" w:firstLine="0"/>
        <w:rPr>
          <w:rFonts w:asciiTheme="minorEastAsia" w:eastAsiaTheme="minorEastAsia" w:hAnsiTheme="minorEastAsia" w:cs="仿宋_GB2312"/>
          <w:b/>
          <w:bCs/>
          <w:szCs w:val="20"/>
          <w:lang w:val="en-US"/>
        </w:rPr>
      </w:pPr>
      <w:r>
        <w:rPr>
          <w:rFonts w:asciiTheme="minorEastAsia" w:eastAsiaTheme="minorEastAsia" w:hAnsiTheme="minorEastAsia" w:cs="仿宋_GB2312"/>
          <w:b/>
          <w:bCs/>
          <w:szCs w:val="20"/>
          <w:lang w:val="en-US"/>
        </w:rPr>
        <w:t xml:space="preserve"> </w:t>
      </w:r>
      <w:r w:rsidR="00AE6A5C" w:rsidRPr="00287FD0">
        <w:rPr>
          <w:rFonts w:asciiTheme="minorEastAsia" w:eastAsiaTheme="minorEastAsia" w:hAnsiTheme="minorEastAsia" w:cs="仿宋_GB2312"/>
          <w:b/>
          <w:bCs/>
          <w:szCs w:val="20"/>
          <w:lang w:val="en-US"/>
        </w:rPr>
        <w:t>SC300 处理器</w:t>
      </w:r>
    </w:p>
    <w:p w14:paraId="32B33824" w14:textId="77777777" w:rsidR="00AE6A5C" w:rsidRDefault="00AE6A5C" w:rsidP="00C83383">
      <w:pPr>
        <w:spacing w:line="360" w:lineRule="auto"/>
        <w:ind w:firstLine="420"/>
      </w:pPr>
      <w:r>
        <w:t xml:space="preserve">ARM </w:t>
      </w:r>
      <w:proofErr w:type="spellStart"/>
      <w:r>
        <w:t>SecurCore</w:t>
      </w:r>
      <w:proofErr w:type="spellEnd"/>
      <w:r>
        <w:t xml:space="preserve"> SC300处理器基于Cortex-M3,特别为非接触式及USB智能卡及嵌入式安全应用而设计。该处理器能够将更多的功能嵌入智能卡或SIM卡,同时将所需的额外芯片面积最小化。此外,SC300处理器还具有快速实时处理多接口的性能,可用于全新的高速和非接触式应用,包括智能卡网络服务器(SWCS)和近距离无线通信(NFC)</w:t>
      </w:r>
    </w:p>
    <w:p w14:paraId="704B4933" w14:textId="192A96F2" w:rsidR="00AE6A5C" w:rsidRDefault="00AE6A5C" w:rsidP="00C83383">
      <w:pPr>
        <w:spacing w:line="360" w:lineRule="auto"/>
        <w:jc w:val="center"/>
      </w:pPr>
      <w:r>
        <w:rPr>
          <w:noProof/>
        </w:rPr>
        <w:drawing>
          <wp:inline distT="0" distB="0" distL="0" distR="0" wp14:anchorId="40D508BD" wp14:editId="279BA58B">
            <wp:extent cx="2806700" cy="3168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700" cy="3168650"/>
                    </a:xfrm>
                    <a:prstGeom prst="rect">
                      <a:avLst/>
                    </a:prstGeom>
                    <a:noFill/>
                    <a:ln>
                      <a:noFill/>
                    </a:ln>
                  </pic:spPr>
                </pic:pic>
              </a:graphicData>
            </a:graphic>
          </wp:inline>
        </w:drawing>
      </w:r>
    </w:p>
    <w:p w14:paraId="1344173A" w14:textId="77777777" w:rsidR="00AE6A5C" w:rsidRDefault="00AE6A5C" w:rsidP="00C83383">
      <w:pPr>
        <w:spacing w:line="360" w:lineRule="auto"/>
        <w:ind w:firstLine="420"/>
      </w:pPr>
      <w:r>
        <w:t>SC300安全核处理器可应用于简易POS机等其他有二维码扫码和对功耗及成本敏感的金融安全设备,在提供高性能的同时,还提供安全、节能的解决方案</w:t>
      </w:r>
    </w:p>
    <w:p w14:paraId="2CBD34B5" w14:textId="77777777" w:rsidR="00AE6A5C" w:rsidRDefault="00AE6A5C" w:rsidP="00C83383">
      <w:pPr>
        <w:spacing w:line="360" w:lineRule="auto"/>
        <w:ind w:firstLine="420"/>
      </w:pPr>
      <w:r>
        <w:rPr>
          <w:rFonts w:hint="eastAsia"/>
        </w:rPr>
        <w:t>相比传统的</w:t>
      </w:r>
      <w:r>
        <w:t>POS机,智能POS机的功能更多,更便捷。传统的POS机仅仅支持银联卡刷卡交易,但并不支持现在大多数消费者的使用的二维码支付、Apple Pay等方式</w:t>
      </w:r>
    </w:p>
    <w:p w14:paraId="7F74D138" w14:textId="77777777" w:rsidR="00AE6A5C" w:rsidRDefault="00AE6A5C" w:rsidP="00C83383">
      <w:pPr>
        <w:spacing w:line="360" w:lineRule="auto"/>
        <w:ind w:firstLine="420"/>
      </w:pPr>
      <w:r>
        <w:rPr>
          <w:rFonts w:hint="eastAsia"/>
        </w:rPr>
        <w:t>随着银行卡渗透率的提升</w:t>
      </w:r>
      <w:r>
        <w:t>,居民消费习惯越加依赖POS终端交易,商业银行利益推动,较大的潜在商户规模以及传统POS机终端存量更换需求都推动着智能POS终端持续增长。2015年,我国智能POS机出货量仅9万台,2020年行业出货量达到1500万台,2015-2020年期间年均复合增速高达8.21%</w:t>
      </w:r>
    </w:p>
    <w:p w14:paraId="5BCB569C" w14:textId="02F703CA" w:rsidR="00AE6A5C" w:rsidRDefault="00AE6A5C" w:rsidP="00C83383">
      <w:pPr>
        <w:spacing w:line="360" w:lineRule="auto"/>
        <w:jc w:val="center"/>
      </w:pPr>
      <w:r>
        <w:rPr>
          <w:noProof/>
        </w:rPr>
        <w:lastRenderedPageBreak/>
        <w:drawing>
          <wp:inline distT="0" distB="0" distL="0" distR="0" wp14:anchorId="119DC496" wp14:editId="3E73FE7E">
            <wp:extent cx="5164455" cy="32283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3228340"/>
                    </a:xfrm>
                    <a:prstGeom prst="rect">
                      <a:avLst/>
                    </a:prstGeom>
                    <a:noFill/>
                    <a:ln>
                      <a:noFill/>
                    </a:ln>
                  </pic:spPr>
                </pic:pic>
              </a:graphicData>
            </a:graphic>
          </wp:inline>
        </w:drawing>
      </w:r>
    </w:p>
    <w:p w14:paraId="22C67CDC" w14:textId="595911F5" w:rsidR="00AE6A5C" w:rsidRPr="00AE6A5C" w:rsidRDefault="00AE6A5C" w:rsidP="00C83383">
      <w:pPr>
        <w:spacing w:line="360" w:lineRule="auto"/>
        <w:rPr>
          <w:b/>
          <w:bCs/>
        </w:rPr>
      </w:pPr>
      <w:proofErr w:type="spellStart"/>
      <w:r w:rsidRPr="00AE6A5C">
        <w:rPr>
          <w:b/>
          <w:bCs/>
        </w:rPr>
        <w:t>mPOS</w:t>
      </w:r>
      <w:proofErr w:type="spellEnd"/>
      <w:r w:rsidRPr="00AE6A5C">
        <w:rPr>
          <w:b/>
          <w:bCs/>
        </w:rPr>
        <w:t>终端机</w:t>
      </w:r>
    </w:p>
    <w:p w14:paraId="497719EB" w14:textId="4912B8FA" w:rsidR="00AE6A5C" w:rsidRPr="00AE6A5C" w:rsidRDefault="00AE6A5C" w:rsidP="00C83383">
      <w:pPr>
        <w:spacing w:line="360" w:lineRule="auto"/>
        <w:ind w:firstLine="420"/>
      </w:pPr>
      <w:proofErr w:type="spellStart"/>
      <w:r>
        <w:t>mPOS</w:t>
      </w:r>
      <w:proofErr w:type="spellEnd"/>
      <w:r>
        <w:t>: 新型支付产品,与手机、平板电脑等通用智能移动设备进行连接,通过互联网进行信息传输,外接设备完成卡片读取、PIN输入、数据加解密、提示信息显示等操作,从而实现支付功能的应用</w:t>
      </w:r>
    </w:p>
    <w:p w14:paraId="62CEE2DB" w14:textId="6E4F188C" w:rsidR="00AE6A5C" w:rsidRDefault="00AE6A5C" w:rsidP="00C83383">
      <w:pPr>
        <w:spacing w:line="360" w:lineRule="auto"/>
        <w:ind w:firstLine="420"/>
      </w:pPr>
      <w:r>
        <w:rPr>
          <w:rFonts w:hint="eastAsia"/>
        </w:rPr>
        <w:t>互联网、移动支付、大数据等新技术和新应用模式的出现</w:t>
      </w:r>
      <w:r>
        <w:t>,催生出众多新型支付方式,</w:t>
      </w:r>
      <w:proofErr w:type="spellStart"/>
      <w:r>
        <w:t>mPOS</w:t>
      </w:r>
      <w:proofErr w:type="spellEnd"/>
      <w:r>
        <w:t>作为其中代表性的一员,具备高性能、高安全、稳定便携的特点,成为越来越多商户的首选方式。</w:t>
      </w:r>
    </w:p>
    <w:p w14:paraId="5B424837" w14:textId="6B6DA8DE" w:rsidR="00AE6A5C" w:rsidRPr="00AE6A5C" w:rsidRDefault="00AE6A5C" w:rsidP="00C83383">
      <w:pPr>
        <w:spacing w:line="360" w:lineRule="auto"/>
        <w:ind w:firstLine="420"/>
      </w:pPr>
      <w:proofErr w:type="spellStart"/>
      <w:r>
        <w:t>mPOS</w:t>
      </w:r>
      <w:proofErr w:type="spellEnd"/>
      <w:r>
        <w:t>支付主要通过手机内手机卡实现,通过SIM卡代替常规IC卡的功能,首先用户通过手机内的SIM卡在读写器中读卡,读写器通过识别将信息传入</w:t>
      </w:r>
      <w:proofErr w:type="spellStart"/>
      <w:r>
        <w:t>mPOS</w:t>
      </w:r>
      <w:proofErr w:type="spellEnd"/>
      <w:r>
        <w:t>终端机,</w:t>
      </w:r>
      <w:proofErr w:type="spellStart"/>
      <w:r>
        <w:t>mPOS</w:t>
      </w:r>
      <w:proofErr w:type="spellEnd"/>
      <w:r>
        <w:t>终端机将数据发送到管理服务器内进行核实对比以及数据的交换处理,最终将数据传回到</w:t>
      </w:r>
      <w:proofErr w:type="spellStart"/>
      <w:r>
        <w:t>mPOS</w:t>
      </w:r>
      <w:proofErr w:type="spellEnd"/>
      <w:r>
        <w:t>终端机以实现消费功能</w:t>
      </w:r>
    </w:p>
    <w:p w14:paraId="60DCB3AF" w14:textId="51D1525C" w:rsidR="00AE6A5C" w:rsidRPr="00287FD0" w:rsidRDefault="00AE6A5C" w:rsidP="00C83383">
      <w:pPr>
        <w:pStyle w:val="2"/>
        <w:keepNext w:val="0"/>
        <w:numPr>
          <w:ilvl w:val="1"/>
          <w:numId w:val="5"/>
        </w:numPr>
        <w:tabs>
          <w:tab w:val="clear" w:pos="432"/>
        </w:tabs>
        <w:spacing w:beforeLines="50" w:before="156" w:afterLines="50" w:after="156"/>
        <w:ind w:left="170" w:firstLine="0"/>
        <w:rPr>
          <w:rFonts w:asciiTheme="minorEastAsia" w:eastAsiaTheme="minorEastAsia" w:hAnsiTheme="minorEastAsia" w:cs="仿宋_GB2312"/>
          <w:b/>
          <w:bCs/>
          <w:lang w:eastAsia="zh-Hans"/>
        </w:rPr>
      </w:pPr>
      <w:r w:rsidRPr="00287FD0">
        <w:rPr>
          <w:rFonts w:asciiTheme="minorEastAsia" w:eastAsiaTheme="minorEastAsia" w:hAnsiTheme="minorEastAsia" w:cs="仿宋_GB2312"/>
          <w:b/>
          <w:bCs/>
          <w:lang w:eastAsia="zh-Hans"/>
        </w:rPr>
        <w:t>SE安全芯片</w:t>
      </w:r>
    </w:p>
    <w:p w14:paraId="52DD4028" w14:textId="441DBEE3" w:rsidR="00AE6A5C" w:rsidRPr="00EC68B1" w:rsidRDefault="00AE6A5C" w:rsidP="00C83383">
      <w:pPr>
        <w:spacing w:line="360" w:lineRule="auto"/>
        <w:rPr>
          <w:b/>
          <w:bCs/>
        </w:rPr>
      </w:pPr>
      <w:r w:rsidRPr="00EC68B1">
        <w:rPr>
          <w:b/>
          <w:bCs/>
        </w:rPr>
        <w:t>简介</w:t>
      </w:r>
    </w:p>
    <w:p w14:paraId="6750AB48" w14:textId="52B440C0" w:rsidR="00AE6A5C" w:rsidRDefault="00AE6A5C" w:rsidP="00C83383">
      <w:pPr>
        <w:spacing w:line="360" w:lineRule="auto"/>
        <w:ind w:firstLine="420"/>
      </w:pPr>
      <w:r>
        <w:t>SE为安全模块,是一台微型计算机,通过安全芯片和芯片操作系统(COS)实现数据安全存储、加解密运算等功能。SE可封装成各种形式,常见的有智能卡和嵌入式安全模块(</w:t>
      </w:r>
      <w:proofErr w:type="spellStart"/>
      <w:r>
        <w:t>eSE</w:t>
      </w:r>
      <w:proofErr w:type="spellEnd"/>
      <w:r>
        <w:t>)等。针对NFC终端产品开发的嵌入式安全模块(</w:t>
      </w:r>
      <w:proofErr w:type="spellStart"/>
      <w:r>
        <w:t>eSE</w:t>
      </w:r>
      <w:proofErr w:type="spellEnd"/>
      <w:r>
        <w:t>)产品,采用满足CCEAL5+安全等级要求的智能安全芯片, 内置安全操作系统,满足终端的安全密钥存储、数据加密服务等需求。可广泛应</w:t>
      </w:r>
      <w:r>
        <w:lastRenderedPageBreak/>
        <w:t>用于金融、移动支付、城市交通、医疗、零售等领域,既能保护线上支付的安全,又能配合NFC作为线下支付的钱包使用</w:t>
      </w:r>
    </w:p>
    <w:p w14:paraId="3A4517A2" w14:textId="6824E7FB" w:rsidR="00AE6A5C" w:rsidRDefault="00AE6A5C" w:rsidP="00C83383">
      <w:pPr>
        <w:spacing w:line="360" w:lineRule="auto"/>
        <w:ind w:firstLine="420"/>
      </w:pPr>
      <w:r>
        <w:t>SE支持的安全算法分为国际算法(RSA\ECC\DES\3DES\AES\SHA-n)和国密算法(SM1\SM2\SM3\SM4\SM9),SE的安全资质包括EAL4+、国密二级等</w:t>
      </w:r>
    </w:p>
    <w:p w14:paraId="62F7A57E" w14:textId="5751E930" w:rsidR="00AE6A5C" w:rsidRDefault="00AE6A5C" w:rsidP="00C83383">
      <w:pPr>
        <w:spacing w:line="360" w:lineRule="auto"/>
      </w:pPr>
      <w:r w:rsidRPr="00EC68B1">
        <w:rPr>
          <w:b/>
          <w:bCs/>
        </w:rPr>
        <w:t>性能</w:t>
      </w:r>
    </w:p>
    <w:p w14:paraId="74FEF61E" w14:textId="7C6BA855" w:rsidR="00AE6A5C" w:rsidRDefault="00AE6A5C" w:rsidP="00C83383">
      <w:pPr>
        <w:spacing w:line="360" w:lineRule="auto"/>
        <w:ind w:firstLine="420"/>
      </w:pPr>
      <w:r>
        <w:t>SE在安全体系里主要功能包括:密钥的安全存储、数据加密运算和信息的安全存放。密钥的安全存储可建立相对完善的密钥管理体系,保证密钥不可被读取。数据加密运算包括对于可靠的安全算法的支持、敏感数据密文传输和数据传输防篡改等。信息安全存放指的是严格的文件访问权限机制和可靠的认证算法和流程</w:t>
      </w:r>
    </w:p>
    <w:p w14:paraId="279AC83B" w14:textId="46578736" w:rsidR="00AE6A5C" w:rsidRPr="00EC68B1" w:rsidRDefault="00AE6A5C" w:rsidP="00C83383">
      <w:pPr>
        <w:spacing w:line="360" w:lineRule="auto"/>
        <w:rPr>
          <w:b/>
          <w:bCs/>
        </w:rPr>
      </w:pPr>
      <w:r w:rsidRPr="00EC68B1">
        <w:rPr>
          <w:b/>
          <w:bCs/>
        </w:rPr>
        <w:t>应用领域</w:t>
      </w:r>
    </w:p>
    <w:p w14:paraId="780047E3" w14:textId="77777777" w:rsidR="00AE6A5C" w:rsidRDefault="00AE6A5C" w:rsidP="00C83383">
      <w:pPr>
        <w:spacing w:line="360" w:lineRule="auto"/>
      </w:pPr>
      <w:r>
        <w:t>- 银行卡: 将SE镶嵌在塑料卡基上,封装成卡片,卡片尺寸遵循行业标准,如金融IC卡、SIM卡等</w:t>
      </w:r>
    </w:p>
    <w:p w14:paraId="3DD2C21B" w14:textId="77777777" w:rsidR="00AE6A5C" w:rsidRDefault="00AE6A5C" w:rsidP="00C83383">
      <w:pPr>
        <w:spacing w:line="360" w:lineRule="auto"/>
      </w:pPr>
      <w:r>
        <w:t>- 异性卡: 封装成各种移动支付卡,和尺寸个性化的异形卡</w:t>
      </w:r>
    </w:p>
    <w:p w14:paraId="596D5C59" w14:textId="77777777" w:rsidR="00AE6A5C" w:rsidRDefault="00AE6A5C" w:rsidP="00C83383">
      <w:pPr>
        <w:spacing w:line="360" w:lineRule="auto"/>
      </w:pPr>
      <w:r>
        <w:t>- 各类终端产品(手机、iPad等): 封装成各类嵌入式模块,内置于各类终端产品中</w:t>
      </w:r>
    </w:p>
    <w:p w14:paraId="58362AFC" w14:textId="58D90347" w:rsidR="00AE6A5C" w:rsidRDefault="00EC68B1" w:rsidP="00C83383">
      <w:pPr>
        <w:spacing w:line="360" w:lineRule="auto"/>
        <w:jc w:val="center"/>
      </w:pPr>
      <w:r>
        <w:rPr>
          <w:noProof/>
        </w:rPr>
        <w:drawing>
          <wp:inline distT="0" distB="0" distL="0" distR="0" wp14:anchorId="03DC5ED0" wp14:editId="50514536">
            <wp:extent cx="4218305" cy="1721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8305" cy="1721485"/>
                    </a:xfrm>
                    <a:prstGeom prst="rect">
                      <a:avLst/>
                    </a:prstGeom>
                    <a:noFill/>
                    <a:ln>
                      <a:noFill/>
                    </a:ln>
                  </pic:spPr>
                </pic:pic>
              </a:graphicData>
            </a:graphic>
          </wp:inline>
        </w:drawing>
      </w:r>
    </w:p>
    <w:p w14:paraId="16E538AA" w14:textId="2A596889" w:rsidR="00AE6A5C" w:rsidRDefault="00AE6A5C" w:rsidP="00C83383">
      <w:pPr>
        <w:spacing w:line="360" w:lineRule="auto"/>
      </w:pPr>
      <w:r w:rsidRPr="00EC68B1">
        <w:rPr>
          <w:b/>
          <w:bCs/>
        </w:rPr>
        <w:t>智能卡芯片</w:t>
      </w:r>
    </w:p>
    <w:p w14:paraId="72BB8767" w14:textId="77777777" w:rsidR="00AE6A5C" w:rsidRDefault="00AE6A5C" w:rsidP="00C83383">
      <w:pPr>
        <w:spacing w:line="360" w:lineRule="auto"/>
        <w:ind w:firstLine="420"/>
      </w:pPr>
      <w:r>
        <w:rPr>
          <w:rFonts w:hint="eastAsia"/>
        </w:rPr>
        <w:t>卡内的集成电路中带有微处理器</w:t>
      </w:r>
      <w:r>
        <w:t>CPU、存储单元(包括随机存储器RAM、程序存储器ROM(FLASH)、用户数据存储器EEPROM)以及芯片操作系统COS。装有COS的智能卡相当于一台微型计算机,不仅具有数据存储功能,同时具有命令处理和数据安全保护等功能。智能卡可适用于金融、保险、交警、政府行业多个领域,具有用户空间大、读取速度快、支持一卡多用等特点,并已经通过中国人民银行和国家商秘委的认证</w:t>
      </w:r>
    </w:p>
    <w:p w14:paraId="1409AB87" w14:textId="20D1D0E8" w:rsidR="00AE6A5C" w:rsidRDefault="00EC68B1" w:rsidP="00C83383">
      <w:pPr>
        <w:spacing w:line="360" w:lineRule="auto"/>
        <w:jc w:val="center"/>
      </w:pPr>
      <w:r>
        <w:rPr>
          <w:noProof/>
        </w:rPr>
        <w:drawing>
          <wp:inline distT="0" distB="0" distL="0" distR="0" wp14:anchorId="77B0975E" wp14:editId="14912F57">
            <wp:extent cx="2727325" cy="1041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7325" cy="1041400"/>
                    </a:xfrm>
                    <a:prstGeom prst="rect">
                      <a:avLst/>
                    </a:prstGeom>
                    <a:noFill/>
                    <a:ln>
                      <a:noFill/>
                    </a:ln>
                  </pic:spPr>
                </pic:pic>
              </a:graphicData>
            </a:graphic>
          </wp:inline>
        </w:drawing>
      </w:r>
    </w:p>
    <w:p w14:paraId="19173ABD" w14:textId="66E1FB28" w:rsidR="00AE6A5C" w:rsidRPr="00EC68B1" w:rsidRDefault="00AE6A5C" w:rsidP="00C83383">
      <w:pPr>
        <w:spacing w:line="360" w:lineRule="auto"/>
      </w:pPr>
      <w:r w:rsidRPr="00EC68B1">
        <w:rPr>
          <w:b/>
          <w:bCs/>
        </w:rPr>
        <w:lastRenderedPageBreak/>
        <w:t>国内外主流安全芯片企业动态及发展趋势</w:t>
      </w:r>
    </w:p>
    <w:p w14:paraId="2F1CA631" w14:textId="066D263F" w:rsidR="00AE6A5C" w:rsidRDefault="00AE6A5C" w:rsidP="00C83383">
      <w:pPr>
        <w:spacing w:line="360" w:lineRule="auto"/>
        <w:ind w:firstLine="420"/>
      </w:pPr>
      <w:r>
        <w:rPr>
          <w:rFonts w:hint="eastAsia"/>
        </w:rPr>
        <w:t>安全芯片在国外的应用已有近二十年的历史</w:t>
      </w:r>
      <w:r>
        <w:t>,欧洲拥有ST、英飞凌以及NXP等安全芯片厂商,推动了安全芯片产业的发展</w:t>
      </w:r>
    </w:p>
    <w:p w14:paraId="69FC5FBB" w14:textId="2460E3E7" w:rsidR="00AE6A5C" w:rsidRDefault="00AE6A5C" w:rsidP="00C83383">
      <w:pPr>
        <w:spacing w:line="360" w:lineRule="auto"/>
        <w:ind w:firstLine="420"/>
      </w:pPr>
      <w:r>
        <w:t>ST(意法半导体)为智能卡和委托产品应用领域,连同广泛的高速产品系列、可共同使用的片上操作系统(SoC)解决方案提供了完整的安全微控制器和存储器。产品广泛应用于各类智能卡使用场景,从最简单的电话卡到要求最严格的SIM与</w:t>
      </w:r>
      <w:proofErr w:type="spellStart"/>
      <w:r>
        <w:t>Pay-TV</w:t>
      </w:r>
      <w:proofErr w:type="spellEnd"/>
      <w:r>
        <w:t>卡</w:t>
      </w:r>
    </w:p>
    <w:p w14:paraId="74D452AF" w14:textId="3413E46B" w:rsidR="00AE6A5C" w:rsidRPr="00EC68B1" w:rsidRDefault="00AE6A5C" w:rsidP="00C83383">
      <w:pPr>
        <w:spacing w:line="360" w:lineRule="auto"/>
        <w:ind w:firstLine="420"/>
      </w:pPr>
      <w:r>
        <w:rPr>
          <w:rFonts w:hint="eastAsia"/>
        </w:rPr>
        <w:t>英飞凌致力于高能效、移动性和安全性的科技挖掘</w:t>
      </w:r>
      <w:r>
        <w:t>,为汽车和工业功率器件、芯片卡和安全应用提供半导体和系统解决方案,并在模拟和混合信号、射频、功率以及嵌入式控制装置领域掌握尖端技术</w:t>
      </w:r>
    </w:p>
    <w:p w14:paraId="2CC6743E" w14:textId="7A2EABFE" w:rsidR="00AE6A5C" w:rsidRPr="00EC68B1" w:rsidRDefault="00AE6A5C" w:rsidP="00C83383">
      <w:pPr>
        <w:spacing w:line="360" w:lineRule="auto"/>
        <w:ind w:firstLine="420"/>
      </w:pPr>
      <w:r>
        <w:t>NXP(恩智浦半导体)主要提供各种半导体产品与软件,为移动通信、消费类电子、安全应用、非接触式付费与连线,以及车内娱乐与网络等产品带来更优质的感知体验</w:t>
      </w:r>
    </w:p>
    <w:p w14:paraId="6DEB2364" w14:textId="02A460C5" w:rsidR="00AE6A5C" w:rsidRDefault="00AE6A5C" w:rsidP="00C83383">
      <w:pPr>
        <w:spacing w:line="360" w:lineRule="auto"/>
        <w:ind w:firstLine="420"/>
      </w:pPr>
      <w:r>
        <w:rPr>
          <w:rFonts w:hint="eastAsia"/>
        </w:rPr>
        <w:t>中国安全芯片从电信</w:t>
      </w:r>
      <w:r>
        <w:t>IC卡起步,经历身份证卡、社保卡、金融IC卡,已经与国际领先企业在安全认证领域比肩</w:t>
      </w:r>
    </w:p>
    <w:p w14:paraId="079CC843" w14:textId="1DB94754" w:rsidR="00AE6A5C" w:rsidRDefault="00EC68B1" w:rsidP="00C83383">
      <w:pPr>
        <w:spacing w:line="360" w:lineRule="auto"/>
        <w:jc w:val="center"/>
      </w:pPr>
      <w:r>
        <w:rPr>
          <w:noProof/>
        </w:rPr>
        <w:drawing>
          <wp:inline distT="0" distB="0" distL="0" distR="0" wp14:anchorId="282BAF48" wp14:editId="33DEBA78">
            <wp:extent cx="5274310" cy="12280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24BB72C8" w14:textId="77777777" w:rsidR="00AE6A5C" w:rsidRDefault="00AE6A5C" w:rsidP="00C83383">
      <w:pPr>
        <w:spacing w:line="360" w:lineRule="auto"/>
        <w:ind w:firstLine="420"/>
      </w:pPr>
      <w:r>
        <w:rPr>
          <w:rFonts w:hint="eastAsia"/>
        </w:rPr>
        <w:t>中国智能安全芯片行业产业链由上游晶圆厂、封测厂、模组生产商组成</w:t>
      </w:r>
      <w:r>
        <w:t>,中游为智能安全芯片厂商,下游市场参与者智能卡制卡商及发卡机构组成</w:t>
      </w:r>
    </w:p>
    <w:p w14:paraId="6736B3C2" w14:textId="4A5FE6B0" w:rsidR="00AE6A5C" w:rsidRDefault="00EC68B1" w:rsidP="00C83383">
      <w:pPr>
        <w:spacing w:line="360" w:lineRule="auto"/>
        <w:jc w:val="center"/>
      </w:pPr>
      <w:r>
        <w:rPr>
          <w:noProof/>
        </w:rPr>
        <w:drawing>
          <wp:inline distT="0" distB="0" distL="0" distR="0" wp14:anchorId="3114E1A6" wp14:editId="01E7FABE">
            <wp:extent cx="5274310" cy="22529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52980"/>
                    </a:xfrm>
                    <a:prstGeom prst="rect">
                      <a:avLst/>
                    </a:prstGeom>
                    <a:noFill/>
                    <a:ln>
                      <a:noFill/>
                    </a:ln>
                  </pic:spPr>
                </pic:pic>
              </a:graphicData>
            </a:graphic>
          </wp:inline>
        </w:drawing>
      </w:r>
    </w:p>
    <w:p w14:paraId="2FC7EA4F" w14:textId="19593407" w:rsidR="00AE6A5C" w:rsidRDefault="00AE6A5C" w:rsidP="00C83383">
      <w:pPr>
        <w:spacing w:line="360" w:lineRule="auto"/>
        <w:ind w:firstLine="420"/>
      </w:pPr>
      <w:r>
        <w:rPr>
          <w:rFonts w:hint="eastAsia"/>
        </w:rPr>
        <w:t>国内的安全芯片行业</w:t>
      </w:r>
      <w:r>
        <w:t>,由于涉及国家安全,国家政策倾向带国密算法的产品。国内具有带国密算法安全芯片厂商主要有:华大电子、华弘集成、大唐微电子、同方微电子、天津国芯、</w:t>
      </w:r>
      <w:r>
        <w:lastRenderedPageBreak/>
        <w:t>国民技术、复旦微电子公司。而智能卡成卡供应商则数量众多,主要有握奇数据、东信和平、华弘、华大、恒宝、明华公司等企业</w:t>
      </w:r>
    </w:p>
    <w:p w14:paraId="4CD2E23F" w14:textId="5BF3C176" w:rsidR="00AE6A5C" w:rsidRDefault="00AE6A5C" w:rsidP="00C83383">
      <w:pPr>
        <w:spacing w:line="360" w:lineRule="auto"/>
        <w:ind w:firstLine="420"/>
      </w:pPr>
      <w:r>
        <w:rPr>
          <w:rFonts w:hint="eastAsia"/>
        </w:rPr>
        <w:t>中国智能安全芯片商在超级</w:t>
      </w:r>
      <w:r>
        <w:t>SIM领域已经有了技术进展,5G超级SIM相比于前四代以KB为单位的容量级别,超级SIM卡的容量扩大了数十万倍,实现了颠覆性突破。5G超级SIM卡以超大容量、一键换机和安全存储为三大亮点。目前由紫电国微自主研发的超级SIM芯片,已经取得国际CC EAL6+、ISCCC EAL4+、银联芯片安全认证、国密算法二级认证等权威资质,是当前世界上安全等级最高的芯片之一</w:t>
      </w:r>
    </w:p>
    <w:tbl>
      <w:tblPr>
        <w:tblW w:w="0" w:type="auto"/>
        <w:tblLayout w:type="fixed"/>
        <w:tblCellMar>
          <w:left w:w="0" w:type="dxa"/>
          <w:right w:w="0" w:type="dxa"/>
        </w:tblCellMar>
        <w:tblLook w:val="0420" w:firstRow="1" w:lastRow="0" w:firstColumn="0" w:lastColumn="0" w:noHBand="0" w:noVBand="1"/>
      </w:tblPr>
      <w:tblGrid>
        <w:gridCol w:w="1134"/>
        <w:gridCol w:w="1701"/>
        <w:gridCol w:w="5471"/>
      </w:tblGrid>
      <w:tr w:rsidR="00EC68B1" w:rsidRPr="00EC68B1" w14:paraId="470CA705" w14:textId="77777777" w:rsidTr="00EC68B1">
        <w:trPr>
          <w:trHeight w:val="437"/>
        </w:trPr>
        <w:tc>
          <w:tcPr>
            <w:tcW w:w="113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CFF767" w14:textId="77777777" w:rsidR="00EC68B1" w:rsidRPr="00EC68B1" w:rsidRDefault="00EC68B1" w:rsidP="00C83383">
            <w:r w:rsidRPr="00EC68B1">
              <w:rPr>
                <w:rFonts w:hint="eastAsia"/>
                <w:b/>
                <w:bCs/>
              </w:rPr>
              <w:t>供应商</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52E48F" w14:textId="77777777" w:rsidR="00EC68B1" w:rsidRPr="00EC68B1" w:rsidRDefault="00EC68B1" w:rsidP="00C83383">
            <w:r w:rsidRPr="00EC68B1">
              <w:rPr>
                <w:rFonts w:hint="eastAsia"/>
                <w:b/>
                <w:bCs/>
              </w:rPr>
              <w:t>主要产品</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017405A" w14:textId="77777777" w:rsidR="00EC68B1" w:rsidRPr="00EC68B1" w:rsidRDefault="00EC68B1" w:rsidP="00C83383">
            <w:r w:rsidRPr="00EC68B1">
              <w:rPr>
                <w:rFonts w:hint="eastAsia"/>
                <w:b/>
                <w:bCs/>
              </w:rPr>
              <w:t>应用领域</w:t>
            </w:r>
          </w:p>
        </w:tc>
      </w:tr>
      <w:tr w:rsidR="00EC68B1" w:rsidRPr="00EC68B1" w14:paraId="5551B8ED" w14:textId="77777777" w:rsidTr="00EC68B1">
        <w:trPr>
          <w:trHeight w:val="485"/>
        </w:trPr>
        <w:tc>
          <w:tcPr>
            <w:tcW w:w="1134" w:type="dxa"/>
            <w:vMerge w:val="restart"/>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703B10" w14:textId="7608DD59" w:rsidR="00EC68B1" w:rsidRPr="00EC68B1" w:rsidRDefault="00EC68B1" w:rsidP="00C83383">
            <w:r w:rsidRPr="00EC68B1">
              <w:t>紫光同芯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96C342" w14:textId="77777777" w:rsidR="00EC68B1" w:rsidRPr="00EC68B1" w:rsidRDefault="00EC68B1" w:rsidP="00C83383">
            <w:r w:rsidRPr="00EC68B1">
              <w:rPr>
                <w:rFonts w:hint="eastAsia"/>
              </w:rPr>
              <w:t>THC80</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1CD8AC6" w14:textId="77777777" w:rsidR="00EC68B1" w:rsidRPr="00EC68B1" w:rsidRDefault="00EC68B1" w:rsidP="00C83383">
            <w:r w:rsidRPr="00EC68B1">
              <w:t>物联网设备</w:t>
            </w:r>
          </w:p>
        </w:tc>
      </w:tr>
      <w:tr w:rsidR="00EC68B1" w:rsidRPr="00EC68B1" w14:paraId="637F3107" w14:textId="77777777" w:rsidTr="00EC68B1">
        <w:trPr>
          <w:trHeight w:val="485"/>
        </w:trPr>
        <w:tc>
          <w:tcPr>
            <w:tcW w:w="1134" w:type="dxa"/>
            <w:vMerge/>
            <w:tcBorders>
              <w:top w:val="single" w:sz="8" w:space="0" w:color="000000"/>
              <w:left w:val="nil"/>
              <w:bottom w:val="single" w:sz="8" w:space="0" w:color="000000"/>
              <w:right w:val="single" w:sz="8" w:space="0" w:color="000000"/>
            </w:tcBorders>
            <w:vAlign w:val="center"/>
            <w:hideMark/>
          </w:tcPr>
          <w:p w14:paraId="3B3044A0"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C57083" w14:textId="77777777" w:rsidR="00EC68B1" w:rsidRPr="00EC68B1" w:rsidRDefault="00EC68B1" w:rsidP="00C83383">
            <w:r w:rsidRPr="00EC68B1">
              <w:rPr>
                <w:rFonts w:hint="eastAsia"/>
              </w:rPr>
              <w:t>THC88</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27A28E2" w14:textId="77777777" w:rsidR="00EC68B1" w:rsidRPr="00EC68B1" w:rsidRDefault="00EC68B1" w:rsidP="00C83383">
            <w:r w:rsidRPr="00EC68B1">
              <w:t>物联网设备</w:t>
            </w:r>
          </w:p>
        </w:tc>
      </w:tr>
      <w:tr w:rsidR="00EC68B1" w:rsidRPr="00EC68B1" w14:paraId="758A0F05" w14:textId="77777777" w:rsidTr="00EC68B1">
        <w:trPr>
          <w:trHeight w:val="485"/>
        </w:trPr>
        <w:tc>
          <w:tcPr>
            <w:tcW w:w="1134" w:type="dxa"/>
            <w:vMerge/>
            <w:tcBorders>
              <w:top w:val="single" w:sz="8" w:space="0" w:color="000000"/>
              <w:left w:val="nil"/>
              <w:bottom w:val="single" w:sz="8" w:space="0" w:color="000000"/>
              <w:right w:val="single" w:sz="8" w:space="0" w:color="000000"/>
            </w:tcBorders>
            <w:vAlign w:val="center"/>
            <w:hideMark/>
          </w:tcPr>
          <w:p w14:paraId="2188CBF6"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055DDB" w14:textId="77777777" w:rsidR="00EC68B1" w:rsidRPr="00EC68B1" w:rsidRDefault="00EC68B1" w:rsidP="00C83383">
            <w:r w:rsidRPr="00EC68B1">
              <w:rPr>
                <w:rFonts w:hint="eastAsia"/>
              </w:rPr>
              <w:t>THC89</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0EE6AF5" w14:textId="77777777" w:rsidR="00EC68B1" w:rsidRPr="00EC68B1" w:rsidRDefault="00EC68B1" w:rsidP="00C83383">
            <w:r w:rsidRPr="00EC68B1">
              <w:t>物联网设备</w:t>
            </w:r>
          </w:p>
        </w:tc>
      </w:tr>
      <w:tr w:rsidR="00EC68B1" w:rsidRPr="00EC68B1" w14:paraId="46DE1B1D" w14:textId="77777777" w:rsidTr="00EC68B1">
        <w:trPr>
          <w:trHeight w:val="485"/>
        </w:trPr>
        <w:tc>
          <w:tcPr>
            <w:tcW w:w="1134" w:type="dxa"/>
            <w:vMerge w:val="restart"/>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C6F20BC" w14:textId="260DAF3F" w:rsidR="00EC68B1" w:rsidRPr="00EC68B1" w:rsidRDefault="00EC68B1" w:rsidP="00C83383">
            <w:r w:rsidRPr="00EC68B1">
              <w:t>华大电子</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47B81E" w14:textId="77777777" w:rsidR="00EC68B1" w:rsidRPr="00EC68B1" w:rsidRDefault="00EC68B1" w:rsidP="00C83383">
            <w:r w:rsidRPr="00EC68B1">
              <w:rPr>
                <w:rFonts w:hint="eastAsia"/>
              </w:rPr>
              <w:t>CIU98_A</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6F3F5A" w14:textId="77777777" w:rsidR="00EC68B1" w:rsidRPr="00EC68B1" w:rsidRDefault="00EC68B1" w:rsidP="00C83383">
            <w:r w:rsidRPr="00EC68B1">
              <w:t>智能门锁、智能家居、智能表计等</w:t>
            </w:r>
          </w:p>
        </w:tc>
      </w:tr>
      <w:tr w:rsidR="00EC68B1" w:rsidRPr="00EC68B1" w14:paraId="17872002" w14:textId="77777777" w:rsidTr="00EC68B1">
        <w:trPr>
          <w:trHeight w:val="394"/>
        </w:trPr>
        <w:tc>
          <w:tcPr>
            <w:tcW w:w="1134" w:type="dxa"/>
            <w:vMerge/>
            <w:tcBorders>
              <w:top w:val="single" w:sz="8" w:space="0" w:color="000000"/>
              <w:left w:val="nil"/>
              <w:bottom w:val="single" w:sz="8" w:space="0" w:color="000000"/>
              <w:right w:val="single" w:sz="8" w:space="0" w:color="000000"/>
            </w:tcBorders>
            <w:vAlign w:val="center"/>
            <w:hideMark/>
          </w:tcPr>
          <w:p w14:paraId="51C302F3"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54FA4C" w14:textId="77777777" w:rsidR="00EC68B1" w:rsidRPr="00EC68B1" w:rsidRDefault="00EC68B1" w:rsidP="00C83383">
            <w:r w:rsidRPr="00EC68B1">
              <w:rPr>
                <w:rFonts w:hint="eastAsia"/>
              </w:rPr>
              <w:t>CIU98_B</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412FD2A" w14:textId="77777777" w:rsidR="00EC68B1" w:rsidRPr="00EC68B1" w:rsidRDefault="00EC68B1" w:rsidP="00C83383">
            <w:r w:rsidRPr="00EC68B1">
              <w:t>移动支付、安全</w:t>
            </w:r>
            <w:r w:rsidRPr="00EC68B1">
              <w:rPr>
                <w:rFonts w:hint="eastAsia"/>
              </w:rPr>
              <w:t>SE</w:t>
            </w:r>
            <w:r w:rsidRPr="00EC68B1">
              <w:t>、手机</w:t>
            </w:r>
            <w:r w:rsidRPr="00EC68B1">
              <w:rPr>
                <w:rFonts w:hint="eastAsia"/>
              </w:rPr>
              <w:t>ese</w:t>
            </w:r>
            <w:r w:rsidRPr="00EC68B1">
              <w:t>、</w:t>
            </w:r>
            <w:r w:rsidRPr="00EC68B1">
              <w:rPr>
                <w:rFonts w:hint="eastAsia"/>
              </w:rPr>
              <w:t>TBOX SE</w:t>
            </w:r>
            <w:r w:rsidRPr="00EC68B1">
              <w:t>等</w:t>
            </w:r>
          </w:p>
        </w:tc>
      </w:tr>
      <w:tr w:rsidR="00EC68B1" w:rsidRPr="00EC68B1" w14:paraId="0AA491C8" w14:textId="77777777" w:rsidTr="00EC68B1">
        <w:trPr>
          <w:trHeight w:val="485"/>
        </w:trPr>
        <w:tc>
          <w:tcPr>
            <w:tcW w:w="1134" w:type="dxa"/>
            <w:vMerge/>
            <w:tcBorders>
              <w:top w:val="single" w:sz="8" w:space="0" w:color="000000"/>
              <w:left w:val="nil"/>
              <w:bottom w:val="single" w:sz="8" w:space="0" w:color="000000"/>
              <w:right w:val="single" w:sz="8" w:space="0" w:color="000000"/>
            </w:tcBorders>
            <w:vAlign w:val="center"/>
            <w:hideMark/>
          </w:tcPr>
          <w:p w14:paraId="35E3A7FF"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B0AF1C" w14:textId="77777777" w:rsidR="00EC68B1" w:rsidRPr="00EC68B1" w:rsidRDefault="00EC68B1" w:rsidP="00C83383">
            <w:r w:rsidRPr="00EC68B1">
              <w:rPr>
                <w:rFonts w:hint="eastAsia"/>
              </w:rPr>
              <w:t>CIU98_C</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A3ABE56" w14:textId="77777777" w:rsidR="00EC68B1" w:rsidRPr="00EC68B1" w:rsidRDefault="00EC68B1" w:rsidP="00C83383">
            <w:r w:rsidRPr="00EC68B1">
              <w:t>智能家居、智能表计等</w:t>
            </w:r>
          </w:p>
        </w:tc>
      </w:tr>
      <w:tr w:rsidR="00EC68B1" w:rsidRPr="00EC68B1" w14:paraId="770B750A" w14:textId="77777777" w:rsidTr="00EC68B1">
        <w:trPr>
          <w:trHeight w:val="485"/>
        </w:trPr>
        <w:tc>
          <w:tcPr>
            <w:tcW w:w="1134" w:type="dxa"/>
            <w:vMerge/>
            <w:tcBorders>
              <w:top w:val="single" w:sz="8" w:space="0" w:color="000000"/>
              <w:left w:val="nil"/>
              <w:bottom w:val="single" w:sz="8" w:space="0" w:color="000000"/>
              <w:right w:val="single" w:sz="8" w:space="0" w:color="000000"/>
            </w:tcBorders>
            <w:vAlign w:val="center"/>
            <w:hideMark/>
          </w:tcPr>
          <w:p w14:paraId="66796365"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E70D4E" w14:textId="77777777" w:rsidR="00EC68B1" w:rsidRPr="00EC68B1" w:rsidRDefault="00EC68B1" w:rsidP="00C83383">
            <w:r w:rsidRPr="00EC68B1">
              <w:rPr>
                <w:rFonts w:hint="eastAsia"/>
              </w:rPr>
              <w:t>CIU98_E</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FF64D98" w14:textId="77777777" w:rsidR="00EC68B1" w:rsidRPr="00EC68B1" w:rsidRDefault="00EC68B1" w:rsidP="00C83383">
            <w:r w:rsidRPr="00EC68B1">
              <w:t>高速公路</w:t>
            </w:r>
            <w:r w:rsidRPr="00EC68B1">
              <w:rPr>
                <w:rFonts w:hint="eastAsia"/>
              </w:rPr>
              <w:t>OBE-SAM</w:t>
            </w:r>
            <w:r w:rsidRPr="00EC68B1">
              <w:t>等</w:t>
            </w:r>
          </w:p>
        </w:tc>
      </w:tr>
      <w:tr w:rsidR="00EC68B1" w:rsidRPr="00EC68B1" w14:paraId="62C985A9" w14:textId="77777777" w:rsidTr="00EC68B1">
        <w:trPr>
          <w:trHeight w:val="485"/>
        </w:trPr>
        <w:tc>
          <w:tcPr>
            <w:tcW w:w="1134" w:type="dxa"/>
            <w:vMerge w:val="restart"/>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D9D167" w14:textId="77777777" w:rsidR="00EC68B1" w:rsidRDefault="00EC68B1" w:rsidP="00C83383">
            <w:r w:rsidRPr="00EC68B1">
              <w:t>复旦</w:t>
            </w:r>
          </w:p>
          <w:p w14:paraId="0D960303" w14:textId="59ECCF4E" w:rsidR="00EC68B1" w:rsidRPr="00EC68B1" w:rsidRDefault="00EC68B1" w:rsidP="00C83383">
            <w:r w:rsidRPr="00EC68B1">
              <w:t>微电子</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FE3FAA" w14:textId="77777777" w:rsidR="00EC68B1" w:rsidRPr="00EC68B1" w:rsidRDefault="00EC68B1" w:rsidP="00C83383">
            <w:r w:rsidRPr="00EC68B1">
              <w:rPr>
                <w:rFonts w:hint="eastAsia"/>
              </w:rPr>
              <w:t>FMSE</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ADD31BB" w14:textId="77777777" w:rsidR="00EC68B1" w:rsidRPr="00EC68B1" w:rsidRDefault="00EC68B1" w:rsidP="00C83383">
            <w:r w:rsidRPr="00EC68B1">
              <w:t>国六</w:t>
            </w:r>
            <w:proofErr w:type="spellStart"/>
            <w:r w:rsidRPr="00EC68B1">
              <w:rPr>
                <w:rFonts w:hint="eastAsia"/>
              </w:rPr>
              <w:t>TBox</w:t>
            </w:r>
            <w:proofErr w:type="spellEnd"/>
            <w:r w:rsidRPr="00EC68B1">
              <w:t>、车载中控、表计</w:t>
            </w:r>
          </w:p>
        </w:tc>
      </w:tr>
      <w:tr w:rsidR="00EC68B1" w:rsidRPr="00EC68B1" w14:paraId="7346DFBA" w14:textId="77777777" w:rsidTr="00EC68B1">
        <w:trPr>
          <w:trHeight w:val="878"/>
        </w:trPr>
        <w:tc>
          <w:tcPr>
            <w:tcW w:w="1134" w:type="dxa"/>
            <w:vMerge/>
            <w:tcBorders>
              <w:top w:val="single" w:sz="8" w:space="0" w:color="000000"/>
              <w:left w:val="nil"/>
              <w:bottom w:val="single" w:sz="8" w:space="0" w:color="000000"/>
              <w:right w:val="single" w:sz="8" w:space="0" w:color="000000"/>
            </w:tcBorders>
            <w:vAlign w:val="center"/>
            <w:hideMark/>
          </w:tcPr>
          <w:p w14:paraId="68197D1C"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E17769" w14:textId="77777777" w:rsidR="00EC68B1" w:rsidRPr="00EC68B1" w:rsidRDefault="00EC68B1" w:rsidP="00C83383">
            <w:r w:rsidRPr="00EC68B1">
              <w:rPr>
                <w:rFonts w:hint="eastAsia"/>
              </w:rPr>
              <w:t>FM1230</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8AEC1A0" w14:textId="77777777" w:rsidR="00EC68B1" w:rsidRPr="00EC68B1" w:rsidRDefault="00EC68B1" w:rsidP="00C83383">
            <w:r w:rsidRPr="00EC68B1">
              <w:t>国六</w:t>
            </w:r>
            <w:proofErr w:type="spellStart"/>
            <w:r w:rsidRPr="00EC68B1">
              <w:rPr>
                <w:rFonts w:hint="eastAsia"/>
              </w:rPr>
              <w:t>TBox</w:t>
            </w:r>
            <w:proofErr w:type="spellEnd"/>
            <w:r w:rsidRPr="00EC68B1">
              <w:t>、车载中控、无线充、表计、配件认证、耗材防伪、防抄板、版权保护</w:t>
            </w:r>
          </w:p>
        </w:tc>
      </w:tr>
      <w:tr w:rsidR="00EC68B1" w:rsidRPr="00EC68B1" w14:paraId="1610F5F3" w14:textId="77777777" w:rsidTr="00EC68B1">
        <w:trPr>
          <w:trHeight w:val="485"/>
        </w:trPr>
        <w:tc>
          <w:tcPr>
            <w:tcW w:w="1134" w:type="dxa"/>
            <w:vMerge/>
            <w:tcBorders>
              <w:top w:val="single" w:sz="8" w:space="0" w:color="000000"/>
              <w:left w:val="nil"/>
              <w:bottom w:val="single" w:sz="8" w:space="0" w:color="000000"/>
              <w:right w:val="single" w:sz="8" w:space="0" w:color="000000"/>
            </w:tcBorders>
            <w:vAlign w:val="center"/>
            <w:hideMark/>
          </w:tcPr>
          <w:p w14:paraId="0101E327"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73F6F5" w14:textId="77777777" w:rsidR="00EC68B1" w:rsidRPr="00EC68B1" w:rsidRDefault="00EC68B1" w:rsidP="00C83383">
            <w:r w:rsidRPr="00EC68B1">
              <w:rPr>
                <w:rFonts w:hint="eastAsia"/>
              </w:rPr>
              <w:t>FM1231</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BD5D9CA" w14:textId="77777777" w:rsidR="00EC68B1" w:rsidRPr="00EC68B1" w:rsidRDefault="00EC68B1" w:rsidP="00C83383">
            <w:r w:rsidRPr="00EC68B1">
              <w:t>防抄板、版权保护</w:t>
            </w:r>
          </w:p>
        </w:tc>
      </w:tr>
      <w:tr w:rsidR="00EC68B1" w:rsidRPr="00EC68B1" w14:paraId="0A81F9B9" w14:textId="77777777" w:rsidTr="00EC68B1">
        <w:trPr>
          <w:trHeight w:val="485"/>
        </w:trPr>
        <w:tc>
          <w:tcPr>
            <w:tcW w:w="1134" w:type="dxa"/>
            <w:vMerge/>
            <w:tcBorders>
              <w:top w:val="single" w:sz="8" w:space="0" w:color="000000"/>
              <w:left w:val="nil"/>
              <w:bottom w:val="single" w:sz="8" w:space="0" w:color="000000"/>
              <w:right w:val="single" w:sz="8" w:space="0" w:color="000000"/>
            </w:tcBorders>
            <w:vAlign w:val="center"/>
            <w:hideMark/>
          </w:tcPr>
          <w:p w14:paraId="23B81D68"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4CE61C" w14:textId="77777777" w:rsidR="00EC68B1" w:rsidRPr="00EC68B1" w:rsidRDefault="00EC68B1" w:rsidP="00C83383">
            <w:r w:rsidRPr="00EC68B1">
              <w:rPr>
                <w:rFonts w:hint="eastAsia"/>
              </w:rPr>
              <w:t>FM151M</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624BD61" w14:textId="77777777" w:rsidR="00EC68B1" w:rsidRPr="00EC68B1" w:rsidRDefault="00EC68B1" w:rsidP="00C83383">
            <w:r w:rsidRPr="00EC68B1">
              <w:rPr>
                <w:rFonts w:hint="eastAsia"/>
              </w:rPr>
              <w:t>SWP SIM</w:t>
            </w:r>
            <w:r w:rsidRPr="00EC68B1">
              <w:t>、</w:t>
            </w:r>
            <w:r w:rsidRPr="00EC68B1">
              <w:rPr>
                <w:rFonts w:hint="eastAsia"/>
              </w:rPr>
              <w:t>PSAM</w:t>
            </w:r>
            <w:r w:rsidRPr="00EC68B1">
              <w:t>卡、</w:t>
            </w:r>
            <w:r w:rsidRPr="00EC68B1">
              <w:rPr>
                <w:rFonts w:hint="eastAsia"/>
              </w:rPr>
              <w:t>SE</w:t>
            </w:r>
            <w:r w:rsidRPr="00EC68B1">
              <w:t>、数字钥匙</w:t>
            </w:r>
          </w:p>
        </w:tc>
      </w:tr>
      <w:tr w:rsidR="00EC68B1" w:rsidRPr="00EC68B1" w14:paraId="18DC8641" w14:textId="77777777" w:rsidTr="00EC68B1">
        <w:trPr>
          <w:trHeight w:val="485"/>
        </w:trPr>
        <w:tc>
          <w:tcPr>
            <w:tcW w:w="1134" w:type="dxa"/>
            <w:vMerge w:val="restart"/>
            <w:tcBorders>
              <w:top w:val="single" w:sz="8" w:space="0" w:color="000000"/>
              <w:left w:val="nil"/>
              <w:right w:val="single" w:sz="8" w:space="0" w:color="000000"/>
            </w:tcBorders>
            <w:vAlign w:val="center"/>
          </w:tcPr>
          <w:p w14:paraId="1591D193" w14:textId="43A76F12" w:rsidR="00EC68B1" w:rsidRPr="00EC68B1" w:rsidRDefault="00EC68B1" w:rsidP="00C83383">
            <w:r w:rsidRPr="00EC68B1">
              <w:t>国民技术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621C16E" w14:textId="095CE201" w:rsidR="00EC68B1" w:rsidRPr="00EC68B1" w:rsidRDefault="00EC68B1" w:rsidP="00C83383">
            <w:r w:rsidRPr="00EC68B1">
              <w:rPr>
                <w:rFonts w:hint="eastAsia"/>
              </w:rPr>
              <w:t>Z8/Z32/N32S</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28066850" w14:textId="4B56F962" w:rsidR="00EC68B1" w:rsidRPr="00EC68B1" w:rsidRDefault="00EC68B1" w:rsidP="00C83383">
            <w:r w:rsidRPr="00EC68B1">
              <w:t>数字货币、二维码支付、耗材认证、设备身份认证</w:t>
            </w:r>
          </w:p>
        </w:tc>
      </w:tr>
      <w:tr w:rsidR="00EC68B1" w:rsidRPr="00EC68B1" w14:paraId="746D43A7" w14:textId="77777777" w:rsidTr="00EC68B1">
        <w:trPr>
          <w:trHeight w:val="485"/>
        </w:trPr>
        <w:tc>
          <w:tcPr>
            <w:tcW w:w="1134" w:type="dxa"/>
            <w:vMerge/>
            <w:tcBorders>
              <w:left w:val="nil"/>
              <w:right w:val="single" w:sz="8" w:space="0" w:color="000000"/>
            </w:tcBorders>
            <w:vAlign w:val="center"/>
          </w:tcPr>
          <w:p w14:paraId="240C31E4"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2E2B8A5" w14:textId="62AA0735" w:rsidR="00EC68B1" w:rsidRPr="00EC68B1" w:rsidRDefault="00EC68B1" w:rsidP="00C83383">
            <w:r w:rsidRPr="00EC68B1">
              <w:rPr>
                <w:rFonts w:hint="eastAsia"/>
              </w:rPr>
              <w:t>Z8D16R-2</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4ED249FD" w14:textId="2FE35798" w:rsidR="00EC68B1" w:rsidRPr="00EC68B1" w:rsidRDefault="00EC68B1" w:rsidP="00C83383">
            <w:r w:rsidRPr="00EC68B1">
              <w:t>挑战型动态令牌、按键型动态令牌、常显型动态令牌</w:t>
            </w:r>
          </w:p>
        </w:tc>
      </w:tr>
      <w:tr w:rsidR="00EC68B1" w:rsidRPr="00EC68B1" w14:paraId="327928B6" w14:textId="77777777" w:rsidTr="00EC68B1">
        <w:trPr>
          <w:trHeight w:val="485"/>
        </w:trPr>
        <w:tc>
          <w:tcPr>
            <w:tcW w:w="1134" w:type="dxa"/>
            <w:vMerge/>
            <w:tcBorders>
              <w:left w:val="nil"/>
              <w:right w:val="single" w:sz="8" w:space="0" w:color="000000"/>
            </w:tcBorders>
            <w:vAlign w:val="center"/>
          </w:tcPr>
          <w:p w14:paraId="3DE3567F"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57A1F9A" w14:textId="3FA425CE" w:rsidR="00EC68B1" w:rsidRPr="00EC68B1" w:rsidRDefault="00EC68B1" w:rsidP="00C83383">
            <w:r w:rsidRPr="00EC68B1">
              <w:rPr>
                <w:rFonts w:hint="eastAsia"/>
              </w:rPr>
              <w:t>NS3300</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491B2C23" w14:textId="174B2389" w:rsidR="00EC68B1" w:rsidRPr="00EC68B1" w:rsidRDefault="00EC68B1" w:rsidP="00C83383">
            <w:r w:rsidRPr="00EC68B1">
              <w:t>智能家居家电、电池防伪、设备身份认证、耗材认证</w:t>
            </w:r>
          </w:p>
        </w:tc>
      </w:tr>
      <w:tr w:rsidR="00EC68B1" w:rsidRPr="00EC68B1" w14:paraId="297DE60A" w14:textId="77777777" w:rsidTr="00EC68B1">
        <w:trPr>
          <w:trHeight w:val="485"/>
        </w:trPr>
        <w:tc>
          <w:tcPr>
            <w:tcW w:w="1134" w:type="dxa"/>
            <w:vMerge/>
            <w:tcBorders>
              <w:left w:val="nil"/>
              <w:right w:val="single" w:sz="8" w:space="0" w:color="000000"/>
            </w:tcBorders>
            <w:vAlign w:val="center"/>
          </w:tcPr>
          <w:p w14:paraId="2C3B46A1"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911663A" w14:textId="389EEE20" w:rsidR="00EC68B1" w:rsidRPr="00EC68B1" w:rsidRDefault="00EC68B1" w:rsidP="00C83383">
            <w:r w:rsidRPr="00EC68B1">
              <w:rPr>
                <w:rFonts w:hint="eastAsia"/>
              </w:rPr>
              <w:t>Z32H330TC</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2B8BB3CF" w14:textId="442213AC" w:rsidR="00EC68B1" w:rsidRPr="00EC68B1" w:rsidRDefault="00EC68B1" w:rsidP="00C83383">
            <w:r w:rsidRPr="00EC68B1">
              <w:t>可信计算</w:t>
            </w:r>
          </w:p>
        </w:tc>
      </w:tr>
      <w:tr w:rsidR="00EC68B1" w:rsidRPr="00EC68B1" w14:paraId="3A41223A" w14:textId="77777777" w:rsidTr="00EC68B1">
        <w:trPr>
          <w:trHeight w:val="485"/>
        </w:trPr>
        <w:tc>
          <w:tcPr>
            <w:tcW w:w="1134" w:type="dxa"/>
            <w:vMerge/>
            <w:tcBorders>
              <w:left w:val="nil"/>
              <w:right w:val="single" w:sz="8" w:space="0" w:color="000000"/>
            </w:tcBorders>
            <w:vAlign w:val="center"/>
          </w:tcPr>
          <w:p w14:paraId="5DEB22DC"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0A54444" w14:textId="6A59835A" w:rsidR="00EC68B1" w:rsidRPr="00EC68B1" w:rsidRDefault="00EC68B1" w:rsidP="00C83383">
            <w:r w:rsidRPr="00EC68B1">
              <w:rPr>
                <w:rFonts w:hint="eastAsia"/>
              </w:rPr>
              <w:t>Z32HM</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7F389F38" w14:textId="0710F3AF" w:rsidR="00EC68B1" w:rsidRPr="00EC68B1" w:rsidRDefault="00EC68B1" w:rsidP="00C83383">
            <w:r w:rsidRPr="00EC68B1">
              <w:t>安全</w:t>
            </w:r>
            <w:r w:rsidRPr="00EC68B1">
              <w:rPr>
                <w:rFonts w:hint="eastAsia"/>
              </w:rPr>
              <w:t>SIM</w:t>
            </w:r>
            <w:r w:rsidRPr="00EC68B1">
              <w:t>卡、</w:t>
            </w:r>
            <w:proofErr w:type="spellStart"/>
            <w:r w:rsidRPr="00EC68B1">
              <w:rPr>
                <w:rFonts w:hint="eastAsia"/>
              </w:rPr>
              <w:t>eSE</w:t>
            </w:r>
            <w:proofErr w:type="spellEnd"/>
            <w:r w:rsidRPr="00EC68B1">
              <w:t>、支付模块、区块链冷钱包</w:t>
            </w:r>
          </w:p>
        </w:tc>
      </w:tr>
      <w:tr w:rsidR="00EC68B1" w:rsidRPr="00EC68B1" w14:paraId="566CBE3A" w14:textId="77777777" w:rsidTr="00EC68B1">
        <w:trPr>
          <w:trHeight w:val="485"/>
        </w:trPr>
        <w:tc>
          <w:tcPr>
            <w:tcW w:w="1134" w:type="dxa"/>
            <w:vMerge/>
            <w:tcBorders>
              <w:left w:val="nil"/>
              <w:bottom w:val="single" w:sz="8" w:space="0" w:color="000000"/>
              <w:right w:val="single" w:sz="8" w:space="0" w:color="000000"/>
            </w:tcBorders>
            <w:vAlign w:val="center"/>
          </w:tcPr>
          <w:p w14:paraId="21DD56CE"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357E73D" w14:textId="24CAAB36" w:rsidR="00EC68B1" w:rsidRPr="00EC68B1" w:rsidRDefault="00EC68B1" w:rsidP="00C83383">
            <w:r w:rsidRPr="00EC68B1">
              <w:rPr>
                <w:rFonts w:hint="eastAsia"/>
              </w:rPr>
              <w:t>Z32HCD2/2S</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1E4EF72A" w14:textId="0E16FEED" w:rsidR="00EC68B1" w:rsidRPr="00EC68B1" w:rsidRDefault="00EC68B1" w:rsidP="00C83383">
            <w:r w:rsidRPr="00EC68B1">
              <w:t>社保卡、银行卡、残联卡、电子工商执照、交通卡、旅行证件</w:t>
            </w:r>
          </w:p>
        </w:tc>
      </w:tr>
      <w:tr w:rsidR="00EC68B1" w:rsidRPr="00EC68B1" w14:paraId="7B1491FE" w14:textId="77777777" w:rsidTr="00EC68B1">
        <w:trPr>
          <w:trHeight w:val="485"/>
        </w:trPr>
        <w:tc>
          <w:tcPr>
            <w:tcW w:w="1134" w:type="dxa"/>
            <w:vMerge w:val="restart"/>
            <w:tcBorders>
              <w:top w:val="single" w:sz="8" w:space="0" w:color="000000"/>
              <w:left w:val="nil"/>
              <w:right w:val="single" w:sz="8" w:space="0" w:color="000000"/>
            </w:tcBorders>
            <w:vAlign w:val="center"/>
          </w:tcPr>
          <w:p w14:paraId="1AE2F4E0" w14:textId="5F31C950" w:rsidR="00EC68B1" w:rsidRPr="00EC68B1" w:rsidRDefault="00EC68B1" w:rsidP="00C83383">
            <w:r w:rsidRPr="00EC68B1">
              <w:t>天津国芯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FD8F538" w14:textId="1404EEA3" w:rsidR="00EC68B1" w:rsidRPr="00EC68B1" w:rsidRDefault="00EC68B1" w:rsidP="00C83383">
            <w:r w:rsidRPr="00EC68B1">
              <w:rPr>
                <w:rFonts w:hint="eastAsia"/>
              </w:rPr>
              <w:t>CUni360S-Z</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11440F88" w14:textId="1C439E43" w:rsidR="00EC68B1" w:rsidRPr="00EC68B1" w:rsidRDefault="00EC68B1" w:rsidP="00C83383">
            <w:r w:rsidRPr="00EC68B1">
              <w:rPr>
                <w:rFonts w:hint="eastAsia"/>
              </w:rPr>
              <w:t>POS</w:t>
            </w:r>
            <w:r w:rsidRPr="00EC68B1">
              <w:t>机、双界面读卡器、动态二维码终端等</w:t>
            </w:r>
          </w:p>
        </w:tc>
      </w:tr>
      <w:tr w:rsidR="00EC68B1" w:rsidRPr="00EC68B1" w14:paraId="55AB6228" w14:textId="77777777" w:rsidTr="00EC68B1">
        <w:trPr>
          <w:trHeight w:val="485"/>
        </w:trPr>
        <w:tc>
          <w:tcPr>
            <w:tcW w:w="1134" w:type="dxa"/>
            <w:vMerge/>
            <w:tcBorders>
              <w:left w:val="nil"/>
              <w:right w:val="single" w:sz="8" w:space="0" w:color="000000"/>
            </w:tcBorders>
            <w:vAlign w:val="center"/>
          </w:tcPr>
          <w:p w14:paraId="49388478"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83ED86C" w14:textId="2AE18B53" w:rsidR="00EC68B1" w:rsidRPr="00EC68B1" w:rsidRDefault="00EC68B1" w:rsidP="00C83383">
            <w:r w:rsidRPr="00EC68B1">
              <w:rPr>
                <w:rFonts w:hint="eastAsia"/>
              </w:rPr>
              <w:t>CUni350S</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3E015F22" w14:textId="29AAAD1F" w:rsidR="00EC68B1" w:rsidRPr="00EC68B1" w:rsidRDefault="00EC68B1" w:rsidP="00C83383">
            <w:r w:rsidRPr="00EC68B1">
              <w:t>网上银行、身份识别、移动支付、数据安全、保密通信和智能仪表等</w:t>
            </w:r>
          </w:p>
        </w:tc>
      </w:tr>
      <w:tr w:rsidR="00EC68B1" w:rsidRPr="00EC68B1" w14:paraId="1331C4DA" w14:textId="77777777" w:rsidTr="00EC68B1">
        <w:trPr>
          <w:trHeight w:val="485"/>
        </w:trPr>
        <w:tc>
          <w:tcPr>
            <w:tcW w:w="1134" w:type="dxa"/>
            <w:vMerge/>
            <w:tcBorders>
              <w:left w:val="nil"/>
              <w:right w:val="single" w:sz="8" w:space="0" w:color="000000"/>
            </w:tcBorders>
            <w:vAlign w:val="center"/>
          </w:tcPr>
          <w:p w14:paraId="28A7A2CD"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21D56F5" w14:textId="77598F5F" w:rsidR="00EC68B1" w:rsidRPr="00EC68B1" w:rsidRDefault="00EC68B1" w:rsidP="00C83383">
            <w:r w:rsidRPr="00EC68B1">
              <w:rPr>
                <w:rFonts w:hint="eastAsia"/>
              </w:rPr>
              <w:t>A5(ET300)</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7A9DCF97" w14:textId="41DE27D9" w:rsidR="00EC68B1" w:rsidRPr="00EC68B1" w:rsidRDefault="00EC68B1" w:rsidP="00C83383">
            <w:r w:rsidRPr="00EC68B1">
              <w:t>加密手机、网上银行、移动支付、数据安全、版权控制和智能电网等</w:t>
            </w:r>
          </w:p>
        </w:tc>
      </w:tr>
      <w:tr w:rsidR="00EC68B1" w:rsidRPr="00EC68B1" w14:paraId="5B029539" w14:textId="77777777" w:rsidTr="00EC68B1">
        <w:trPr>
          <w:trHeight w:val="485"/>
        </w:trPr>
        <w:tc>
          <w:tcPr>
            <w:tcW w:w="1134" w:type="dxa"/>
            <w:vMerge/>
            <w:tcBorders>
              <w:left w:val="nil"/>
              <w:right w:val="single" w:sz="8" w:space="0" w:color="000000"/>
            </w:tcBorders>
            <w:vAlign w:val="center"/>
          </w:tcPr>
          <w:p w14:paraId="14EC45C2"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73CDF4F" w14:textId="0D238D0B" w:rsidR="00EC68B1" w:rsidRPr="00EC68B1" w:rsidRDefault="00EC68B1" w:rsidP="00C83383">
            <w:r w:rsidRPr="00EC68B1">
              <w:rPr>
                <w:rFonts w:hint="eastAsia"/>
              </w:rPr>
              <w:t>CCM3310S-T</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054FA1E6" w14:textId="27E6909A" w:rsidR="00EC68B1" w:rsidRPr="00EC68B1" w:rsidRDefault="00EC68B1" w:rsidP="00C83383">
            <w:r w:rsidRPr="00EC68B1">
              <w:t>智能密码钥匙、智能卡、读卡器、网上银行、移动支付、数据安全、版权控制、车载设备、智能电网和汽车电子等</w:t>
            </w:r>
          </w:p>
        </w:tc>
      </w:tr>
      <w:tr w:rsidR="00EC68B1" w:rsidRPr="00EC68B1" w14:paraId="1005A542" w14:textId="77777777" w:rsidTr="00EC68B1">
        <w:trPr>
          <w:trHeight w:val="485"/>
        </w:trPr>
        <w:tc>
          <w:tcPr>
            <w:tcW w:w="1134" w:type="dxa"/>
            <w:vMerge/>
            <w:tcBorders>
              <w:left w:val="nil"/>
              <w:bottom w:val="single" w:sz="8" w:space="0" w:color="000000"/>
              <w:right w:val="single" w:sz="8" w:space="0" w:color="000000"/>
            </w:tcBorders>
            <w:vAlign w:val="center"/>
          </w:tcPr>
          <w:p w14:paraId="366B8A42" w14:textId="77777777" w:rsidR="00EC68B1" w:rsidRPr="00EC68B1" w:rsidRDefault="00EC68B1" w:rsidP="00C83383"/>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6A3E25D" w14:textId="43A18994" w:rsidR="00EC68B1" w:rsidRPr="00EC68B1" w:rsidRDefault="00EC68B1" w:rsidP="00C83383">
            <w:r w:rsidRPr="00EC68B1">
              <w:rPr>
                <w:rFonts w:hint="eastAsia"/>
              </w:rPr>
              <w:t>CCM3202S</w:t>
            </w:r>
          </w:p>
        </w:tc>
        <w:tc>
          <w:tcPr>
            <w:tcW w:w="547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tcPr>
          <w:p w14:paraId="682FE233" w14:textId="2727B9E0" w:rsidR="00EC68B1" w:rsidRPr="00EC68B1" w:rsidRDefault="00EC68B1" w:rsidP="00C83383">
            <w:r w:rsidRPr="00EC68B1">
              <w:t>移动支付、</w:t>
            </w:r>
            <w:r w:rsidRPr="00EC68B1">
              <w:rPr>
                <w:rFonts w:hint="eastAsia"/>
              </w:rPr>
              <w:t>CMMB</w:t>
            </w:r>
            <w:r w:rsidRPr="00EC68B1">
              <w:t>及数据加密应用等</w:t>
            </w:r>
          </w:p>
        </w:tc>
      </w:tr>
    </w:tbl>
    <w:p w14:paraId="7D18EBF6" w14:textId="5895DA68" w:rsidR="00AE6A5C" w:rsidRPr="00EC68B1" w:rsidRDefault="00AE6A5C" w:rsidP="00C83383">
      <w:pPr>
        <w:spacing w:line="360" w:lineRule="auto"/>
        <w:rPr>
          <w:b/>
          <w:bCs/>
        </w:rPr>
      </w:pPr>
      <w:r w:rsidRPr="00EC68B1">
        <w:rPr>
          <w:b/>
          <w:bCs/>
        </w:rPr>
        <w:t>中国智能安全芯片市场规模</w:t>
      </w:r>
    </w:p>
    <w:p w14:paraId="3926CD9F" w14:textId="07E8BD93" w:rsidR="00AE6A5C" w:rsidRDefault="00AE6A5C" w:rsidP="00C83383">
      <w:pPr>
        <w:spacing w:line="360" w:lineRule="auto"/>
        <w:ind w:firstLine="420"/>
      </w:pPr>
      <w:r>
        <w:rPr>
          <w:rFonts w:hint="eastAsia"/>
        </w:rPr>
        <w:t>随着中国</w:t>
      </w:r>
      <w:r>
        <w:t>EMV迁移的不断深入,中国非接触式智能芯片的终端识别环境将得到不断完善,市场潜力巨大数据显示,非接触式智能卡芯片市场在2017年急剧增长,销量达到678.0亿只。这使得在过去五年中,中国智能安全芯片行业市场规模(按销量计)以156.2%的年复合增长率从迅速从24.7亿只增长至1,036.8亿只。2019年是5G元年,未来5年随着5G硬件终端的普及,RFID技术将被广泛应用于交通、日常消费、公共服务等多方面,市场潜力巨大。同时,IC卡在中国的应用范围将进一步扩大,渗透率也将在现有基础上进一步提高。预计</w:t>
      </w:r>
      <w:r>
        <w:rPr>
          <w:rFonts w:hint="eastAsia"/>
        </w:rPr>
        <w:t>未来五年</w:t>
      </w:r>
      <w:r>
        <w:t>,中国智能安全芯片行业市场规模将在现有基础上保持稳定增长的态势,预计到2023年,中国智能安全芯片行业市场规模(以销量计)将以11.0%的年复合增长率增长至1,793.9亿只</w:t>
      </w:r>
    </w:p>
    <w:p w14:paraId="6FA70480" w14:textId="20841D2A" w:rsidR="00AE6A5C" w:rsidRDefault="00EC68B1" w:rsidP="00C83383">
      <w:pPr>
        <w:spacing w:line="360" w:lineRule="auto"/>
        <w:jc w:val="center"/>
      </w:pPr>
      <w:r>
        <w:rPr>
          <w:noProof/>
        </w:rPr>
        <w:drawing>
          <wp:inline distT="0" distB="0" distL="0" distR="0" wp14:anchorId="343A7757" wp14:editId="4F2557A9">
            <wp:extent cx="5274310" cy="19170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917065"/>
                    </a:xfrm>
                    <a:prstGeom prst="rect">
                      <a:avLst/>
                    </a:prstGeom>
                    <a:noFill/>
                    <a:ln>
                      <a:noFill/>
                    </a:ln>
                  </pic:spPr>
                </pic:pic>
              </a:graphicData>
            </a:graphic>
          </wp:inline>
        </w:drawing>
      </w:r>
    </w:p>
    <w:p w14:paraId="756498BC" w14:textId="77777777" w:rsidR="00AE6A5C" w:rsidRDefault="00AE6A5C" w:rsidP="00C83383">
      <w:pPr>
        <w:spacing w:line="360" w:lineRule="auto"/>
        <w:ind w:firstLine="420"/>
      </w:pPr>
      <w:r>
        <w:rPr>
          <w:rFonts w:hint="eastAsia"/>
        </w:rPr>
        <w:t>非接触式读写器芯片市场增速快</w:t>
      </w:r>
      <w:r>
        <w:t>,潜力大。非接触读写器芯片应用了射频识别技术(RFID),广泛应用于门禁、酒店门锁、交通一卡通、金融 POS 机中,是数字化管理、小额支付、金融交易不可或缺的元素。随着中国EMV迁移的不断深入,非接触式智能卡芯片市场在2017年</w:t>
      </w:r>
      <w:r>
        <w:lastRenderedPageBreak/>
        <w:t>急剧增长销量达到678亿只。随着5G时代的来临,RFID技术将被广泛应用于交通、日常消费等方面,其市场潜力巨大</w:t>
      </w:r>
    </w:p>
    <w:p w14:paraId="08C2B606" w14:textId="4FA1E7E1" w:rsidR="00AE6A5C" w:rsidRDefault="00EC68B1" w:rsidP="00C83383">
      <w:pPr>
        <w:spacing w:line="360" w:lineRule="auto"/>
        <w:jc w:val="center"/>
      </w:pPr>
      <w:r>
        <w:rPr>
          <w:noProof/>
        </w:rPr>
        <w:drawing>
          <wp:inline distT="0" distB="0" distL="0" distR="0" wp14:anchorId="355262C8" wp14:editId="77FD6894">
            <wp:extent cx="3391535" cy="30054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1535" cy="3005455"/>
                    </a:xfrm>
                    <a:prstGeom prst="rect">
                      <a:avLst/>
                    </a:prstGeom>
                    <a:noFill/>
                    <a:ln>
                      <a:noFill/>
                    </a:ln>
                  </pic:spPr>
                </pic:pic>
              </a:graphicData>
            </a:graphic>
          </wp:inline>
        </w:drawing>
      </w:r>
    </w:p>
    <w:p w14:paraId="6092681D" w14:textId="4EEBE105" w:rsidR="00AE6A5C" w:rsidRPr="00EC68B1" w:rsidRDefault="00AE6A5C" w:rsidP="00C83383">
      <w:pPr>
        <w:spacing w:line="360" w:lineRule="auto"/>
      </w:pPr>
      <w:r w:rsidRPr="00EC68B1">
        <w:rPr>
          <w:b/>
          <w:bCs/>
        </w:rPr>
        <w:t>中国智能安全芯片行业驱动因素</w:t>
      </w:r>
    </w:p>
    <w:p w14:paraId="6BB108E8" w14:textId="77777777" w:rsidR="00AE6A5C" w:rsidRDefault="00AE6A5C" w:rsidP="00C83383">
      <w:pPr>
        <w:spacing w:line="360" w:lineRule="auto"/>
        <w:ind w:firstLine="420"/>
      </w:pPr>
      <w:r>
        <w:t>IC卡将逐步替代磁条卡,成为未来发展趋势。IC卡广泛应用于电信SIM卡、移动支付、居民健康卡、金融IC卡、社保卡、城市一卡通等。通过卡内的集成电路存储信息,IC卡具有更好的保密性与更大的储存容量,可实现更多功能。IC卡的多功能应用将是未来智能卡技术发展的方向。政策推动IC卡的快速应用和加速渗透,发卡量逐年上升。人民银行、人社部和交通运输部出台了支持金融IC卡的政策,全面推动磁条卡向金融IC卡迁移。中国金融IC卡产业发展迅速,IC卡发卡量逐年稳步上升,整体发展态势良好,IC卡芯片的市场规模增长迅速,从2018</w:t>
      </w:r>
      <w:r>
        <w:rPr>
          <w:rFonts w:hint="eastAsia"/>
        </w:rPr>
        <w:t>年</w:t>
      </w:r>
      <w:r>
        <w:t>95.9亿元,增长至2021年的117亿元,复合增速为6.9%</w:t>
      </w:r>
    </w:p>
    <w:p w14:paraId="331D90C3" w14:textId="68F8C1E4" w:rsidR="00AE6A5C" w:rsidRDefault="00EC68B1" w:rsidP="00C83383">
      <w:pPr>
        <w:spacing w:line="360" w:lineRule="auto"/>
        <w:jc w:val="center"/>
      </w:pPr>
      <w:r>
        <w:rPr>
          <w:noProof/>
        </w:rPr>
        <w:drawing>
          <wp:inline distT="0" distB="0" distL="0" distR="0" wp14:anchorId="597EB368" wp14:editId="1479A9DA">
            <wp:extent cx="2728839" cy="930302"/>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330" cy="931833"/>
                    </a:xfrm>
                    <a:prstGeom prst="rect">
                      <a:avLst/>
                    </a:prstGeom>
                    <a:noFill/>
                    <a:ln>
                      <a:noFill/>
                    </a:ln>
                  </pic:spPr>
                </pic:pic>
              </a:graphicData>
            </a:graphic>
          </wp:inline>
        </w:drawing>
      </w:r>
    </w:p>
    <w:p w14:paraId="1047659B" w14:textId="66B6DD17" w:rsidR="00AE6A5C" w:rsidRPr="00287FD0" w:rsidRDefault="00AE6A5C" w:rsidP="00C83383">
      <w:pPr>
        <w:pStyle w:val="2"/>
        <w:keepNext w:val="0"/>
        <w:numPr>
          <w:ilvl w:val="1"/>
          <w:numId w:val="5"/>
        </w:numPr>
        <w:tabs>
          <w:tab w:val="clear" w:pos="432"/>
        </w:tabs>
        <w:spacing w:beforeLines="50" w:before="156" w:afterLines="50" w:after="156"/>
        <w:ind w:left="170" w:firstLine="0"/>
        <w:rPr>
          <w:rFonts w:asciiTheme="minorEastAsia" w:eastAsiaTheme="minorEastAsia" w:hAnsiTheme="minorEastAsia" w:cs="仿宋_GB2312"/>
          <w:b/>
          <w:bCs/>
          <w:lang w:eastAsia="zh-Hans"/>
        </w:rPr>
      </w:pPr>
      <w:r w:rsidRPr="00287FD0">
        <w:rPr>
          <w:rFonts w:asciiTheme="minorEastAsia" w:eastAsiaTheme="minorEastAsia" w:hAnsiTheme="minorEastAsia" w:cs="仿宋_GB2312"/>
          <w:b/>
          <w:bCs/>
          <w:lang w:eastAsia="zh-Hans"/>
        </w:rPr>
        <w:t>其他新兴领域安全芯片</w:t>
      </w:r>
    </w:p>
    <w:p w14:paraId="6AB450E7" w14:textId="0041CB50" w:rsidR="00AE6A5C" w:rsidRPr="00287FD0" w:rsidRDefault="00AE6A5C" w:rsidP="00C83383">
      <w:pPr>
        <w:pStyle w:val="3"/>
        <w:keepNext w:val="0"/>
        <w:numPr>
          <w:ilvl w:val="2"/>
          <w:numId w:val="5"/>
        </w:numPr>
        <w:spacing w:beforeLines="50" w:before="156" w:afterLines="50" w:after="156"/>
        <w:rPr>
          <w:rFonts w:asciiTheme="minorEastAsia" w:eastAsiaTheme="minorEastAsia" w:hAnsiTheme="minorEastAsia" w:cs="仿宋_GB2312"/>
          <w:b/>
          <w:bCs/>
          <w:szCs w:val="20"/>
          <w:lang w:val="en-US"/>
        </w:rPr>
      </w:pPr>
      <w:r w:rsidRPr="00287FD0">
        <w:rPr>
          <w:rFonts w:asciiTheme="minorEastAsia" w:eastAsiaTheme="minorEastAsia" w:hAnsiTheme="minorEastAsia" w:cs="仿宋_GB2312"/>
          <w:b/>
          <w:bCs/>
          <w:szCs w:val="20"/>
          <w:lang w:val="en-US"/>
        </w:rPr>
        <w:t>汽车电子</w:t>
      </w:r>
    </w:p>
    <w:p w14:paraId="23C24972" w14:textId="27257816" w:rsidR="00AE6A5C" w:rsidRDefault="00AE6A5C" w:rsidP="00C83383">
      <w:pPr>
        <w:spacing w:line="360" w:lineRule="auto"/>
        <w:ind w:firstLine="420"/>
      </w:pPr>
      <w:r>
        <w:rPr>
          <w:rFonts w:hint="eastAsia"/>
        </w:rPr>
        <w:t>车载安全芯片主要完成两个大类的应用</w:t>
      </w:r>
      <w:r>
        <w:t>,一方面是关系到联网汽车安全和个人信息安全的应用,一方面是承载了政府监管部门的监管以及业务需求的应用</w:t>
      </w:r>
    </w:p>
    <w:p w14:paraId="6F885142" w14:textId="77777777" w:rsidR="00AE6A5C" w:rsidRDefault="00AE6A5C" w:rsidP="00C83383">
      <w:pPr>
        <w:spacing w:line="360" w:lineRule="auto"/>
      </w:pPr>
      <w:r>
        <w:lastRenderedPageBreak/>
        <w:t>|序号|业务名称|目前产品功能|</w:t>
      </w:r>
    </w:p>
    <w:tbl>
      <w:tblPr>
        <w:tblW w:w="0" w:type="auto"/>
        <w:jc w:val="center"/>
        <w:tblCellMar>
          <w:left w:w="0" w:type="dxa"/>
          <w:right w:w="0" w:type="dxa"/>
        </w:tblCellMar>
        <w:tblLook w:val="0420" w:firstRow="1" w:lastRow="0" w:firstColumn="0" w:lastColumn="0" w:noHBand="0" w:noVBand="1"/>
      </w:tblPr>
      <w:tblGrid>
        <w:gridCol w:w="708"/>
        <w:gridCol w:w="1968"/>
        <w:gridCol w:w="3755"/>
      </w:tblGrid>
      <w:tr w:rsidR="00EC68B1" w:rsidRPr="00EC68B1" w14:paraId="28AEAC31" w14:textId="77777777" w:rsidTr="00EC68B1">
        <w:trPr>
          <w:trHeight w:val="243"/>
          <w:jc w:val="center"/>
        </w:trPr>
        <w:tc>
          <w:tcPr>
            <w:tcW w:w="0" w:type="auto"/>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FDA513A" w14:textId="77777777" w:rsidR="00EC68B1" w:rsidRPr="00EC68B1" w:rsidRDefault="00EC68B1" w:rsidP="00C83383">
            <w:r w:rsidRPr="00EC68B1">
              <w:rPr>
                <w:rFonts w:hint="eastAsia"/>
                <w:b/>
                <w:bCs/>
              </w:rPr>
              <w:t>序号</w:t>
            </w:r>
          </w:p>
        </w:tc>
        <w:tc>
          <w:tcPr>
            <w:tcW w:w="0" w:type="auto"/>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56AF4E9" w14:textId="77777777" w:rsidR="00EC68B1" w:rsidRPr="00EC68B1" w:rsidRDefault="00EC68B1" w:rsidP="00C83383">
            <w:r w:rsidRPr="00EC68B1">
              <w:rPr>
                <w:rFonts w:hint="eastAsia"/>
                <w:b/>
                <w:bCs/>
              </w:rPr>
              <w:t>业务名称</w:t>
            </w:r>
          </w:p>
        </w:tc>
        <w:tc>
          <w:tcPr>
            <w:tcW w:w="0" w:type="auto"/>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3427C7E" w14:textId="77777777" w:rsidR="00EC68B1" w:rsidRPr="00EC68B1" w:rsidRDefault="00EC68B1" w:rsidP="00C83383">
            <w:r w:rsidRPr="00EC68B1">
              <w:rPr>
                <w:rFonts w:hint="eastAsia"/>
                <w:b/>
                <w:bCs/>
              </w:rPr>
              <w:t>目前产品功能</w:t>
            </w:r>
          </w:p>
        </w:tc>
      </w:tr>
      <w:tr w:rsidR="00EC68B1" w:rsidRPr="00EC68B1" w14:paraId="67F28441" w14:textId="77777777" w:rsidTr="00EC68B1">
        <w:trPr>
          <w:trHeight w:val="245"/>
          <w:jc w:val="center"/>
        </w:trPr>
        <w:tc>
          <w:tcPr>
            <w:tcW w:w="0" w:type="auto"/>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010930B" w14:textId="77777777" w:rsidR="00EC68B1" w:rsidRPr="00EC68B1" w:rsidRDefault="00EC68B1" w:rsidP="00C83383">
            <w:r w:rsidRPr="00EC68B1">
              <w:rPr>
                <w:rFonts w:hint="eastAsia"/>
              </w:rPr>
              <w:t>1</w:t>
            </w:r>
          </w:p>
        </w:tc>
        <w:tc>
          <w:tcPr>
            <w:tcW w:w="0" w:type="auto"/>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6E5E32A" w14:textId="77777777" w:rsidR="00EC68B1" w:rsidRPr="00EC68B1" w:rsidRDefault="00EC68B1" w:rsidP="00C83383">
            <w:r w:rsidRPr="00EC68B1">
              <w:t>电子车牌</w:t>
            </w:r>
          </w:p>
        </w:tc>
        <w:tc>
          <w:tcPr>
            <w:tcW w:w="0" w:type="auto"/>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C4897C0" w14:textId="77777777" w:rsidR="00EC68B1" w:rsidRPr="00EC68B1" w:rsidRDefault="00EC68B1" w:rsidP="00C83383">
            <w:r w:rsidRPr="00EC68B1">
              <w:t>车辆身份法证 车辆注册登记</w:t>
            </w:r>
          </w:p>
        </w:tc>
      </w:tr>
      <w:tr w:rsidR="00EC68B1" w:rsidRPr="00EC68B1" w14:paraId="2A09ABA7" w14:textId="77777777" w:rsidTr="00EC68B1">
        <w:trPr>
          <w:trHeight w:val="245"/>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5DC893D8" w14:textId="77777777" w:rsidR="00EC68B1" w:rsidRPr="00EC68B1" w:rsidRDefault="00EC68B1" w:rsidP="00C83383">
            <w:r w:rsidRPr="00EC68B1">
              <w:rPr>
                <w:rFonts w:hint="eastAsia"/>
              </w:rPr>
              <w:t>2</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72DCA453" w14:textId="77777777" w:rsidR="00EC68B1" w:rsidRPr="00EC68B1" w:rsidRDefault="00EC68B1" w:rsidP="00C83383">
            <w:r w:rsidRPr="00EC68B1">
              <w:rPr>
                <w:rFonts w:hint="eastAsia"/>
              </w:rPr>
              <w:t>ETC</w:t>
            </w:r>
            <w:r w:rsidRPr="00EC68B1">
              <w:t>电子收费</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159902B6" w14:textId="77777777" w:rsidR="00EC68B1" w:rsidRPr="00EC68B1" w:rsidRDefault="00EC68B1" w:rsidP="00C83383">
            <w:r w:rsidRPr="00EC68B1">
              <w:rPr>
                <w:rFonts w:hint="eastAsia"/>
              </w:rPr>
              <w:t>OBE-SAM</w:t>
            </w:r>
          </w:p>
        </w:tc>
      </w:tr>
      <w:tr w:rsidR="00EC68B1" w:rsidRPr="00EC68B1" w14:paraId="19E8E8AE" w14:textId="77777777" w:rsidTr="00EC68B1">
        <w:trPr>
          <w:trHeight w:val="245"/>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500AED99" w14:textId="77777777" w:rsidR="00EC68B1" w:rsidRPr="00EC68B1" w:rsidRDefault="00EC68B1" w:rsidP="00C83383">
            <w:r w:rsidRPr="00EC68B1">
              <w:rPr>
                <w:rFonts w:hint="eastAsia"/>
              </w:rPr>
              <w:t>3</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4E49EECF" w14:textId="77777777" w:rsidR="00EC68B1" w:rsidRPr="00EC68B1" w:rsidRDefault="00EC68B1" w:rsidP="00C83383">
            <w:r w:rsidRPr="00EC68B1">
              <w:t>车辆环保核准检测</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055B4814" w14:textId="77777777" w:rsidR="00EC68B1" w:rsidRPr="00EC68B1" w:rsidRDefault="00EC68B1" w:rsidP="00C83383">
            <w:r w:rsidRPr="00EC68B1">
              <w:t>重型柴油车</w:t>
            </w:r>
            <w:r w:rsidRPr="00EC68B1">
              <w:rPr>
                <w:rFonts w:hint="eastAsia"/>
              </w:rPr>
              <w:t xml:space="preserve">TBOX HSM </w:t>
            </w:r>
            <w:r w:rsidRPr="00EC68B1">
              <w:t>尾气检测监管</w:t>
            </w:r>
          </w:p>
        </w:tc>
      </w:tr>
      <w:tr w:rsidR="00EC68B1" w:rsidRPr="00EC68B1" w14:paraId="4F0DD073" w14:textId="77777777" w:rsidTr="00EC68B1">
        <w:trPr>
          <w:trHeight w:val="245"/>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173324A5" w14:textId="77777777" w:rsidR="00EC68B1" w:rsidRPr="00EC68B1" w:rsidRDefault="00EC68B1" w:rsidP="00C83383">
            <w:r w:rsidRPr="00EC68B1">
              <w:rPr>
                <w:rFonts w:hint="eastAsia"/>
              </w:rPr>
              <w:t>4</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201181B8" w14:textId="77777777" w:rsidR="00EC68B1" w:rsidRPr="00EC68B1" w:rsidRDefault="00EC68B1" w:rsidP="00C83383">
            <w:proofErr w:type="spellStart"/>
            <w:r w:rsidRPr="00EC68B1">
              <w:rPr>
                <w:rFonts w:hint="eastAsia"/>
              </w:rPr>
              <w:t>eSIM</w:t>
            </w:r>
            <w:proofErr w:type="spellEnd"/>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5AAA3706" w14:textId="77777777" w:rsidR="00EC68B1" w:rsidRPr="00EC68B1" w:rsidRDefault="00EC68B1" w:rsidP="00C83383">
            <w:r w:rsidRPr="00EC68B1">
              <w:t>电信入网授权</w:t>
            </w:r>
          </w:p>
        </w:tc>
      </w:tr>
      <w:tr w:rsidR="00EC68B1" w:rsidRPr="00EC68B1" w14:paraId="73999C4F" w14:textId="77777777" w:rsidTr="00EC68B1">
        <w:trPr>
          <w:trHeight w:val="245"/>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60029B80" w14:textId="77777777" w:rsidR="00EC68B1" w:rsidRPr="00EC68B1" w:rsidRDefault="00EC68B1" w:rsidP="00C83383">
            <w:r w:rsidRPr="00EC68B1">
              <w:rPr>
                <w:rFonts w:hint="eastAsia"/>
              </w:rPr>
              <w:t>5</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5F146187" w14:textId="77777777" w:rsidR="00EC68B1" w:rsidRPr="00EC68B1" w:rsidRDefault="00EC68B1" w:rsidP="00C83383">
            <w:r w:rsidRPr="00EC68B1">
              <w:rPr>
                <w:rFonts w:hint="eastAsia"/>
              </w:rPr>
              <w:t>V2X HSM</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2BEE64B1" w14:textId="77777777" w:rsidR="00EC68B1" w:rsidRPr="00EC68B1" w:rsidRDefault="00EC68B1" w:rsidP="00C83383">
            <w:r w:rsidRPr="00EC68B1">
              <w:t>车联网</w:t>
            </w:r>
            <w:r w:rsidRPr="00EC68B1">
              <w:rPr>
                <w:rFonts w:hint="eastAsia"/>
              </w:rPr>
              <w:t>V2X</w:t>
            </w:r>
            <w:r w:rsidRPr="00EC68B1">
              <w:t>认证安全</w:t>
            </w:r>
          </w:p>
        </w:tc>
      </w:tr>
      <w:tr w:rsidR="00EC68B1" w:rsidRPr="00EC68B1" w14:paraId="12FF54C0" w14:textId="77777777" w:rsidTr="00EC68B1">
        <w:trPr>
          <w:trHeight w:val="245"/>
          <w:jc w:val="center"/>
        </w:trPr>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670E83E0" w14:textId="77777777" w:rsidR="00EC68B1" w:rsidRPr="00EC68B1" w:rsidRDefault="00EC68B1" w:rsidP="00C83383">
            <w:r w:rsidRPr="00EC68B1">
              <w:rPr>
                <w:rFonts w:hint="eastAsia"/>
              </w:rPr>
              <w:t>6</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32E607E9" w14:textId="77777777" w:rsidR="00EC68B1" w:rsidRPr="00EC68B1" w:rsidRDefault="00EC68B1" w:rsidP="00C83383">
            <w:r w:rsidRPr="00EC68B1">
              <w:t>智能车钥匙</w:t>
            </w:r>
          </w:p>
        </w:tc>
        <w:tc>
          <w:tcPr>
            <w:tcW w:w="0" w:type="auto"/>
            <w:tcBorders>
              <w:top w:val="nil"/>
              <w:left w:val="nil"/>
              <w:bottom w:val="nil"/>
              <w:right w:val="nil"/>
            </w:tcBorders>
            <w:shd w:val="clear" w:color="auto" w:fill="auto"/>
            <w:tcMar>
              <w:top w:w="72" w:type="dxa"/>
              <w:left w:w="144" w:type="dxa"/>
              <w:bottom w:w="72" w:type="dxa"/>
              <w:right w:w="144" w:type="dxa"/>
            </w:tcMar>
            <w:vAlign w:val="center"/>
            <w:hideMark/>
          </w:tcPr>
          <w:p w14:paraId="3DCA3FD3" w14:textId="77777777" w:rsidR="00EC68B1" w:rsidRPr="00EC68B1" w:rsidRDefault="00EC68B1" w:rsidP="00C83383">
            <w:r w:rsidRPr="00EC68B1">
              <w:t>软实现</w:t>
            </w:r>
            <w:r w:rsidRPr="00EC68B1">
              <w:rPr>
                <w:rFonts w:hint="eastAsia"/>
              </w:rPr>
              <w:t>/TEE/SE</w:t>
            </w:r>
          </w:p>
        </w:tc>
      </w:tr>
      <w:tr w:rsidR="00EC68B1" w:rsidRPr="00EC68B1" w14:paraId="0AD1FB5C" w14:textId="77777777" w:rsidTr="00EC68B1">
        <w:trPr>
          <w:trHeight w:val="245"/>
          <w:jc w:val="center"/>
        </w:trPr>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8630E15" w14:textId="77777777" w:rsidR="00EC68B1" w:rsidRPr="00EC68B1" w:rsidRDefault="00EC68B1" w:rsidP="00C83383">
            <w:r w:rsidRPr="00EC68B1">
              <w:rPr>
                <w:rFonts w:hint="eastAsia"/>
              </w:rPr>
              <w:t>7</w:t>
            </w:r>
          </w:p>
        </w:tc>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B202EA5" w14:textId="77777777" w:rsidR="00EC68B1" w:rsidRPr="00EC68B1" w:rsidRDefault="00EC68B1" w:rsidP="00C83383">
            <w:r w:rsidRPr="00EC68B1">
              <w:rPr>
                <w:rFonts w:hint="eastAsia"/>
              </w:rPr>
              <w:t>TPM/TCM</w:t>
            </w:r>
          </w:p>
        </w:tc>
        <w:tc>
          <w:tcPr>
            <w:tcW w:w="0" w:type="auto"/>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CAA42D0" w14:textId="77777777" w:rsidR="00EC68B1" w:rsidRPr="00EC68B1" w:rsidRDefault="00EC68B1" w:rsidP="00C83383">
            <w:r w:rsidRPr="00EC68B1">
              <w:t>版权保护 身份认证</w:t>
            </w:r>
          </w:p>
        </w:tc>
      </w:tr>
    </w:tbl>
    <w:p w14:paraId="62174167" w14:textId="77777777" w:rsidR="00AE6A5C" w:rsidRDefault="00AE6A5C" w:rsidP="00C83383">
      <w:pPr>
        <w:spacing w:line="360" w:lineRule="auto"/>
        <w:ind w:firstLine="420"/>
      </w:pPr>
      <w:r>
        <w:rPr>
          <w:rFonts w:hint="eastAsia"/>
        </w:rPr>
        <w:t>据中国汽车工业协会发布的数据显示</w:t>
      </w:r>
      <w:r>
        <w:t>,2020年,中国汽车产销量分别为2522.5万辆和2531.1万辆,同比下降2.0%和1.9%,与2019年相比,分别收窄5.5%和6.3%</w:t>
      </w:r>
    </w:p>
    <w:p w14:paraId="3CE81EA3" w14:textId="5DD7D4CC" w:rsidR="00AE6A5C" w:rsidRDefault="00EC68B1" w:rsidP="00C83383">
      <w:pPr>
        <w:spacing w:line="360" w:lineRule="auto"/>
        <w:jc w:val="center"/>
      </w:pPr>
      <w:r>
        <w:rPr>
          <w:noProof/>
        </w:rPr>
        <w:drawing>
          <wp:inline distT="0" distB="0" distL="0" distR="0" wp14:anchorId="30D2015D" wp14:editId="7E1FA414">
            <wp:extent cx="5274310" cy="2037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037715"/>
                    </a:xfrm>
                    <a:prstGeom prst="rect">
                      <a:avLst/>
                    </a:prstGeom>
                    <a:noFill/>
                    <a:ln>
                      <a:noFill/>
                    </a:ln>
                  </pic:spPr>
                </pic:pic>
              </a:graphicData>
            </a:graphic>
          </wp:inline>
        </w:drawing>
      </w:r>
    </w:p>
    <w:p w14:paraId="2FEC1D8C" w14:textId="77777777" w:rsidR="00AE6A5C" w:rsidRDefault="00AE6A5C" w:rsidP="00C83383">
      <w:pPr>
        <w:spacing w:line="360" w:lineRule="auto"/>
        <w:ind w:firstLine="420"/>
      </w:pPr>
      <w:r>
        <w:rPr>
          <w:rFonts w:hint="eastAsia"/>
        </w:rPr>
        <w:t>随着汽车电子进一步向电子化、智能化发展</w:t>
      </w:r>
      <w:r>
        <w:t>,汽车电子设备技术要求越来越高。在未来,电子器件的处理器、计算能力将成为评价汽车性能的重要指标。尤其是自动驾驶、车联网的发展将使车用芯片处于未来汽车电子产业的核心地位。未来的汽车半导体市场将成为一个各大厂商高速成长的蓝海市场,根据IC Insights数据指出,汽车是复合增速最快的应用领域</w:t>
      </w:r>
    </w:p>
    <w:p w14:paraId="68D232E6" w14:textId="2F8C2815" w:rsidR="00AE6A5C" w:rsidRDefault="00EC68B1" w:rsidP="00C83383">
      <w:pPr>
        <w:spacing w:line="360" w:lineRule="auto"/>
        <w:jc w:val="center"/>
      </w:pPr>
      <w:r>
        <w:rPr>
          <w:noProof/>
        </w:rPr>
        <w:drawing>
          <wp:inline distT="0" distB="0" distL="0" distR="0" wp14:anchorId="7EA9DEE6" wp14:editId="1B74AE5E">
            <wp:extent cx="5274310" cy="20116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011680"/>
                    </a:xfrm>
                    <a:prstGeom prst="rect">
                      <a:avLst/>
                    </a:prstGeom>
                    <a:noFill/>
                    <a:ln>
                      <a:noFill/>
                    </a:ln>
                  </pic:spPr>
                </pic:pic>
              </a:graphicData>
            </a:graphic>
          </wp:inline>
        </w:drawing>
      </w:r>
    </w:p>
    <w:p w14:paraId="4EEBD955" w14:textId="66521401" w:rsidR="00AE6A5C" w:rsidRDefault="00AE6A5C" w:rsidP="00C83383">
      <w:pPr>
        <w:spacing w:line="360" w:lineRule="auto"/>
        <w:ind w:firstLine="420"/>
      </w:pPr>
      <w:r>
        <w:rPr>
          <w:rFonts w:hint="eastAsia"/>
        </w:rPr>
        <w:lastRenderedPageBreak/>
        <w:t>目前</w:t>
      </w:r>
      <w:r>
        <w:t>,汽车半导体市场呈现国外巨头垄断的行业格局,车用半导体大致可分为传感器、MCU、ASIC、模拟芯片与功率器件等。根据IHS以及SA统计数据,2017年汽车半导体行业CR 10达66.7%,相比于2014年集中度进一步提升,属于低集中寡占性市场。随着汽车半导体市场未来前景逐渐明确,未来IC市场驱动核心地位逐步确定,各大半导体厂商纷纷投入巨资加码汽车半导体市场,产业并购呈现加速态势。传统汽车半导体厂商持续发力,希望能够扩大原有竞争优势</w:t>
      </w:r>
    </w:p>
    <w:p w14:paraId="48FD6EA4" w14:textId="134F148D" w:rsidR="00AE6A5C" w:rsidRDefault="00AE6A5C" w:rsidP="00C83383">
      <w:pPr>
        <w:spacing w:line="360" w:lineRule="auto"/>
        <w:ind w:firstLine="420"/>
      </w:pPr>
      <w:r>
        <w:rPr>
          <w:rFonts w:hint="eastAsia"/>
        </w:rPr>
        <w:t>车联网逐渐成为趋势</w:t>
      </w:r>
      <w:r>
        <w:t>,相关汽车电子安全芯片需求逐渐增长,芯片是汽车网联化的核心,存储着大量敏感数据,与汽车电子信息安全关联度高。当前全球车联网市场进入快速发展阶段,全球车联网市场规模在2019年达到920亿美元,预计在2022年或超1,600亿美元,年增长率在20%-25%。近五年内,中国车联网市场在全球占比不断提升,增速全面高于全球平均增速。2019年,中国车联网市场规模约为239亿美元,预测未来三年内年平均增长率约为30%。汽车行业在向智能化、网联化、共享化、电动化演进发展的过程中,面临着</w:t>
      </w:r>
      <w:r>
        <w:rPr>
          <w:rFonts w:hint="eastAsia"/>
        </w:rPr>
        <w:t>多种信息安全的挑战</w:t>
      </w:r>
      <w:r>
        <w:t>,急需安全的芯片解决方案</w:t>
      </w:r>
    </w:p>
    <w:p w14:paraId="28904E1B" w14:textId="6994FB92" w:rsidR="00AE6A5C" w:rsidRDefault="00EC68B1" w:rsidP="00C83383">
      <w:pPr>
        <w:spacing w:line="360" w:lineRule="auto"/>
        <w:jc w:val="center"/>
      </w:pPr>
      <w:r>
        <w:rPr>
          <w:noProof/>
        </w:rPr>
        <w:drawing>
          <wp:inline distT="0" distB="0" distL="0" distR="0" wp14:anchorId="7607148F" wp14:editId="500C4C22">
            <wp:extent cx="2977487" cy="7850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7240" cy="792851"/>
                    </a:xfrm>
                    <a:prstGeom prst="rect">
                      <a:avLst/>
                    </a:prstGeom>
                    <a:noFill/>
                    <a:ln>
                      <a:noFill/>
                    </a:ln>
                  </pic:spPr>
                </pic:pic>
              </a:graphicData>
            </a:graphic>
          </wp:inline>
        </w:drawing>
      </w:r>
    </w:p>
    <w:p w14:paraId="01B80E17" w14:textId="3079AABB" w:rsidR="00AE6A5C" w:rsidRPr="00287FD0" w:rsidRDefault="00AE6A5C" w:rsidP="00C83383">
      <w:pPr>
        <w:pStyle w:val="3"/>
        <w:keepNext w:val="0"/>
        <w:numPr>
          <w:ilvl w:val="2"/>
          <w:numId w:val="5"/>
        </w:numPr>
        <w:spacing w:beforeLines="50" w:before="156" w:afterLines="50" w:after="156"/>
        <w:ind w:left="340" w:firstLine="0"/>
        <w:rPr>
          <w:rFonts w:asciiTheme="minorEastAsia" w:eastAsiaTheme="minorEastAsia" w:hAnsiTheme="minorEastAsia" w:cs="仿宋_GB2312"/>
          <w:b/>
          <w:bCs/>
          <w:szCs w:val="20"/>
          <w:lang w:val="en-US"/>
        </w:rPr>
      </w:pPr>
      <w:r w:rsidRPr="00287FD0">
        <w:rPr>
          <w:rFonts w:asciiTheme="minorEastAsia" w:eastAsiaTheme="minorEastAsia" w:hAnsiTheme="minorEastAsia" w:cs="仿宋_GB2312"/>
          <w:b/>
          <w:bCs/>
          <w:szCs w:val="20"/>
          <w:lang w:val="en-US"/>
        </w:rPr>
        <w:t>智能家居-智能门锁</w:t>
      </w:r>
    </w:p>
    <w:p w14:paraId="032A8E84" w14:textId="46978D78" w:rsidR="00AE6A5C" w:rsidRDefault="00AE6A5C" w:rsidP="00C83383">
      <w:pPr>
        <w:spacing w:line="360" w:lineRule="auto"/>
        <w:ind w:firstLine="420"/>
      </w:pPr>
      <w:r>
        <w:rPr>
          <w:rFonts w:hint="eastAsia"/>
        </w:rPr>
        <w:t>随着智能家居及物联时代的到来</w:t>
      </w:r>
      <w:r>
        <w:t>,联网智能锁已成大势所趋。因此,远程控制、用户信息、远程开锁指令、网络连接也有可能存在被非法劫持和攻击的风险,此外本地密码也存在可能被攻击和破解的风险。所以,智能门锁的安全性除了物理层面的安全,同样要注重软件、信息传输、网络连接、远程开启指令等多个方面的安全</w:t>
      </w:r>
    </w:p>
    <w:p w14:paraId="1F48F73A" w14:textId="09012EAD" w:rsidR="00AE6A5C" w:rsidRDefault="00AE6A5C" w:rsidP="00C83383">
      <w:pPr>
        <w:spacing w:line="360" w:lineRule="auto"/>
        <w:ind w:firstLine="420"/>
      </w:pPr>
      <w:r>
        <w:rPr>
          <w:rFonts w:hint="eastAsia"/>
        </w:rPr>
        <w:t>智能门锁行业需求旺盛</w:t>
      </w:r>
      <w:r>
        <w:t>,渗透率低,产品品质良莠不齐,智能门锁安全芯片迎来机会。智能家居蓬勃兴起,智能门锁技术逐渐成熟。数据显示,2018年中国智能门锁市场规模突破200亿元,预测2020年中国智能门锁市场规模达将超400亿元。尽管智能门锁行业在近五年中井喷式增长,当前中国智能门锁行业渗透率只有5%,与欧美家庭智能锁渗透率35%,日韩渗透率60%有较大差距,未来市场潜力巨大</w:t>
      </w:r>
    </w:p>
    <w:p w14:paraId="4D4124C6" w14:textId="77777777" w:rsidR="00AE6A5C" w:rsidRDefault="00AE6A5C" w:rsidP="00C83383">
      <w:pPr>
        <w:spacing w:line="360" w:lineRule="auto"/>
        <w:ind w:firstLine="420"/>
      </w:pPr>
      <w:r>
        <w:rPr>
          <w:rFonts w:hint="eastAsia"/>
        </w:rPr>
        <w:t>国民电子、紫光国微、大唐微电子等芯片企业具备为智能锁企业提供加密安全芯片的能力。但目前采用加密安全芯片的智能锁企业并不多</w:t>
      </w:r>
    </w:p>
    <w:p w14:paraId="2B18ADF4" w14:textId="497FE6C1" w:rsidR="00AE6A5C" w:rsidRDefault="00EC68B1" w:rsidP="00C83383">
      <w:pPr>
        <w:spacing w:line="360" w:lineRule="auto"/>
        <w:jc w:val="center"/>
      </w:pPr>
      <w:r>
        <w:rPr>
          <w:noProof/>
        </w:rPr>
        <w:lastRenderedPageBreak/>
        <w:drawing>
          <wp:inline distT="0" distB="0" distL="0" distR="0" wp14:anchorId="28DD4DAA" wp14:editId="4FA3F532">
            <wp:extent cx="3152720" cy="10479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2903" cy="1051362"/>
                    </a:xfrm>
                    <a:prstGeom prst="rect">
                      <a:avLst/>
                    </a:prstGeom>
                    <a:noFill/>
                    <a:ln>
                      <a:noFill/>
                    </a:ln>
                  </pic:spPr>
                </pic:pic>
              </a:graphicData>
            </a:graphic>
          </wp:inline>
        </w:drawing>
      </w:r>
    </w:p>
    <w:p w14:paraId="6CD62608" w14:textId="77777777" w:rsidR="00AE6A5C" w:rsidRDefault="00AE6A5C" w:rsidP="00C83383">
      <w:pPr>
        <w:spacing w:line="360" w:lineRule="auto"/>
        <w:ind w:firstLine="420"/>
      </w:pPr>
      <w:r>
        <w:rPr>
          <w:rFonts w:hint="eastAsia"/>
        </w:rPr>
        <w:t>安全一直是消费者对门锁产品的关注重点</w:t>
      </w:r>
      <w:r>
        <w:t>,也是华为研发智能门锁产品的重中之重。华为智能门锁SE猫眼版,通过了软件CC EAL5+安全认证,通过安全微内核实现软件级加密,用户的指纹等隐私数据本地存储不可解密。同时华为智能门锁SE猫眼版的安全芯片也同样通过了EAL5+级安全认证,通过硬件级加密守护NFC密码、数字键盘密码等关键数据,数据同样实现本地存储</w:t>
      </w:r>
    </w:p>
    <w:p w14:paraId="2D516543" w14:textId="08A70ED6" w:rsidR="00AE6A5C" w:rsidRDefault="00EC68B1" w:rsidP="00C83383">
      <w:pPr>
        <w:spacing w:line="360" w:lineRule="auto"/>
        <w:jc w:val="center"/>
      </w:pPr>
      <w:r>
        <w:rPr>
          <w:noProof/>
        </w:rPr>
        <w:drawing>
          <wp:inline distT="0" distB="0" distL="0" distR="0" wp14:anchorId="4D4AD4FE" wp14:editId="4F3E72B0">
            <wp:extent cx="3719830" cy="1630617"/>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6400" cy="1633497"/>
                    </a:xfrm>
                    <a:prstGeom prst="rect">
                      <a:avLst/>
                    </a:prstGeom>
                    <a:noFill/>
                    <a:ln>
                      <a:noFill/>
                    </a:ln>
                  </pic:spPr>
                </pic:pic>
              </a:graphicData>
            </a:graphic>
          </wp:inline>
        </w:drawing>
      </w:r>
    </w:p>
    <w:p w14:paraId="26A68CF0" w14:textId="77777777" w:rsidR="00AE6A5C" w:rsidRDefault="00AE6A5C" w:rsidP="00C83383">
      <w:pPr>
        <w:spacing w:line="360" w:lineRule="auto"/>
        <w:ind w:firstLine="420"/>
      </w:pPr>
      <w:r>
        <w:t>7月27日,据奥维云网(AVC)线上推总数据显示,2022年H1,中国家用智能门锁线上市场销量为246.6万套,同比增长18.4%;销额为32.7亿元,同比增长3.5%;均价为1328元,同比下降12.6%</w:t>
      </w:r>
    </w:p>
    <w:p w14:paraId="6E199F31" w14:textId="2A30A505" w:rsidR="00AE6A5C" w:rsidRDefault="00EC68B1" w:rsidP="00C83383">
      <w:pPr>
        <w:spacing w:line="360" w:lineRule="auto"/>
        <w:jc w:val="center"/>
      </w:pPr>
      <w:r>
        <w:rPr>
          <w:noProof/>
        </w:rPr>
        <w:drawing>
          <wp:inline distT="0" distB="0" distL="0" distR="0" wp14:anchorId="7C02157D" wp14:editId="6018E0F1">
            <wp:extent cx="4869668" cy="2679314"/>
            <wp:effectExtent l="0" t="0" r="762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0589" cy="2679821"/>
                    </a:xfrm>
                    <a:prstGeom prst="rect">
                      <a:avLst/>
                    </a:prstGeom>
                    <a:noFill/>
                    <a:ln>
                      <a:noFill/>
                    </a:ln>
                  </pic:spPr>
                </pic:pic>
              </a:graphicData>
            </a:graphic>
          </wp:inline>
        </w:drawing>
      </w:r>
    </w:p>
    <w:p w14:paraId="16C65916" w14:textId="72F20173" w:rsidR="00AE6A5C" w:rsidRDefault="00AE6A5C" w:rsidP="00C83383">
      <w:pPr>
        <w:spacing w:line="360" w:lineRule="auto"/>
        <w:ind w:firstLine="420"/>
      </w:pPr>
      <w:r>
        <w:rPr>
          <w:rFonts w:hint="eastAsia"/>
        </w:rPr>
        <w:t>当前中国智能门锁渗透率不足</w:t>
      </w:r>
      <w:r>
        <w:t>10%,市场空间巨大,行业正处于高速发展期,跨界品牌、新兴品牌接踵而至,行业呈现一片繁荣景象;据奥维云网(AVC)线上推总数据显示,预计2022年,</w:t>
      </w:r>
      <w:r>
        <w:lastRenderedPageBreak/>
        <w:t>线上家用智能门锁销量将达到570万台,同比增长24.5%,销额75.3亿元,同比增长6.4%</w:t>
      </w:r>
    </w:p>
    <w:p w14:paraId="52546759" w14:textId="40B68072" w:rsidR="00AE6A5C" w:rsidRPr="00287FD0" w:rsidRDefault="00AE6A5C" w:rsidP="00C83383">
      <w:pPr>
        <w:pStyle w:val="3"/>
        <w:keepNext w:val="0"/>
        <w:numPr>
          <w:ilvl w:val="2"/>
          <w:numId w:val="5"/>
        </w:numPr>
        <w:spacing w:beforeLines="50" w:before="156" w:afterLines="50" w:after="156"/>
        <w:ind w:left="340" w:firstLine="0"/>
        <w:rPr>
          <w:rFonts w:asciiTheme="minorEastAsia" w:eastAsiaTheme="minorEastAsia" w:hAnsiTheme="minorEastAsia" w:cs="仿宋_GB2312"/>
          <w:b/>
          <w:bCs/>
          <w:szCs w:val="20"/>
          <w:lang w:val="en-US"/>
        </w:rPr>
      </w:pPr>
      <w:r w:rsidRPr="00287FD0">
        <w:rPr>
          <w:rFonts w:asciiTheme="minorEastAsia" w:eastAsiaTheme="minorEastAsia" w:hAnsiTheme="minorEastAsia" w:cs="仿宋_GB2312"/>
          <w:b/>
          <w:bCs/>
          <w:szCs w:val="20"/>
          <w:lang w:val="en-US"/>
        </w:rPr>
        <w:t>移动支付</w:t>
      </w:r>
    </w:p>
    <w:p w14:paraId="273FB38B" w14:textId="1B596AD0" w:rsidR="00AE6A5C" w:rsidRDefault="00AE6A5C" w:rsidP="00C83383">
      <w:pPr>
        <w:spacing w:line="360" w:lineRule="auto"/>
        <w:ind w:firstLine="420"/>
      </w:pPr>
      <w:r>
        <w:t>截至2018年末,共有424家商业银行和115家支付机构接入网联平台。移动支付在为人们带来交易便利的同时,支付安全问题也日益突出,成为影响移动支付业务推广和普及的最重要因素之一</w:t>
      </w:r>
    </w:p>
    <w:p w14:paraId="567D8DA7" w14:textId="0F80F3E1" w:rsidR="00AE6A5C" w:rsidRDefault="00EC68B1" w:rsidP="00C83383">
      <w:pPr>
        <w:spacing w:line="360" w:lineRule="auto"/>
        <w:jc w:val="center"/>
      </w:pPr>
      <w:r>
        <w:rPr>
          <w:noProof/>
        </w:rPr>
        <w:drawing>
          <wp:inline distT="0" distB="0" distL="0" distR="0" wp14:anchorId="4678A688" wp14:editId="2BC3BEF1">
            <wp:extent cx="3144520" cy="12998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4520" cy="1299845"/>
                    </a:xfrm>
                    <a:prstGeom prst="rect">
                      <a:avLst/>
                    </a:prstGeom>
                    <a:noFill/>
                    <a:ln>
                      <a:noFill/>
                    </a:ln>
                  </pic:spPr>
                </pic:pic>
              </a:graphicData>
            </a:graphic>
          </wp:inline>
        </w:drawing>
      </w:r>
    </w:p>
    <w:p w14:paraId="785A5BDE" w14:textId="09DBCC47" w:rsidR="00AE6A5C" w:rsidRDefault="00AE6A5C" w:rsidP="00C83383">
      <w:pPr>
        <w:spacing w:line="360" w:lineRule="auto"/>
        <w:ind w:firstLine="420"/>
      </w:pPr>
      <w:r>
        <w:t>2016年以来,以金立、360为代表的手机厂商在手机上嵌入安全加密芯片技术成为安全问题的新解决途径。芯片作为手机的“心脏”,肩负着数据运算、信息处理等功能,芯片的加密性能直接关乎信息安全</w:t>
      </w:r>
    </w:p>
    <w:p w14:paraId="72F81B25" w14:textId="6118A76C" w:rsidR="00AE6A5C" w:rsidRDefault="00AE6A5C" w:rsidP="00C83383">
      <w:pPr>
        <w:spacing w:line="360" w:lineRule="auto"/>
        <w:ind w:firstLine="420"/>
      </w:pPr>
      <w:r>
        <w:t>2022年，安全芯片的概念再度回归，荣耀全新的Magic4系列就主打“两锁一芯”隐私保护机制，即通过独立安全芯片、双TEE安全系统为用户提供隐私保护方案</w:t>
      </w:r>
    </w:p>
    <w:p w14:paraId="3336557A" w14:textId="77777777" w:rsidR="00AE6A5C" w:rsidRDefault="00AE6A5C" w:rsidP="00C83383">
      <w:pPr>
        <w:spacing w:line="360" w:lineRule="auto"/>
        <w:ind w:firstLine="420"/>
      </w:pPr>
      <w:r>
        <w:t>Magic4系列这颗独立芯片直接与主芯片进行通信，将相关密码数据直接存储其中。和物理保险柜相似，这颗独立芯片内部数据无法被外部破解，加密解密过程也都在芯片内部完成，和软件加密有着本质区别</w:t>
      </w:r>
    </w:p>
    <w:p w14:paraId="38081E9D" w14:textId="63766550" w:rsidR="00AE6A5C" w:rsidRDefault="00EC68B1" w:rsidP="00C83383">
      <w:pPr>
        <w:spacing w:line="360" w:lineRule="auto"/>
        <w:jc w:val="center"/>
      </w:pPr>
      <w:r>
        <w:rPr>
          <w:noProof/>
        </w:rPr>
        <w:drawing>
          <wp:inline distT="0" distB="0" distL="0" distR="0" wp14:anchorId="42F5B365" wp14:editId="0B7A1660">
            <wp:extent cx="2720545" cy="2548393"/>
            <wp:effectExtent l="0" t="0" r="381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6126" cy="2553621"/>
                    </a:xfrm>
                    <a:prstGeom prst="rect">
                      <a:avLst/>
                    </a:prstGeom>
                    <a:noFill/>
                    <a:ln>
                      <a:noFill/>
                    </a:ln>
                  </pic:spPr>
                </pic:pic>
              </a:graphicData>
            </a:graphic>
          </wp:inline>
        </w:drawing>
      </w:r>
    </w:p>
    <w:p w14:paraId="2A8B465A" w14:textId="6F07A5F5" w:rsidR="00AE6A5C" w:rsidRPr="00287FD0" w:rsidRDefault="00AE6A5C" w:rsidP="00C83383">
      <w:pPr>
        <w:pStyle w:val="3"/>
        <w:keepNext w:val="0"/>
        <w:numPr>
          <w:ilvl w:val="2"/>
          <w:numId w:val="5"/>
        </w:numPr>
        <w:spacing w:beforeLines="50" w:before="156" w:afterLines="50" w:after="156"/>
        <w:ind w:left="340" w:firstLine="0"/>
        <w:rPr>
          <w:rFonts w:asciiTheme="minorEastAsia" w:eastAsiaTheme="minorEastAsia" w:hAnsiTheme="minorEastAsia" w:cs="仿宋_GB2312"/>
          <w:b/>
          <w:bCs/>
          <w:szCs w:val="20"/>
          <w:lang w:val="en-US"/>
        </w:rPr>
      </w:pPr>
      <w:proofErr w:type="spellStart"/>
      <w:r w:rsidRPr="00287FD0">
        <w:rPr>
          <w:rFonts w:asciiTheme="minorEastAsia" w:eastAsiaTheme="minorEastAsia" w:hAnsiTheme="minorEastAsia" w:cs="仿宋_GB2312"/>
          <w:b/>
          <w:bCs/>
          <w:szCs w:val="20"/>
          <w:lang w:val="en-US"/>
        </w:rPr>
        <w:t>eSIM</w:t>
      </w:r>
      <w:proofErr w:type="spellEnd"/>
      <w:r w:rsidRPr="00287FD0">
        <w:rPr>
          <w:rFonts w:asciiTheme="minorEastAsia" w:eastAsiaTheme="minorEastAsia" w:hAnsiTheme="minorEastAsia" w:cs="仿宋_GB2312"/>
          <w:b/>
          <w:bCs/>
          <w:szCs w:val="20"/>
          <w:lang w:val="en-US"/>
        </w:rPr>
        <w:t>及5G超级SIM</w:t>
      </w:r>
    </w:p>
    <w:p w14:paraId="4DCE6C8E" w14:textId="65B91EEA" w:rsidR="00AE6A5C" w:rsidRDefault="00AE6A5C" w:rsidP="00C83383">
      <w:pPr>
        <w:spacing w:line="360" w:lineRule="auto"/>
        <w:ind w:firstLine="420"/>
      </w:pPr>
      <w:proofErr w:type="spellStart"/>
      <w:r>
        <w:lastRenderedPageBreak/>
        <w:t>eSIM</w:t>
      </w:r>
      <w:proofErr w:type="spellEnd"/>
      <w:r>
        <w:t>对于厂商、运营商、用户多方而言都有极大的利好,将成为未来趋势,有望借5G机会迎来大规模上量</w:t>
      </w:r>
    </w:p>
    <w:p w14:paraId="19CD3E0A" w14:textId="09E3E023" w:rsidR="00AE6A5C" w:rsidRDefault="00AE6A5C" w:rsidP="00C83383">
      <w:pPr>
        <w:spacing w:line="360" w:lineRule="auto"/>
        <w:ind w:firstLine="420"/>
      </w:pPr>
      <w:proofErr w:type="spellStart"/>
      <w:r>
        <w:t>eSIM</w:t>
      </w:r>
      <w:proofErr w:type="spellEnd"/>
      <w:r>
        <w:t>全称为Embedded-SIM，即嵌入式SIM卡。与传统插拔式的SIM卡不同，</w:t>
      </w:r>
      <w:proofErr w:type="spellStart"/>
      <w:r>
        <w:t>eSIM</w:t>
      </w:r>
      <w:proofErr w:type="spellEnd"/>
      <w:r>
        <w:t>直接嵌入到设备芯片上。虽然看不见摸不着，但</w:t>
      </w:r>
      <w:proofErr w:type="spellStart"/>
      <w:r>
        <w:t>eSIM</w:t>
      </w:r>
      <w:proofErr w:type="spellEnd"/>
      <w:r>
        <w:t>将卡号等用户信息直接载入手机内部，可激活打电话、发短信等传统服务，还能在全球范围内将终端设备快速接入到当地网络</w:t>
      </w:r>
    </w:p>
    <w:p w14:paraId="71D1B30A" w14:textId="77777777" w:rsidR="00AE6A5C" w:rsidRDefault="00AE6A5C" w:rsidP="00C83383">
      <w:pPr>
        <w:spacing w:line="360" w:lineRule="auto"/>
        <w:ind w:firstLine="420"/>
      </w:pPr>
      <w:r>
        <w:t xml:space="preserve">1. 对于终端厂商, </w:t>
      </w:r>
      <w:proofErr w:type="spellStart"/>
      <w:r>
        <w:t>eSIM</w:t>
      </w:r>
      <w:proofErr w:type="spellEnd"/>
      <w:r>
        <w:t>卡体积小,可以节省宝贵的卡槽空间</w:t>
      </w:r>
    </w:p>
    <w:p w14:paraId="14CE7A53" w14:textId="77777777" w:rsidR="00AE6A5C" w:rsidRDefault="00AE6A5C" w:rsidP="00C83383">
      <w:pPr>
        <w:spacing w:line="360" w:lineRule="auto"/>
        <w:ind w:firstLine="420"/>
      </w:pPr>
      <w:r>
        <w:t>2. 对于运营商,</w:t>
      </w:r>
      <w:proofErr w:type="spellStart"/>
      <w:r>
        <w:t>eSIM</w:t>
      </w:r>
      <w:proofErr w:type="spellEnd"/>
      <w:r>
        <w:t>卡可以节省SIM卡成本费。用户可以自主随时随地切换运营商并且“换卡不换号”,加强了运营商竞争,对于非龙头运营商具有吸引力</w:t>
      </w:r>
    </w:p>
    <w:p w14:paraId="7D435527" w14:textId="061A4C20" w:rsidR="00AE6A5C" w:rsidRDefault="00AE6A5C" w:rsidP="00C83383">
      <w:pPr>
        <w:spacing w:line="360" w:lineRule="auto"/>
        <w:ind w:firstLine="420"/>
      </w:pPr>
      <w:r>
        <w:t>3. 对于用户,</w:t>
      </w:r>
      <w:proofErr w:type="spellStart"/>
      <w:r>
        <w:t>eSIM</w:t>
      </w:r>
      <w:proofErr w:type="spellEnd"/>
      <w:r>
        <w:t>业务办理更方便,将允许用户更加灵活的选择运营商套餐,或者在无需解锁设备、购买新设备的前提下随时更换运 营商</w:t>
      </w:r>
    </w:p>
    <w:p w14:paraId="1B26BBEC" w14:textId="77777777" w:rsidR="00AE6A5C" w:rsidRDefault="00AE6A5C" w:rsidP="00C83383">
      <w:pPr>
        <w:spacing w:line="360" w:lineRule="auto"/>
        <w:ind w:firstLine="420"/>
      </w:pPr>
      <w:r>
        <w:rPr>
          <w:rFonts w:hint="eastAsia"/>
        </w:rPr>
        <w:t>随着</w:t>
      </w:r>
      <w:r>
        <w:t>5G万物互联技术的崛起,</w:t>
      </w:r>
      <w:proofErr w:type="spellStart"/>
      <w:r>
        <w:t>eSIM</w:t>
      </w:r>
      <w:proofErr w:type="spellEnd"/>
      <w:r>
        <w:t>将承担起鉴权、加密、传输等多种功能,有望在5G时代迎来爆发式发展</w:t>
      </w:r>
    </w:p>
    <w:p w14:paraId="54C95D75" w14:textId="77777777" w:rsidR="00EC68B1" w:rsidRDefault="00EC68B1" w:rsidP="00C83383">
      <w:pPr>
        <w:spacing w:line="360" w:lineRule="auto"/>
        <w:jc w:val="center"/>
      </w:pPr>
      <w:r>
        <w:rPr>
          <w:noProof/>
        </w:rPr>
        <w:drawing>
          <wp:inline distT="0" distB="0" distL="0" distR="0" wp14:anchorId="109EFAE4" wp14:editId="4AA05EAC">
            <wp:extent cx="3711879" cy="2077598"/>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8220" cy="2086744"/>
                    </a:xfrm>
                    <a:prstGeom prst="rect">
                      <a:avLst/>
                    </a:prstGeom>
                    <a:noFill/>
                    <a:ln>
                      <a:noFill/>
                    </a:ln>
                  </pic:spPr>
                </pic:pic>
              </a:graphicData>
            </a:graphic>
          </wp:inline>
        </w:drawing>
      </w:r>
    </w:p>
    <w:p w14:paraId="078FC902" w14:textId="055CD0F8" w:rsidR="00AE6A5C" w:rsidRDefault="00AE6A5C" w:rsidP="00C83383">
      <w:pPr>
        <w:spacing w:line="360" w:lineRule="auto"/>
        <w:ind w:firstLine="420"/>
        <w:jc w:val="left"/>
      </w:pPr>
      <w:r>
        <w:rPr>
          <w:rFonts w:hint="eastAsia"/>
        </w:rPr>
        <w:t>根据</w:t>
      </w:r>
      <w:r>
        <w:t>Counterpoint最新的</w:t>
      </w:r>
      <w:proofErr w:type="spellStart"/>
      <w:r>
        <w:t>eSIM</w:t>
      </w:r>
      <w:proofErr w:type="spellEnd"/>
      <w:r>
        <w:t>设备市场展望报告，2021年至2030年间将有超过140亿台</w:t>
      </w:r>
      <w:proofErr w:type="spellStart"/>
      <w:r>
        <w:t>eSIM</w:t>
      </w:r>
      <w:proofErr w:type="spellEnd"/>
      <w:r>
        <w:t xml:space="preserve">设备出货，涵盖所有外形尺寸，例如基于硬件的 </w:t>
      </w:r>
      <w:proofErr w:type="spellStart"/>
      <w:r>
        <w:t>eSIM</w:t>
      </w:r>
      <w:proofErr w:type="spellEnd"/>
      <w:r>
        <w:t>(</w:t>
      </w:r>
      <w:proofErr w:type="spellStart"/>
      <w:r>
        <w:t>eUICC</w:t>
      </w:r>
      <w:proofErr w:type="spellEnd"/>
      <w:r>
        <w:t>)、</w:t>
      </w:r>
      <w:proofErr w:type="spellStart"/>
      <w:r>
        <w:t>iSIM</w:t>
      </w:r>
      <w:proofErr w:type="spellEnd"/>
      <w:r>
        <w:t>(</w:t>
      </w:r>
      <w:proofErr w:type="spellStart"/>
      <w:r>
        <w:t>iUICC</w:t>
      </w:r>
      <w:proofErr w:type="spellEnd"/>
      <w:r>
        <w:t>)、</w:t>
      </w:r>
      <w:proofErr w:type="spellStart"/>
      <w:r>
        <w:t>nuSIM</w:t>
      </w:r>
      <w:proofErr w:type="spellEnd"/>
      <w:r>
        <w:t>和Soft SIM。得益于嵌入式技术提供的灵活性、成本效率、安全性和其他众多优势，未来十年内，</w:t>
      </w:r>
      <w:proofErr w:type="spellStart"/>
      <w:r>
        <w:t>eSIM</w:t>
      </w:r>
      <w:proofErr w:type="spellEnd"/>
      <w:r>
        <w:t>的使用量有望在各种连接设备中增长</w:t>
      </w:r>
    </w:p>
    <w:p w14:paraId="6CBB1AAE" w14:textId="77777777" w:rsidR="00AE6A5C" w:rsidRDefault="00AE6A5C" w:rsidP="00C83383">
      <w:pPr>
        <w:spacing w:line="360" w:lineRule="auto"/>
        <w:ind w:firstLine="420"/>
      </w:pPr>
      <w:r>
        <w:t>2021年，智能手机、智能手表、平板电脑、物联网模块和联网汽车等众多类别的支持</w:t>
      </w:r>
      <w:proofErr w:type="spellStart"/>
      <w:r>
        <w:t>eSIM</w:t>
      </w:r>
      <w:proofErr w:type="spellEnd"/>
      <w:r>
        <w:t xml:space="preserve">的硬件设备出货量超过3.5亿台。未来五年，基于硬件的 </w:t>
      </w:r>
      <w:proofErr w:type="spellStart"/>
      <w:r>
        <w:t>eSIM</w:t>
      </w:r>
      <w:proofErr w:type="spellEnd"/>
      <w:r>
        <w:t>(</w:t>
      </w:r>
      <w:proofErr w:type="spellStart"/>
      <w:r>
        <w:t>eUICC</w:t>
      </w:r>
      <w:proofErr w:type="spellEnd"/>
      <w:r>
        <w:t>)仍将是主导的</w:t>
      </w:r>
      <w:proofErr w:type="spellStart"/>
      <w:r>
        <w:t>eSIM</w:t>
      </w:r>
      <w:proofErr w:type="spellEnd"/>
      <w:r>
        <w:t>外形尺寸，并将占出货量的一半以上。2022年，我们将见证</w:t>
      </w:r>
      <w:proofErr w:type="spellStart"/>
      <w:r>
        <w:t>iSIM</w:t>
      </w:r>
      <w:proofErr w:type="spellEnd"/>
      <w:r>
        <w:t>(</w:t>
      </w:r>
      <w:proofErr w:type="spellStart"/>
      <w:r>
        <w:t>iUICC</w:t>
      </w:r>
      <w:proofErr w:type="spellEnd"/>
      <w:r>
        <w:t>)外形尺寸的出现，它是集成到芯片组(SoC)中的SIM卡，可提供多种优势</w:t>
      </w:r>
    </w:p>
    <w:p w14:paraId="6EFD2DE4" w14:textId="09E3325A" w:rsidR="00AE6A5C" w:rsidRDefault="00133901" w:rsidP="00C83383">
      <w:pPr>
        <w:spacing w:line="360" w:lineRule="auto"/>
        <w:jc w:val="center"/>
      </w:pPr>
      <w:r>
        <w:rPr>
          <w:noProof/>
        </w:rPr>
        <w:lastRenderedPageBreak/>
        <w:drawing>
          <wp:inline distT="0" distB="0" distL="0" distR="0" wp14:anchorId="71EF17F3" wp14:editId="6C18654B">
            <wp:extent cx="4308227" cy="301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2436" cy="3017563"/>
                    </a:xfrm>
                    <a:prstGeom prst="rect">
                      <a:avLst/>
                    </a:prstGeom>
                    <a:noFill/>
                    <a:ln>
                      <a:noFill/>
                    </a:ln>
                  </pic:spPr>
                </pic:pic>
              </a:graphicData>
            </a:graphic>
          </wp:inline>
        </w:drawing>
      </w:r>
    </w:p>
    <w:p w14:paraId="01D68861" w14:textId="77777777" w:rsidR="00AE6A5C" w:rsidRDefault="00AE6A5C" w:rsidP="00C83383">
      <w:pPr>
        <w:spacing w:line="360" w:lineRule="auto"/>
        <w:ind w:firstLine="420"/>
      </w:pPr>
      <w:r>
        <w:t>5G超级SIM相比于前四代以KB为单位的容量级别,超级SIM卡的容量扩大了数十万倍,实现了颠覆性突破。5G超级SIM卡以超大容量、一键换机和安全存储为三大亮点</w:t>
      </w:r>
    </w:p>
    <w:p w14:paraId="4CAAFCB0" w14:textId="77777777" w:rsidR="00AE6A5C" w:rsidRDefault="00AE6A5C" w:rsidP="00C83383">
      <w:pPr>
        <w:spacing w:line="360" w:lineRule="auto"/>
        <w:ind w:firstLine="420"/>
      </w:pPr>
      <w:r>
        <w:t>5G超级SIM卡可以为用户提供额外的大容量存储空间。这就可以让用户们把手机里的照片、视频、电影等内容保存在5G超级SIM卡里，最大限度节省手机本地的存储空间。也可以成为手机里重要数据的备份和恢复空间</w:t>
      </w:r>
    </w:p>
    <w:p w14:paraId="3BC4E522" w14:textId="77777777" w:rsidR="00AE6A5C" w:rsidRDefault="00AE6A5C" w:rsidP="00C83383">
      <w:pPr>
        <w:spacing w:line="360" w:lineRule="auto"/>
        <w:ind w:firstLine="420"/>
      </w:pPr>
      <w:r>
        <w:rPr>
          <w:rFonts w:hint="eastAsia"/>
        </w:rPr>
        <w:t>具有金融级安全能力的</w:t>
      </w:r>
      <w:r>
        <w:t>5G超级SIM卡，还既可以当饭卡、门禁卡、交通卡，也可以当做车钥匙或进行5G电子签名来用。只要手机支持NFC功能，这些便捷的交互服务5G超级SIM卡都可以实现</w:t>
      </w:r>
    </w:p>
    <w:p w14:paraId="0B970CCA" w14:textId="673F1124" w:rsidR="00AE6A5C" w:rsidRDefault="00133901" w:rsidP="00C83383">
      <w:pPr>
        <w:spacing w:line="360" w:lineRule="auto"/>
        <w:jc w:val="center"/>
      </w:pPr>
      <w:r>
        <w:rPr>
          <w:noProof/>
        </w:rPr>
        <w:drawing>
          <wp:inline distT="0" distB="0" distL="0" distR="0" wp14:anchorId="71464657" wp14:editId="36089CB0">
            <wp:extent cx="4125225" cy="155050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737" cy="1557086"/>
                    </a:xfrm>
                    <a:prstGeom prst="rect">
                      <a:avLst/>
                    </a:prstGeom>
                    <a:noFill/>
                    <a:ln>
                      <a:noFill/>
                    </a:ln>
                  </pic:spPr>
                </pic:pic>
              </a:graphicData>
            </a:graphic>
          </wp:inline>
        </w:drawing>
      </w:r>
    </w:p>
    <w:sectPr w:rsidR="00AE6A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04E71" w14:textId="77777777" w:rsidR="00AD5EC7" w:rsidRDefault="00AD5EC7" w:rsidP="00AE6A5C">
      <w:r>
        <w:separator/>
      </w:r>
    </w:p>
  </w:endnote>
  <w:endnote w:type="continuationSeparator" w:id="0">
    <w:p w14:paraId="101FBD55" w14:textId="77777777" w:rsidR="00AD5EC7" w:rsidRDefault="00AD5EC7" w:rsidP="00AE6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0A1E0" w14:textId="77777777" w:rsidR="00AD5EC7" w:rsidRDefault="00AD5EC7" w:rsidP="00AE6A5C">
      <w:r>
        <w:separator/>
      </w:r>
    </w:p>
  </w:footnote>
  <w:footnote w:type="continuationSeparator" w:id="0">
    <w:p w14:paraId="0B7FF524" w14:textId="77777777" w:rsidR="00AD5EC7" w:rsidRDefault="00AD5EC7" w:rsidP="00AE6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786"/>
    <w:multiLevelType w:val="hybridMultilevel"/>
    <w:tmpl w:val="B4B04374"/>
    <w:lvl w:ilvl="0" w:tplc="AE0A53AE">
      <w:numFmt w:val="bullet"/>
      <w:lvlText w:val=""/>
      <w:lvlJc w:val="left"/>
      <w:pPr>
        <w:ind w:left="360" w:hanging="360"/>
      </w:pPr>
      <w:rPr>
        <w:rFonts w:ascii="Wingdings" w:eastAsiaTheme="minorEastAsia" w:hAnsi="Wingdings" w:cstheme="minorBidi" w:hint="default"/>
      </w:rPr>
    </w:lvl>
    <w:lvl w:ilvl="1" w:tplc="04090003" w:tentative="1">
      <w:start w:val="1"/>
      <w:numFmt w:val="bullet"/>
      <w:pStyle w:val="2"/>
      <w:lvlText w:val=""/>
      <w:lvlJc w:val="left"/>
      <w:pPr>
        <w:ind w:left="840" w:hanging="420"/>
      </w:pPr>
      <w:rPr>
        <w:rFonts w:ascii="Wingdings" w:hAnsi="Wingdings" w:hint="default"/>
      </w:rPr>
    </w:lvl>
    <w:lvl w:ilvl="2" w:tplc="04090005" w:tentative="1">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413DC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71675FB"/>
    <w:multiLevelType w:val="hybridMultilevel"/>
    <w:tmpl w:val="A552BA6C"/>
    <w:lvl w:ilvl="0" w:tplc="B8BA4D72">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B3E0F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B0A1D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570307699">
    <w:abstractNumId w:val="0"/>
  </w:num>
  <w:num w:numId="2" w16cid:durableId="1228998661">
    <w:abstractNumId w:val="2"/>
  </w:num>
  <w:num w:numId="3" w16cid:durableId="1270621850">
    <w:abstractNumId w:val="1"/>
  </w:num>
  <w:num w:numId="4" w16cid:durableId="1394817456">
    <w:abstractNumId w:val="3"/>
  </w:num>
  <w:num w:numId="5" w16cid:durableId="1573929640">
    <w:abstractNumId w:val="4"/>
  </w:num>
  <w:num w:numId="6" w16cid:durableId="2080713841">
    <w:abstractNumId w:val="0"/>
  </w:num>
  <w:num w:numId="7" w16cid:durableId="1101803995">
    <w:abstractNumId w:val="0"/>
  </w:num>
  <w:num w:numId="8" w16cid:durableId="251087216">
    <w:abstractNumId w:val="0"/>
  </w:num>
  <w:num w:numId="9" w16cid:durableId="1933926229">
    <w:abstractNumId w:val="0"/>
  </w:num>
  <w:num w:numId="10" w16cid:durableId="1705864042">
    <w:abstractNumId w:val="0"/>
  </w:num>
  <w:num w:numId="11" w16cid:durableId="1812402724">
    <w:abstractNumId w:val="0"/>
  </w:num>
  <w:num w:numId="12" w16cid:durableId="2018919154">
    <w:abstractNumId w:val="0"/>
  </w:num>
  <w:num w:numId="13" w16cid:durableId="1337341694">
    <w:abstractNumId w:val="0"/>
  </w:num>
  <w:num w:numId="14" w16cid:durableId="690650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96E"/>
    <w:rsid w:val="00133901"/>
    <w:rsid w:val="00287FD0"/>
    <w:rsid w:val="0055496E"/>
    <w:rsid w:val="006225AA"/>
    <w:rsid w:val="007A6DC3"/>
    <w:rsid w:val="00AD5EC7"/>
    <w:rsid w:val="00AE6A5C"/>
    <w:rsid w:val="00BF3CF0"/>
    <w:rsid w:val="00C83383"/>
    <w:rsid w:val="00EC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89DAD"/>
  <w15:chartTrackingRefBased/>
  <w15:docId w15:val="{8DE5C801-F7D9-411B-9D3C-A12CABBA5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6A5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287FD0"/>
    <w:pPr>
      <w:keepNext/>
      <w:keepLines/>
      <w:numPr>
        <w:ilvl w:val="1"/>
        <w:numId w:val="1"/>
      </w:numPr>
      <w:tabs>
        <w:tab w:val="left" w:pos="432"/>
        <w:tab w:val="left" w:pos="575"/>
        <w:tab w:val="left" w:pos="602"/>
      </w:tabs>
      <w:spacing w:after="120" w:line="360" w:lineRule="auto"/>
      <w:outlineLvl w:val="1"/>
    </w:pPr>
    <w:rPr>
      <w:rFonts w:ascii="Cambria" w:eastAsia="宋体" w:hAnsi="Cambria" w:cs="Times New Roman"/>
      <w:sz w:val="24"/>
      <w:szCs w:val="24"/>
    </w:rPr>
  </w:style>
  <w:style w:type="paragraph" w:styleId="3">
    <w:name w:val="heading 3"/>
    <w:basedOn w:val="a"/>
    <w:next w:val="a"/>
    <w:link w:val="30"/>
    <w:qFormat/>
    <w:rsid w:val="00287FD0"/>
    <w:pPr>
      <w:keepNext/>
      <w:keepLines/>
      <w:numPr>
        <w:ilvl w:val="2"/>
        <w:numId w:val="1"/>
      </w:numPr>
      <w:tabs>
        <w:tab w:val="left" w:pos="432"/>
        <w:tab w:val="left" w:pos="720"/>
        <w:tab w:val="left" w:pos="772"/>
        <w:tab w:val="left" w:pos="864"/>
        <w:tab w:val="left" w:pos="1254"/>
      </w:tabs>
      <w:spacing w:after="120" w:line="360" w:lineRule="auto"/>
      <w:jc w:val="left"/>
      <w:outlineLvl w:val="2"/>
    </w:pPr>
    <w:rPr>
      <w:rFonts w:ascii="Times New Roman" w:eastAsia="宋体" w:hAnsi="Times New Roman" w:cs="Times New Roman"/>
      <w:sz w:val="24"/>
      <w:szCs w:val="24"/>
      <w:lang w:val="fr-F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6A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E6A5C"/>
    <w:rPr>
      <w:sz w:val="18"/>
      <w:szCs w:val="18"/>
    </w:rPr>
  </w:style>
  <w:style w:type="paragraph" w:styleId="a5">
    <w:name w:val="footer"/>
    <w:basedOn w:val="a"/>
    <w:link w:val="a6"/>
    <w:uiPriority w:val="99"/>
    <w:unhideWhenUsed/>
    <w:rsid w:val="00AE6A5C"/>
    <w:pPr>
      <w:tabs>
        <w:tab w:val="center" w:pos="4153"/>
        <w:tab w:val="right" w:pos="8306"/>
      </w:tabs>
      <w:snapToGrid w:val="0"/>
      <w:jc w:val="left"/>
    </w:pPr>
    <w:rPr>
      <w:sz w:val="18"/>
      <w:szCs w:val="18"/>
    </w:rPr>
  </w:style>
  <w:style w:type="character" w:customStyle="1" w:styleId="a6">
    <w:name w:val="页脚 字符"/>
    <w:basedOn w:val="a0"/>
    <w:link w:val="a5"/>
    <w:uiPriority w:val="99"/>
    <w:rsid w:val="00AE6A5C"/>
    <w:rPr>
      <w:sz w:val="18"/>
      <w:szCs w:val="18"/>
    </w:rPr>
  </w:style>
  <w:style w:type="character" w:customStyle="1" w:styleId="10">
    <w:name w:val="标题 1 字符"/>
    <w:basedOn w:val="a0"/>
    <w:link w:val="1"/>
    <w:uiPriority w:val="9"/>
    <w:rsid w:val="00AE6A5C"/>
    <w:rPr>
      <w:b/>
      <w:bCs/>
      <w:kern w:val="44"/>
      <w:sz w:val="44"/>
      <w:szCs w:val="44"/>
    </w:rPr>
  </w:style>
  <w:style w:type="paragraph" w:styleId="a7">
    <w:name w:val="Title"/>
    <w:basedOn w:val="a"/>
    <w:next w:val="a"/>
    <w:link w:val="a8"/>
    <w:uiPriority w:val="10"/>
    <w:qFormat/>
    <w:rsid w:val="00AE6A5C"/>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E6A5C"/>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AE6A5C"/>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AE6A5C"/>
    <w:rPr>
      <w:b/>
      <w:bCs/>
      <w:kern w:val="28"/>
      <w:sz w:val="32"/>
      <w:szCs w:val="32"/>
    </w:rPr>
  </w:style>
  <w:style w:type="paragraph" w:styleId="ab">
    <w:name w:val="List Paragraph"/>
    <w:basedOn w:val="a"/>
    <w:uiPriority w:val="34"/>
    <w:qFormat/>
    <w:rsid w:val="00AE6A5C"/>
    <w:pPr>
      <w:ind w:firstLineChars="200" w:firstLine="420"/>
    </w:pPr>
  </w:style>
  <w:style w:type="character" w:customStyle="1" w:styleId="30">
    <w:name w:val="标题 3 字符"/>
    <w:basedOn w:val="a0"/>
    <w:link w:val="3"/>
    <w:rsid w:val="00287FD0"/>
    <w:rPr>
      <w:rFonts w:ascii="Times New Roman" w:eastAsia="宋体" w:hAnsi="Times New Roman" w:cs="Times New Roman"/>
      <w:sz w:val="24"/>
      <w:szCs w:val="24"/>
      <w:lang w:val="fr-FR"/>
    </w:rPr>
  </w:style>
  <w:style w:type="character" w:customStyle="1" w:styleId="20">
    <w:name w:val="标题 2 字符"/>
    <w:basedOn w:val="a0"/>
    <w:link w:val="2"/>
    <w:rsid w:val="00287FD0"/>
    <w:rPr>
      <w:rFonts w:ascii="Cambria" w:eastAsia="宋体" w:hAnsi="Cambr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98702">
      <w:bodyDiv w:val="1"/>
      <w:marLeft w:val="0"/>
      <w:marRight w:val="0"/>
      <w:marTop w:val="0"/>
      <w:marBottom w:val="0"/>
      <w:divBdr>
        <w:top w:val="none" w:sz="0" w:space="0" w:color="auto"/>
        <w:left w:val="none" w:sz="0" w:space="0" w:color="auto"/>
        <w:bottom w:val="none" w:sz="0" w:space="0" w:color="auto"/>
        <w:right w:val="none" w:sz="0" w:space="0" w:color="auto"/>
      </w:divBdr>
    </w:div>
    <w:div w:id="461725904">
      <w:bodyDiv w:val="1"/>
      <w:marLeft w:val="0"/>
      <w:marRight w:val="0"/>
      <w:marTop w:val="0"/>
      <w:marBottom w:val="0"/>
      <w:divBdr>
        <w:top w:val="none" w:sz="0" w:space="0" w:color="auto"/>
        <w:left w:val="none" w:sz="0" w:space="0" w:color="auto"/>
        <w:bottom w:val="none" w:sz="0" w:space="0" w:color="auto"/>
        <w:right w:val="none" w:sz="0" w:space="0" w:color="auto"/>
      </w:divBdr>
    </w:div>
    <w:div w:id="628364338">
      <w:bodyDiv w:val="1"/>
      <w:marLeft w:val="0"/>
      <w:marRight w:val="0"/>
      <w:marTop w:val="0"/>
      <w:marBottom w:val="0"/>
      <w:divBdr>
        <w:top w:val="none" w:sz="0" w:space="0" w:color="auto"/>
        <w:left w:val="none" w:sz="0" w:space="0" w:color="auto"/>
        <w:bottom w:val="none" w:sz="0" w:space="0" w:color="auto"/>
        <w:right w:val="none" w:sz="0" w:space="0" w:color="auto"/>
      </w:divBdr>
    </w:div>
    <w:div w:id="706179461">
      <w:bodyDiv w:val="1"/>
      <w:marLeft w:val="0"/>
      <w:marRight w:val="0"/>
      <w:marTop w:val="0"/>
      <w:marBottom w:val="0"/>
      <w:divBdr>
        <w:top w:val="none" w:sz="0" w:space="0" w:color="auto"/>
        <w:left w:val="none" w:sz="0" w:space="0" w:color="auto"/>
        <w:bottom w:val="none" w:sz="0" w:space="0" w:color="auto"/>
        <w:right w:val="none" w:sz="0" w:space="0" w:color="auto"/>
      </w:divBdr>
    </w:div>
    <w:div w:id="1010259795">
      <w:bodyDiv w:val="1"/>
      <w:marLeft w:val="0"/>
      <w:marRight w:val="0"/>
      <w:marTop w:val="0"/>
      <w:marBottom w:val="0"/>
      <w:divBdr>
        <w:top w:val="none" w:sz="0" w:space="0" w:color="auto"/>
        <w:left w:val="none" w:sz="0" w:space="0" w:color="auto"/>
        <w:bottom w:val="none" w:sz="0" w:space="0" w:color="auto"/>
        <w:right w:val="none" w:sz="0" w:space="0" w:color="auto"/>
      </w:divBdr>
    </w:div>
    <w:div w:id="132003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1377</Words>
  <Characters>7853</Characters>
  <Application>Microsoft Office Word</Application>
  <DocSecurity>0</DocSecurity>
  <Lines>65</Lines>
  <Paragraphs>18</Paragraphs>
  <ScaleCrop>false</ScaleCrop>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加贺</dc:creator>
  <cp:keywords/>
  <dc:description/>
  <cp:lastModifiedBy>刘 加贺</cp:lastModifiedBy>
  <cp:revision>3</cp:revision>
  <dcterms:created xsi:type="dcterms:W3CDTF">2022-10-10T08:36:00Z</dcterms:created>
  <dcterms:modified xsi:type="dcterms:W3CDTF">2022-10-10T09:24:00Z</dcterms:modified>
</cp:coreProperties>
</file>