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:rsidP="64FF6B1E" w14:paraId="62C70E1B" wp14:textId="77777777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 w:rsidRPr="64FF6B1E" w:rsidR="64FF6B1E">
        <w:rPr>
          <w:rFonts w:ascii="Liberation Sans" w:hAnsi="Liberation Sans" w:eastAsia="Liberation Sans" w:cs="Liberation Sans"/>
          <w:lang w:val="lt-LT"/>
        </w:rPr>
        <w:t xml:space="preserve">1. Kokiais metodais nustatyta pasaulio sandara. Kas yra būdinga </w:t>
      </w:r>
      <w:proofErr w:type="spellStart"/>
      <w:r w:rsidRPr="64FF6B1E" w:rsidR="64FF6B1E">
        <w:rPr>
          <w:rFonts w:ascii="Liberation Sans" w:hAnsi="Liberation Sans" w:eastAsia="Liberation Sans" w:cs="Liberation Sans"/>
          <w:lang w:val="lt-LT"/>
        </w:rPr>
        <w:t>dėsningumams</w:t>
      </w:r>
      <w:proofErr w:type="spellEnd"/>
      <w:r w:rsidRPr="64FF6B1E" w:rsidR="64FF6B1E">
        <w:rPr>
          <w:rFonts w:ascii="Liberation Sans" w:hAnsi="Liberation Sans" w:eastAsia="Liberation Sans" w:cs="Liberation Sans"/>
          <w:lang w:val="lt-LT"/>
        </w:rPr>
        <w:t>, kuriais pažįstamas pasaulis?</w:t>
      </w:r>
    </w:p>
    <w:p xmlns:wp14="http://schemas.microsoft.com/office/word/2010/wordml" w:rsidP="64FF6B1E" w14:paraId="1F4A5964" wp14:textId="77777777" wp14:noSpellErr="1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(pasaulis – Visata)</w:t>
      </w:r>
    </w:p>
    <w:p xmlns:wp14="http://schemas.microsoft.com/office/word/2010/wordml" w:rsidP="64FF6B1E" w14:paraId="111AA00C" wp14:textId="77777777" wp14:noSpellErr="1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Pasaulio pažinimas ir jo matuotinas charakteristikas apsprendžia pasirinktas modelis bei objektai, kuriuos apsisprendžiama tyrinėti. </w:t>
      </w:r>
      <w:r>
        <w:rPr>
          <w:rFonts w:ascii="Liberation Sans" w:hAnsi="Liberation Sans"/>
          <w:lang w:val="lt-LT" w:eastAsia="zxx" w:bidi="zxx"/>
        </w:rPr>
        <w:br/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Metodai naudoti pasauliui tirti:</w:t>
      </w:r>
    </w:p>
    <w:p xmlns:wp14="http://schemas.microsoft.com/office/word/2010/wordml" w:rsidP="64FF6B1E" w14:paraId="718125E1" wp14:textId="77777777" wp14:noSpellErr="1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Netiesioginis atstumo išmatavimas (trikampio karštinių ilgio ir kampų ryšis)</w:t>
      </w:r>
    </w:p>
    <w:p xmlns:wp14="http://schemas.microsoft.com/office/word/2010/wordml" w:rsidP="64FF6B1E" w14:paraId="3732F3A3" wp14:textId="77777777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Šviesos intensyvumas </w:t>
      </w:r>
      <w:proofErr w:type="spellStart"/>
      <w:r w:rsidRPr="64FF6B1E">
        <w:rPr>
          <w:rFonts w:ascii="Liberation Sans" w:hAnsi="Liberation Sans" w:eastAsia="Liberation Sans" w:cs="Liberation Sans"/>
          <w:lang w:val="lt-LT"/>
        </w:rPr>
        <w:t>atvikščiai</w:t>
      </w:r>
      <w:proofErr w:type="spellEnd"/>
      <w:r w:rsidRPr="64FF6B1E">
        <w:rPr>
          <w:rFonts w:ascii="Liberation Sans" w:hAnsi="Liberation Sans" w:eastAsia="Liberation Sans" w:cs="Liberation Sans"/>
          <w:lang w:val="lt-LT"/>
        </w:rPr>
        <w:t xml:space="preserve"> proporcingas atstumo kvadratui</w:t>
      </w:r>
    </w:p>
    <w:p xmlns:wp14="http://schemas.microsoft.com/office/word/2010/wordml" w14:paraId="13A6EDB7" wp14:textId="77777777">
      <w:pPr>
        <w:pStyle w:val="Normal"/>
        <w:ind w:left="0" w:right="0" w:hanging="0"/>
        <w:rPr>
          <w:rFonts w:ascii="Liberation Sans" w:hAnsi="Liberation Sans"/>
          <w:lang w:val="lt-LT" w:eastAsia="zxx" w:bidi="zxx"/>
        </w:rPr>
      </w:pPr>
      <w:r>
        <w:rPr>
          <w:rFonts w:ascii="Liberation Sans" w:hAnsi="Liberation Sans"/>
          <w:lang w:val="lt-LT" w:eastAsia="zxx" w:bidi="zxx"/>
        </w:rPr>
        <w:tab/>
      </w:r>
    </w:p>
    <w:p xmlns:wp14="http://schemas.microsoft.com/office/word/2010/wordml" w:rsidP="64FF6B1E" w14:paraId="7C38B045" wp14:textId="77777777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Graikų </w:t>
      </w:r>
      <w:proofErr w:type="spellStart"/>
      <w:r w:rsidRPr="64FF6B1E">
        <w:rPr>
          <w:rFonts w:ascii="Liberation Sans" w:hAnsi="Liberation Sans" w:eastAsia="Liberation Sans" w:cs="Liberation Sans"/>
          <w:lang w:val="lt-LT"/>
        </w:rPr>
        <w:t xml:space="preserve">filosojas</w:t>
      </w:r>
      <w:proofErr w:type="spellEnd"/>
      <w:r w:rsidRPr="64FF6B1E">
        <w:rPr>
          <w:rFonts w:ascii="Liberation Sans" w:hAnsi="Liberation Sans" w:eastAsia="Liberation Sans" w:cs="Liberation Sans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lang w:val="lt-LT"/>
        </w:rPr>
        <w:t xml:space="preserve">Eratostenas</w:t>
      </w:r>
      <w:proofErr w:type="spellEnd"/>
      <w:r w:rsidRPr="64FF6B1E">
        <w:rPr>
          <w:rFonts w:ascii="Liberation Sans" w:hAnsi="Liberation Sans" w:eastAsia="Liberation Sans" w:cs="Liberation Sans"/>
          <w:lang w:val="lt-LT"/>
        </w:rPr>
        <w:t xml:space="preserve"> išmatavęs šešėlio kampą viename taške, kai kitame nėra šešėlio, </w:t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proporcijos pagalba galima </w:t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gauti Žemės spindulio ilgį</w:t>
      </w:r>
    </w:p>
    <w:p xmlns:wp14="http://schemas.microsoft.com/office/word/2010/wordml" w14:paraId="73407C60" wp14:textId="77777777">
      <w:pPr>
        <w:pStyle w:val="Normal"/>
        <w:ind w:left="0" w:right="0" w:hanging="0"/>
        <w:rPr>
          <w:rFonts w:ascii="Liberation Sans" w:hAnsi="Liberation Sans"/>
          <w:lang w:val="lt-LT" w:eastAsia="zxx" w:bidi="zxx"/>
        </w:rPr>
      </w:pPr>
      <w:r>
        <w:rPr>
          <w:rFonts w:ascii="Liberation Sans" w:hAnsi="Liberation Sans"/>
          <w:lang w:val="lt-LT" w:eastAsia="zxx" w:bidi="zxx"/>
        </w:rPr>
      </w:r>
    </w:p>
    <w:p xmlns:wp14="http://schemas.microsoft.com/office/word/2010/wordml" w:rsidP="64FF6B1E" w14:paraId="64CFC53B" wp14:textId="77777777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Planetų atstumas nustatomas matuojant poslinkį danguje (kitų dangaus objektų atžvilgiu) iš dviejų </w:t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skirtingų vietų (sudarant </w:t>
      </w:r>
      <w:proofErr w:type="spellStart"/>
      <w:r w:rsidRPr="64FF6B1E">
        <w:rPr>
          <w:rFonts w:ascii="Liberation Sans" w:hAnsi="Liberation Sans" w:eastAsia="Liberation Sans" w:cs="Liberation Sans"/>
          <w:lang w:val="lt-LT"/>
        </w:rPr>
        <w:t>lygiakrštį</w:t>
      </w:r>
      <w:proofErr w:type="spellEnd"/>
      <w:r w:rsidRPr="64FF6B1E">
        <w:rPr>
          <w:rFonts w:ascii="Liberation Sans" w:hAnsi="Liberation Sans" w:eastAsia="Liberation Sans" w:cs="Liberation Sans"/>
          <w:lang w:val="lt-LT"/>
        </w:rPr>
        <w:t xml:space="preserve"> trikampį)</w:t>
      </w:r>
    </w:p>
    <w:p xmlns:wp14="http://schemas.microsoft.com/office/word/2010/wordml" w14:paraId="458DBBA2" wp14:textId="77777777">
      <w:pPr>
        <w:pStyle w:val="Normal"/>
        <w:ind w:left="0" w:right="0" w:hanging="0"/>
        <w:rPr>
          <w:rFonts w:ascii="Liberation Sans" w:hAnsi="Liberation Sans"/>
          <w:lang w:val="lt-LT" w:eastAsia="zxx" w:bidi="zxx"/>
        </w:rPr>
      </w:pPr>
      <w:r>
        <w:rPr>
          <w:rFonts w:ascii="Liberation Sans" w:hAnsi="Liberation Sans"/>
          <w:lang w:val="lt-LT" w:eastAsia="zxx" w:bidi="zxx"/>
        </w:rPr>
        <w:tab/>
      </w:r>
    </w:p>
    <w:p xmlns:wp14="http://schemas.microsoft.com/office/word/2010/wordml" w14:paraId="6180983C" wp14:textId="77777777">
      <w:pPr>
        <w:pStyle w:val="Normal"/>
        <w:ind w:left="0" w:right="0" w:hanging="0"/>
        <w:rPr>
          <w:rFonts w:ascii="Liberation Sans" w:hAnsi="Liberation Sans"/>
          <w:lang w:val="lt-LT" w:eastAsia="zxx" w:bidi="zxx"/>
        </w:rPr>
      </w:pPr>
      <w:r>
        <w:rPr>
          <w:rFonts w:ascii="Liberation Sans" w:hAnsi="Liberation Sans"/>
          <w:lang w:val="lt-LT" w:eastAsia="zxx" w:bidi="zxx"/>
        </w:rPr>
      </w:r>
    </w:p>
    <w:p xmlns:wp14="http://schemas.microsoft.com/office/word/2010/wordml" w:rsidP="64FF6B1E" w14:paraId="29B10232" wp14:textId="77777777" wp14:noSpellErr="1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Gamtos mokslų pažinimo pagrindas:</w:t>
      </w:r>
    </w:p>
    <w:p xmlns:wp14="http://schemas.microsoft.com/office/word/2010/wordml" w:rsidP="64FF6B1E" w14:paraId="79325610" wp14:textId="77777777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Energijos tvermės dėsnis (</w:t>
      </w:r>
      <w:proofErr w:type="spellStart"/>
      <w:r w:rsidRPr="64FF6B1E">
        <w:rPr>
          <w:rFonts w:ascii="Liberation Sans" w:hAnsi="Liberation Sans" w:eastAsia="Liberation Sans" w:cs="Liberation Sans"/>
          <w:lang w:val="lt-LT"/>
        </w:rPr>
        <w:t>Energ</w:t>
      </w:r>
      <w:proofErr w:type="spellEnd"/>
      <w:r w:rsidRPr="64FF6B1E">
        <w:rPr>
          <w:rFonts w:ascii="Liberation Sans" w:hAnsi="Liberation Sans" w:eastAsia="Liberation Sans" w:cs="Liberation Sans"/>
          <w:lang w:val="lt-LT"/>
        </w:rPr>
        <w:t>. Neatsiranda/neišnykta tik keičia formą)</w:t>
      </w:r>
    </w:p>
    <w:p xmlns:wp14="http://schemas.microsoft.com/office/word/2010/wordml" w:rsidP="64FF6B1E" w14:paraId="1A75E3E3" wp14:textId="77777777" wp14:noSpellErr="1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Judesio kieko (momento) tvermės dėsnis (kūnų judesys gali būti pakeistas tik veikiant jėgai)</w:t>
      </w:r>
    </w:p>
    <w:p xmlns:wp14="http://schemas.microsoft.com/office/word/2010/wordml" w:rsidP="64FF6B1E" w14:paraId="3D4DFD90" wp14:textId="77777777" wp14:noSpellErr="1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Dėsningumas – nustatytų dydžių/reiškinių sąryšis;</w:t>
      </w:r>
    </w:p>
    <w:p xmlns:wp14="http://schemas.microsoft.com/office/word/2010/wordml" w:rsidP="64FF6B1E" w14:paraId="1B148004" wp14:textId="77777777">
      <w:pPr>
        <w:pStyle w:val="Normal"/>
        <w:ind w:left="0" w:right="0" w:hanging="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Pasaulio pažinimui yra būtina išsiaiškinti, ar pastebėtas dėsningumas yra esminis </w:t>
      </w:r>
      <w:r w:rsidRPr="64FF6B1E">
        <w:rPr>
          <w:rFonts w:ascii="Liberation Sans" w:hAnsi="Liberation Sans" w:eastAsia="Liberation Sans" w:cs="Liberation Sans"/>
          <w:lang w:val="lt-LT"/>
        </w:rPr>
        <w:t>(dėsnis)</w:t>
      </w:r>
      <w:r w:rsidRPr="64FF6B1E">
        <w:rPr>
          <w:rFonts w:ascii="Liberation Sans" w:hAnsi="Liberation Sans" w:eastAsia="Liberation Sans" w:cs="Liberation Sans"/>
          <w:lang w:val="lt-LT"/>
        </w:rPr>
        <w:t xml:space="preserve"> ir </w:t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tinkamas gilesniam pasaulio pažinimui, ar tai tik </w:t>
      </w:r>
      <w:proofErr w:type="spellStart"/>
      <w:r w:rsidRPr="64FF6B1E">
        <w:rPr>
          <w:rFonts w:ascii="Liberation Sans" w:hAnsi="Liberation Sans" w:eastAsia="Liberation Sans" w:cs="Liberation Sans"/>
          <w:lang w:val="lt-LT"/>
        </w:rPr>
        <w:t>reišminga</w:t>
      </w:r>
      <w:proofErr w:type="spellEnd"/>
      <w:r w:rsidRPr="64FF6B1E">
        <w:rPr>
          <w:rFonts w:ascii="Liberation Sans" w:hAnsi="Liberation Sans" w:eastAsia="Liberation Sans" w:cs="Liberation Sans"/>
          <w:lang w:val="lt-LT"/>
        </w:rPr>
        <w:t xml:space="preserve"> skirtingų dydžių sąsaja, galinti </w:t>
      </w:r>
      <w:proofErr w:type="spellStart"/>
      <w:r w:rsidRPr="64FF6B1E">
        <w:rPr>
          <w:rFonts w:ascii="Liberation Sans" w:hAnsi="Liberation Sans" w:eastAsia="Liberation Sans" w:cs="Liberation Sans"/>
          <w:lang w:val="lt-LT"/>
        </w:rPr>
        <w:t>turėti</w:t>
      </w: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>taikomąją</w:t>
      </w:r>
      <w:proofErr w:type="spellEnd"/>
      <w:r w:rsidRPr="64FF6B1E">
        <w:rPr>
          <w:rFonts w:ascii="Liberation Sans" w:hAnsi="Liberation Sans" w:eastAsia="Liberation Sans" w:cs="Liberation Sans"/>
          <w:lang w:val="lt-LT"/>
        </w:rPr>
        <w:t xml:space="preserve"> vertę;</w:t>
      </w:r>
    </w:p>
    <w:p xmlns:wp14="http://schemas.microsoft.com/office/word/2010/wordml" w:rsidP="64FF6B1E" w14:paraId="796E6231" wp14:textId="77777777">
      <w:pPr>
        <w:pStyle w:val="Normal"/>
        <w:ind w:left="720" w:right="0" w:hanging="720"/>
        <w:rPr>
          <w:rFonts w:ascii="Liberation Sans" w:hAnsi="Liberation Sans" w:eastAsia="Liberation Sans" w:cs="Liberation Sans"/>
          <w:lang w:val="lt-LT"/>
        </w:rPr>
      </w:pPr>
      <w:r>
        <w:rPr>
          <w:rFonts w:ascii="Liberation Sans" w:hAnsi="Liberation Sans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lang w:val="lt-LT"/>
        </w:rPr>
        <w:t xml:space="preserve">Dėsningumo netapusiu </w:t>
      </w:r>
      <w:proofErr w:type="spellStart"/>
      <w:r w:rsidRPr="64FF6B1E">
        <w:rPr>
          <w:rFonts w:ascii="Liberation Sans" w:hAnsi="Liberation Sans" w:eastAsia="Liberation Sans" w:cs="Liberation Sans"/>
          <w:lang w:val="lt-LT"/>
        </w:rPr>
        <w:t>dėsiniu</w:t>
      </w:r>
      <w:proofErr w:type="spellEnd"/>
      <w:r w:rsidRPr="64FF6B1E">
        <w:rPr>
          <w:rFonts w:ascii="Liberation Sans" w:hAnsi="Liberation Sans" w:eastAsia="Liberation Sans" w:cs="Liberation Sans"/>
          <w:lang w:val="lt-LT"/>
        </w:rPr>
        <w:t xml:space="preserve"> p</w:t>
      </w:r>
      <w:r w:rsidRPr="64FF6B1E">
        <w:rPr>
          <w:rFonts w:ascii="Liberation Sans" w:hAnsi="Liberation Sans" w:eastAsia="Liberation Sans" w:cs="Liberation Sans"/>
          <w:lang w:val="lt-LT"/>
        </w:rPr>
        <w:t>a</w:t>
      </w:r>
      <w:r w:rsidRPr="64FF6B1E">
        <w:rPr>
          <w:rFonts w:ascii="Liberation Sans" w:hAnsi="Liberation Sans" w:eastAsia="Liberation Sans" w:cs="Liberation Sans"/>
          <w:lang w:val="lt-LT"/>
        </w:rPr>
        <w:t>v</w:t>
      </w:r>
      <w:r w:rsidRPr="64FF6B1E">
        <w:rPr>
          <w:rFonts w:ascii="Liberation Sans" w:hAnsi="Liberation Sans" w:eastAsia="Liberation Sans" w:cs="Liberation Sans"/>
          <w:lang w:val="lt-LT"/>
        </w:rPr>
        <w:t>y</w:t>
      </w:r>
      <w:r w:rsidRPr="64FF6B1E">
        <w:rPr>
          <w:rFonts w:ascii="Liberation Sans" w:hAnsi="Liberation Sans" w:eastAsia="Liberation Sans" w:cs="Liberation Sans"/>
          <w:lang w:val="lt-LT"/>
        </w:rPr>
        <w:t>z</w:t>
      </w:r>
      <w:r w:rsidRPr="64FF6B1E">
        <w:rPr>
          <w:rFonts w:ascii="Liberation Sans" w:hAnsi="Liberation Sans" w:eastAsia="Liberation Sans" w:cs="Liberation Sans"/>
          <w:lang w:val="lt-LT"/>
        </w:rPr>
        <w:t>dys</w:t>
      </w:r>
      <w:r w:rsidRPr="64FF6B1E">
        <w:rPr>
          <w:rFonts w:ascii="Liberation Sans" w:hAnsi="Liberation Sans" w:eastAsia="Liberation Sans" w:cs="Liberation Sans"/>
          <w:lang w:val="lt-LT"/>
        </w:rPr>
        <w:t xml:space="preserve"> – periodinė elementų sistema;</w:t>
      </w:r>
    </w:p>
    <w:p xmlns:wp14="http://schemas.microsoft.com/office/word/2010/wordml" w14:paraId="411465B1" wp14:textId="77777777">
      <w:pPr>
        <w:pStyle w:val="Normal"/>
        <w:ind w:left="720" w:right="0" w:hanging="720"/>
        <w:rPr>
          <w:lang w:val="lt-LT" w:eastAsia="zxx" w:bidi="zxx"/>
        </w:rPr>
      </w:pPr>
      <w:r>
        <w:rPr>
          <w:lang w:val="lt-LT" w:eastAsia="zxx" w:bidi="zxx"/>
        </w:rPr>
        <w:tab/>
      </w:r>
    </w:p>
    <w:p xmlns:wp14="http://schemas.microsoft.com/office/word/2010/wordml" w14:paraId="079C15E4" wp14:textId="77777777">
      <w:pPr>
        <w:pStyle w:val="Normal"/>
        <w:ind w:left="720" w:right="0" w:hanging="720"/>
        <w:rPr>
          <w:lang w:val="lt-LT" w:eastAsia="zxx" w:bidi="zxx"/>
        </w:rPr>
      </w:pPr>
      <w:r>
        <w:rPr>
          <w:lang w:val="lt-LT" w:eastAsia="zxx" w:bidi="zxx"/>
        </w:rPr>
      </w:r>
    </w:p>
    <w:p xmlns:wp14="http://schemas.microsoft.com/office/word/2010/wordml" w14:paraId="3753BB7D" wp14:textId="77777777">
      <w:pPr>
        <w:pStyle w:val="ListParagraph"/>
        <w:ind w:left="720" w:right="0" w:hanging="720"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1048B63C" wp14:textId="77777777" wp14:noSpellErr="1">
      <w:pPr>
        <w:pStyle w:val="ListParagraph"/>
        <w:ind w:left="720" w:right="0" w:hanging="720"/>
        <w:jc w:val="center"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MIKROPASAULIS</w:t>
      </w:r>
    </w:p>
    <w:p xmlns:wp14="http://schemas.microsoft.com/office/word/2010/wordml" w:rsidP="64FF6B1E" w14:paraId="07905A79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2.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Mi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ropasaulio  pažinimo problemos ir instrumentai. Simetrijos reikšmė pažinime.</w:t>
      </w:r>
    </w:p>
    <w:p xmlns:wp14="http://schemas.microsoft.com/office/word/2010/wordml" w:rsidP="64FF6B1E" w14:paraId="4ED8AB4E" wp14:textId="77777777" wp14:noSpellErr="1">
      <w:pPr>
        <w:pStyle w:val="ListParagraph"/>
        <w:spacing w:before="0" w:after="160"/>
        <w:ind w:left="720" w:right="0" w:hanging="72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5.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Mikropasaulis: kas ieškoma, kas panaudojama</w:t>
      </w:r>
    </w:p>
    <w:p xmlns:wp14="http://schemas.microsoft.com/office/word/2010/wordml" w:rsidP="64FF6B1E" w14:paraId="0964B34A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6.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Kuo pasižymi mikropasaulio objektai? Ką pasakytute apie pagrindines elementariąsias daleles bei jų sudėtines dalis?</w:t>
      </w:r>
    </w:p>
    <w:p xmlns:wp14="http://schemas.microsoft.com/office/word/2010/wordml" w14:paraId="3DDA755C" wp14:textId="77777777">
      <w:pPr>
        <w:pStyle w:val="ListParagraph"/>
        <w:spacing w:before="0" w:after="160"/>
        <w:ind w:left="720" w:right="0" w:hanging="72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54D486A3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Kokias savybes turi medžiagos ir kodėl jos skirtingos?</w:t>
      </w:r>
    </w:p>
    <w:p xmlns:wp14="http://schemas.microsoft.com/office/word/2010/wordml" w:rsidP="64FF6B1E" w14:paraId="3E1569C6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Kaip tos medžiagos sąveikauja viena su kita ir kokios jėgos tai užtikrina?</w:t>
      </w:r>
    </w:p>
    <w:p xmlns:wp14="http://schemas.microsoft.com/office/word/2010/wordml" w14:paraId="162CBDE2" wp14:textId="77777777"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68A260E0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Kinai į pasaulį žvelgė kaip į organinę visumą;</w:t>
      </w:r>
    </w:p>
    <w:p xmlns:wp14="http://schemas.microsoft.com/office/word/2010/wordml" w:rsidP="64FF6B1E" w14:paraId="4324CB4B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Indai teigė kad viską sudaro kelių rūšių atomai ir siela;</w:t>
      </w:r>
    </w:p>
    <w:p xmlns:wp14="http://schemas.microsoft.com/office/word/2010/wordml" w14:paraId="471548E0" wp14:textId="77777777">
      <w:pPr>
        <w:pStyle w:val="ListParagraph"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</w:p>
    <w:p xmlns:wp14="http://schemas.microsoft.com/office/word/2010/wordml" w:rsidP="64FF6B1E" w14:paraId="652B81CF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Empedoklis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 4 elementų sistema</w:t>
      </w:r>
    </w:p>
    <w:p xmlns:wp14="http://schemas.microsoft.com/office/word/2010/wordml" w:rsidP="64FF6B1E" w14:paraId="7B51CBE2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Demokritas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 atomų mokslas (</w:t>
      </w: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nedalomi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įvairūs atomai)</w:t>
      </w:r>
    </w:p>
    <w:p xmlns:wp14="http://schemas.microsoft.com/office/word/2010/wordml" w:rsidP="64FF6B1E" w14:paraId="4728E608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Aristotelis – plėtoja keturių elementų modelį ir jiems priskiria subjektyvių savybių apraiškas</w:t>
      </w:r>
    </w:p>
    <w:p xmlns:wp14="http://schemas.microsoft.com/office/word/2010/wordml" w:rsidP="64FF6B1E" w14:paraId="69F9051D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Simetrija:</w:t>
      </w:r>
    </w:p>
    <w:p xmlns:wp14="http://schemas.microsoft.com/office/word/2010/wordml" w:rsidP="64FF6B1E" w14:paraId="541ED01C" wp14:textId="77777777" wp14:noSpellErr="1">
      <w:pPr>
        <w:pStyle w:val="ListParagraph"/>
        <w:spacing w:before="0" w:after="16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Pitagoras</w:t>
      </w:r>
    </w:p>
    <w:p xmlns:wp14="http://schemas.microsoft.com/office/word/2010/wordml" w:rsidP="64FF6B1E" w14:paraId="6D661AF2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Platonas (Atrado, kad yra 5 tvarkingos struktūros)</w:t>
      </w:r>
    </w:p>
    <w:p xmlns:wp14="http://schemas.microsoft.com/office/word/2010/wordml" w:rsidP="64FF6B1E" w14:paraId="69A0AE77" wp14:textId="77777777" wp14:noSpellErr="1">
      <w:pPr>
        <w:pStyle w:val="ListParagraph"/>
        <w:spacing w:before="0" w:after="16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S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imetrija siejama su elementais:</w:t>
      </w:r>
    </w:p>
    <w:p xmlns:wp14="http://schemas.microsoft.com/office/word/2010/wordml" w:rsidP="64FF6B1E" w14:paraId="589F69AC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tetraedras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 ugnis</w:t>
      </w:r>
    </w:p>
    <w:p xmlns:wp14="http://schemas.microsoft.com/office/word/2010/wordml" w:rsidP="64FF6B1E" w14:paraId="64460C90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oktaedras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 oras</w:t>
      </w:r>
    </w:p>
    <w:p xmlns:wp14="http://schemas.microsoft.com/office/word/2010/wordml" w:rsidP="64FF6B1E" w14:paraId="78943569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ikosaedras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 vanduo</w:t>
      </w:r>
    </w:p>
    <w:p xmlns:wp14="http://schemas.microsoft.com/office/word/2010/wordml" w:rsidP="64FF6B1E" w14:paraId="319C0F81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kubas – žemė</w:t>
      </w:r>
    </w:p>
    <w:p xmlns:wp14="http://schemas.microsoft.com/office/word/2010/wordml" w:rsidP="64FF6B1E" w14:paraId="26435507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dedekaedras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 dvasia</w:t>
      </w:r>
    </w:p>
    <w:p xmlns:wp14="http://schemas.microsoft.com/office/word/2010/wordml" w14:paraId="3DA3BC56" wp14:textId="77777777"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3F35CFE2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Alchemija → Chemija</w:t>
      </w:r>
    </w:p>
    <w:p xmlns:wp14="http://schemas.microsoft.com/office/word/2010/wordml" w14:paraId="7616298F" wp14:textId="77777777"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14:paraId="40F2DDF7" wp14:textId="77777777"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13AA2E5F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Teodoras </w:t>
      </w: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Grotusas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(fotochemijos tėvas)</w:t>
      </w:r>
    </w:p>
    <w:p xmlns:wp14="http://schemas.microsoft.com/office/word/2010/wordml" w:rsidP="64FF6B1E" w14:paraId="5992816B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Sukūrė elektrolizės ir vandens laidumo teoriją;</w:t>
      </w:r>
    </w:p>
    <w:p xmlns:wp14="http://schemas.microsoft.com/office/word/2010/wordml" w:rsidP="64FF6B1E" w14:paraId="7B13D25C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Įvedė jonų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savoką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;</w:t>
      </w:r>
    </w:p>
    <w:p xmlns:wp14="http://schemas.microsoft.com/office/word/2010/wordml" w:rsidP="64FF6B1E" w14:paraId="560CB40F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Vandens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elek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. Laidumo teorijoje matyti kvantinės fizikos apraiškos;</w:t>
      </w:r>
    </w:p>
    <w:p xmlns:wp14="http://schemas.microsoft.com/office/word/2010/wordml" w:rsidP="64FF6B1E" w14:paraId="00E60D20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Atrado, šviesos poveikį cheminėms reakcijoms;</w:t>
      </w:r>
    </w:p>
    <w:p xmlns:wp14="http://schemas.microsoft.com/office/word/2010/wordml" w14:paraId="44F9FF8A" wp14:textId="77777777"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2E7AAAF5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Mikropasaulio svarbūs pažinimai:</w:t>
      </w:r>
    </w:p>
    <w:p xmlns:wp14="http://schemas.microsoft.com/office/word/2010/wordml" w:rsidP="64FF6B1E" w14:paraId="16502F0C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Magnetas</w:t>
      </w:r>
    </w:p>
    <w:p xmlns:wp14="http://schemas.microsoft.com/office/word/2010/wordml" w:rsidP="64FF6B1E" w14:paraId="5B36B3A2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Žaibas – elektrinės prigimties</w:t>
      </w:r>
    </w:p>
    <w:p xmlns:wp14="http://schemas.microsoft.com/office/word/2010/wordml" w:rsidP="64FF6B1E" w14:paraId="5071AE15" wp14:textId="765E4B4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Bioelektra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(varlės koja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tr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ū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kčioja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)</w:t>
      </w:r>
    </w:p>
    <w:p xmlns:wp14="http://schemas.microsoft.com/office/word/2010/wordml" w:rsidP="64FF6B1E" w14:paraId="07B5ECC2" wp14:noSpellErr="1" wp14:textId="5C89EF0A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Elektros ir magnetizmo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r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y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šys</w:t>
      </w:r>
    </w:p>
    <w:p xmlns:wp14="http://schemas.microsoft.com/office/word/2010/wordml" w:rsidP="64FF6B1E" w14:paraId="33A6B085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Elektros motoras</w:t>
      </w:r>
    </w:p>
    <w:p xmlns:wp14="http://schemas.microsoft.com/office/word/2010/wordml" w:rsidP="64FF6B1E" w14:paraId="625E6CFF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Brauno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judesiai</w:t>
      </w:r>
    </w:p>
    <w:p xmlns:wp14="http://schemas.microsoft.com/office/word/2010/wordml" w:rsidP="64FF6B1E" w14:paraId="559183F0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Atomo modelis keičiasi, elektronai (Atomas – nėra smulkiausia dalelė)</w:t>
      </w:r>
    </w:p>
    <w:p xmlns:wp14="http://schemas.microsoft.com/office/word/2010/wordml" w:rsidP="64FF6B1E" w14:paraId="660BF263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Rentgeno ir kitos spinduliuotės (radiacija)</w:t>
      </w:r>
    </w:p>
    <w:p xmlns:wp14="http://schemas.microsoft.com/office/word/2010/wordml" w:rsidP="64FF6B1E" w14:paraId="0A9E1B80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Kvantai</w:t>
      </w:r>
    </w:p>
    <w:p xmlns:wp14="http://schemas.microsoft.com/office/word/2010/wordml" w:rsidP="64FF6B1E" w14:paraId="21AAF9F0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Pozitronai (teigiamo krūvio elektronai)</w:t>
      </w:r>
    </w:p>
    <w:p xmlns:wp14="http://schemas.microsoft.com/office/word/2010/wordml" w:rsidP="64FF6B1E" w14:paraId="7E7872C1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Neutrinai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(neaptinkama neutrali dalelė)</w:t>
      </w:r>
    </w:p>
    <w:p xmlns:wp14="http://schemas.microsoft.com/office/word/2010/wordml" w:rsidP="64FF6B1E" w14:paraId="7C55166C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Branduolinė reakcija</w:t>
      </w:r>
    </w:p>
    <w:p xmlns:wp14="http://schemas.microsoft.com/office/word/2010/wordml" w:rsidP="64FF6B1E" w14:paraId="2E5F364F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Protono sandara:</w:t>
      </w:r>
    </w:p>
    <w:p xmlns:wp14="http://schemas.microsoft.com/office/word/2010/wordml" w:rsidP="64FF6B1E" w14:paraId="32097008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UP kvarkas</w:t>
      </w:r>
    </w:p>
    <w:p xmlns:wp14="http://schemas.microsoft.com/office/word/2010/wordml" w:rsidP="64FF6B1E" w14:paraId="307CDEC5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UP kvarkas</w:t>
      </w:r>
    </w:p>
    <w:p xmlns:wp14="http://schemas.microsoft.com/office/word/2010/wordml" w:rsidP="64FF6B1E" w14:paraId="692F2D73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DOWN kvarkas</w:t>
      </w:r>
    </w:p>
    <w:p xmlns:wp14="http://schemas.microsoft.com/office/word/2010/wordml" w:rsidP="64FF6B1E" w14:paraId="2DAE6511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3 jungiamieji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Gliuonai</w:t>
      </w:r>
      <w:proofErr w:type="spellEnd"/>
    </w:p>
    <w:p xmlns:wp14="http://schemas.microsoft.com/office/word/2010/wordml" w14:paraId="0FCDB3BA" wp14:textId="77777777"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6874FC04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Intrumentai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:</w:t>
      </w:r>
    </w:p>
    <w:p xmlns:wp14="http://schemas.microsoft.com/office/word/2010/wordml" w:rsidP="64FF6B1E" w14:paraId="23560953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Kosminių spindulių tyrimas</w:t>
      </w:r>
    </w:p>
    <w:p xmlns:wp14="http://schemas.microsoft.com/office/word/2010/wordml" w:rsidP="64FF6B1E" w14:paraId="3EBF8613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Fotoplokštelių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emulsijos (dalelių smūgio fotografijos)</w:t>
      </w:r>
    </w:p>
    <w:p xmlns:wp14="http://schemas.microsoft.com/office/word/2010/wordml" w:rsidP="64FF6B1E" w14:paraId="5EACA6BA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Peršaldytų garų kamera</w:t>
      </w:r>
    </w:p>
    <w:p xmlns:wp14="http://schemas.microsoft.com/office/word/2010/wordml" w:rsidP="64FF6B1E" w14:paraId="614D0571" wp14:noSpellErr="1" wp14:textId="2298BB1F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Perkaitinto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sky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čio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kameros</w:t>
      </w:r>
    </w:p>
    <w:p xmlns:wp14="http://schemas.microsoft.com/office/word/2010/wordml" w:rsidP="64FF6B1E" w14:paraId="1134EEF8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Burbuliukų kameros</w:t>
      </w:r>
    </w:p>
    <w:p xmlns:wp14="http://schemas.microsoft.com/office/word/2010/wordml" w:rsidP="64FF6B1E" w14:paraId="4A2EE367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Dalelių greitintuvai</w:t>
      </w:r>
    </w:p>
    <w:p xmlns:wp14="http://schemas.microsoft.com/office/word/2010/wordml" w:rsidP="64FF6B1E" w14:paraId="47C44BCC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Didysis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hadronų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kolaideris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</w:p>
    <w:p xmlns:wp14="http://schemas.microsoft.com/office/word/2010/wordml" w:rsidP="64FF6B1E" w14:paraId="13E1A8AC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Mikropasaulio tyrimai atsklaidė:</w:t>
      </w:r>
    </w:p>
    <w:p xmlns:wp14="http://schemas.microsoft.com/office/word/2010/wordml" w:rsidP="64FF6B1E" w14:paraId="2A6B3B67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Medžiagų sandarą</w:t>
      </w:r>
    </w:p>
    <w:p xmlns:wp14="http://schemas.microsoft.com/office/word/2010/wordml" w:rsidP="64FF6B1E" w14:paraId="3C9A3C76" wp14:textId="49B0E6E9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Elementariasia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daleles</w:t>
      </w:r>
    </w:p>
    <w:p xmlns:wp14="http://schemas.microsoft.com/office/word/2010/wordml" w:rsidP="64FF6B1E" w14:paraId="6D8E8E83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Jėgas veikiančias tarp dalelių ir kūnų</w:t>
      </w:r>
    </w:p>
    <w:p xmlns:wp14="http://schemas.microsoft.com/office/word/2010/wordml" w:rsidP="64FF6B1E" w14:paraId="6D18173B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Nauda:</w:t>
      </w:r>
    </w:p>
    <w:p xmlns:wp14="http://schemas.microsoft.com/office/word/2010/wordml" w:rsidP="64FF6B1E" w14:paraId="462F3BC0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Cheminės technologijos</w:t>
      </w:r>
    </w:p>
    <w:p xmlns:wp14="http://schemas.microsoft.com/office/word/2010/wordml" w:rsidP="64FF6B1E" w14:paraId="20318245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Branduolinė energija</w:t>
      </w:r>
    </w:p>
    <w:p xmlns:wp14="http://schemas.microsoft.com/office/word/2010/wordml" w:rsidP="64FF6B1E" w14:paraId="4CD720ED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Medicinos gydymo ir diagnostikos metodais</w:t>
      </w:r>
    </w:p>
    <w:p xmlns:wp14="http://schemas.microsoft.com/office/word/2010/wordml" w:rsidP="64FF6B1E" w14:paraId="30D8B6FC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Internetas</w:t>
      </w:r>
    </w:p>
    <w:p xmlns:wp14="http://schemas.microsoft.com/office/word/2010/wordml" w14:paraId="0EC2517B" wp14:textId="77777777"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  <w:r>
        <w:br w:type="page"/>
      </w:r>
    </w:p>
    <w:p xmlns:wp14="http://schemas.microsoft.com/office/word/2010/wordml" w:rsidP="64FF6B1E" w14:paraId="03AD2207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Elementariosios dalelės</w:t>
      </w:r>
    </w:p>
    <w:p xmlns:wp14="http://schemas.microsoft.com/office/word/2010/wordml" w:rsidP="64FF6B1E" w14:paraId="65B02E30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Lengvosios:</w:t>
      </w:r>
    </w:p>
    <w:p xmlns:wp14="http://schemas.microsoft.com/office/word/2010/wordml" w:rsidP="64FF6B1E" w14:paraId="35F9FDF2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elektronai</w:t>
      </w:r>
    </w:p>
    <w:p xmlns:wp14="http://schemas.microsoft.com/office/word/2010/wordml" w:rsidP="64FF6B1E" w14:paraId="7640FCAC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pozitronai</w:t>
      </w:r>
    </w:p>
    <w:p xmlns:wp14="http://schemas.microsoft.com/office/word/2010/wordml" w:rsidP="64FF6B1E" w14:paraId="0EB488A0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neurinai</w:t>
      </w:r>
      <w:proofErr w:type="spellEnd"/>
    </w:p>
    <w:p xmlns:wp14="http://schemas.microsoft.com/office/word/2010/wordml" w:rsidP="64FF6B1E" w14:paraId="12884306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Sunkiosios:</w:t>
      </w:r>
    </w:p>
    <w:p xmlns:wp14="http://schemas.microsoft.com/office/word/2010/wordml" w:rsidP="64FF6B1E" w14:paraId="26FDF401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protonai</w:t>
      </w:r>
    </w:p>
    <w:p xmlns:wp14="http://schemas.microsoft.com/office/word/2010/wordml" w:rsidP="64FF6B1E" w14:paraId="04985B17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neutronai</w:t>
      </w:r>
    </w:p>
    <w:p xmlns:wp14="http://schemas.microsoft.com/office/word/2010/wordml" w:rsidP="64FF6B1E" w14:paraId="3F2B4994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ir dar 300+</w:t>
      </w:r>
    </w:p>
    <w:p xmlns:wp14="http://schemas.microsoft.com/office/word/2010/wordml" w14:paraId="42E0B975" wp14:textId="77777777">
      <w:pPr>
        <w:pStyle w:val="ListParagraph"/>
        <w:spacing w:before="0" w:after="16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47B6F340" wp14:textId="77777777" wp14:noSpellErr="1">
      <w:pPr>
        <w:pStyle w:val="ListParagraph"/>
        <w:spacing w:before="0" w:after="16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Kvarkai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(su krūviu)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:</w:t>
      </w:r>
    </w:p>
    <w:p xmlns:wp14="http://schemas.microsoft.com/office/word/2010/wordml" w:rsidP="64FF6B1E" w14:paraId="0EE96DEF" wp14:textId="77777777" wp14:noSpellErr="1">
      <w:pPr>
        <w:pStyle w:val="ListParagraph"/>
        <w:spacing w:before="0" w:after="16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(2/3) UP, CHARM, TOP</w:t>
      </w:r>
    </w:p>
    <w:p xmlns:wp14="http://schemas.microsoft.com/office/word/2010/wordml" w:rsidP="64FF6B1E" w14:paraId="632D4F99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(-1/3) DOWN, STRANGE, BOTTOM</w:t>
      </w:r>
    </w:p>
    <w:p xmlns:wp14="http://schemas.microsoft.com/office/word/2010/wordml" w:rsidP="64FF6B1E" w14:paraId="706353F7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Leptonai (su krūviu):</w:t>
      </w:r>
    </w:p>
    <w:p xmlns:wp14="http://schemas.microsoft.com/office/word/2010/wordml" w:rsidP="64FF6B1E" w14:paraId="4D656D4B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(-1/2)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Electron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,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Muon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, Tau</w:t>
      </w:r>
    </w:p>
    <w:p xmlns:wp14="http://schemas.microsoft.com/office/word/2010/wordml" w:rsidP="64FF6B1E" w14:paraId="463F0055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(1/2)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Electron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Neutrino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,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Muon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Neutrino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, Tau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Neutrino</w:t>
      </w:r>
      <w:proofErr w:type="spellEnd"/>
    </w:p>
    <w:p xmlns:wp14="http://schemas.microsoft.com/office/word/2010/wordml" w:rsidP="64FF6B1E" w14:paraId="1871111B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Bosonai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: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(Force </w:t>
      </w: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Carriers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):</w:t>
      </w:r>
    </w:p>
    <w:p xmlns:wp14="http://schemas.microsoft.com/office/word/2010/wordml" w:rsidP="64FF6B1E" w14:paraId="21A3F637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gluon</w:t>
      </w:r>
      <w:proofErr w:type="spellEnd"/>
    </w:p>
    <w:p xmlns:wp14="http://schemas.microsoft.com/office/word/2010/wordml" w:rsidP="64FF6B1E" w14:paraId="6FBB24E1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photon</w:t>
      </w:r>
      <w:proofErr w:type="spellEnd"/>
    </w:p>
    <w:p xmlns:wp14="http://schemas.microsoft.com/office/word/2010/wordml" w:rsidP="64FF6B1E" w14:paraId="37A38851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Z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boson</w:t>
      </w:r>
      <w:proofErr w:type="spellEnd"/>
    </w:p>
    <w:p xmlns:wp14="http://schemas.microsoft.com/office/word/2010/wordml" w:rsidP="64FF6B1E" w14:paraId="79E9AE30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W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boson</w:t>
      </w:r>
      <w:proofErr w:type="spellEnd"/>
    </w:p>
    <w:p xmlns:wp14="http://schemas.microsoft.com/office/word/2010/wordml" w:rsidP="64FF6B1E" w14:paraId="3F3CBF1D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Higgs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boson</w:t>
      </w:r>
      <w:proofErr w:type="spellEnd"/>
    </w:p>
    <w:p xmlns:wp14="http://schemas.microsoft.com/office/word/2010/wordml" w:rsidP="64FF6B1E" w14:paraId="3D87095A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Kas dar neaišku:</w:t>
      </w:r>
    </w:p>
    <w:p xmlns:wp14="http://schemas.microsoft.com/office/word/2010/wordml" w:rsidP="64FF6B1E" w14:paraId="6BE264B8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Apie lengvų dalelių masę:</w:t>
      </w:r>
    </w:p>
    <w:p xmlns:wp14="http://schemas.microsoft.com/office/word/2010/wordml" w:rsidP="64FF6B1E" w14:paraId="4E7CC453" wp14:textId="1F2CD073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Gal yra paslėptų dimensijų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ma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ž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uose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atstumuose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?</w:t>
      </w:r>
    </w:p>
    <w:p xmlns:wp14="http://schemas.microsoft.com/office/word/2010/wordml" w:rsidP="64FF6B1E" w14:paraId="2B264889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Masę lemia sąveikos energija</w:t>
      </w:r>
    </w:p>
    <w:p xmlns:wp14="http://schemas.microsoft.com/office/word/2010/wordml" w:rsidP="64FF6B1E" w14:paraId="2971B5ED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Visatos modelis:</w:t>
      </w:r>
    </w:p>
    <w:p xmlns:wp14="http://schemas.microsoft.com/office/word/2010/wordml" w:rsidP="64FF6B1E" w14:paraId="1D0F8CFC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Grand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unificaion</w:t>
      </w:r>
      <w:proofErr w:type="spellEnd"/>
    </w:p>
    <w:p xmlns:wp14="http://schemas.microsoft.com/office/word/2010/wordml" w:rsidP="64FF6B1E" w14:paraId="3492E2B4" wp14:textId="77777777" wp14:noSpellErr="1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Kvantinė gravitacija</w:t>
      </w:r>
    </w:p>
    <w:p xmlns:wp14="http://schemas.microsoft.com/office/word/2010/wordml" w:rsidP="64FF6B1E" w14:paraId="38493701" wp14:textId="77777777">
      <w:pPr>
        <w:pStyle w:val="ListParagraph"/>
        <w:spacing w:before="0" w:after="16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Visko teorija (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Theory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of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everything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)</w:t>
      </w:r>
      <w:r>
        <w:br w:type="page"/>
      </w:r>
    </w:p>
    <w:p xmlns:wp14="http://schemas.microsoft.com/office/word/2010/wordml" w:rsidP="64FF6B1E" w14:paraId="5C239427" wp14:textId="77777777" wp14:noSpellErr="1">
      <w:pPr>
        <w:pStyle w:val="ListParagraph"/>
        <w:ind w:left="0" w:right="0" w:hanging="0"/>
        <w:jc w:val="center"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MEGAPASAULIS</w:t>
      </w:r>
    </w:p>
    <w:p xmlns:wp14="http://schemas.microsoft.com/office/word/2010/wordml" w:rsidP="64FF6B1E" w14:paraId="61881561" wp14:noSpellErr="1" wp14:textId="3C2D6A75">
      <w:pPr>
        <w:pStyle w:val="ListParagraph"/>
        <w:ind w:left="720" w:right="0" w:hanging="720"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3.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Kokiais principais (ar dėsniais)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vadovauja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n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tis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buvo nustatyti, išmatuoti kosminių kūnų parametrai (atstumas iki Žemės, jų matmenys, masė ir pan.)</w:t>
      </w:r>
    </w:p>
    <w:p xmlns:wp14="http://schemas.microsoft.com/office/word/2010/wordml" w:rsidP="64FF6B1E" w14:paraId="0130B90C" wp14:textId="77777777">
      <w:pPr>
        <w:pStyle w:val="ListParagraph"/>
        <w:ind w:left="720" w:right="0" w:hanging="720"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4. </w:t>
      </w: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Megapasaulis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(kūnų ir spinduliuotės kosminėje erdvėje): ką jo tyrimai davė žmonijai.</w:t>
      </w:r>
    </w:p>
    <w:p xmlns:wp14="http://schemas.microsoft.com/office/word/2010/wordml" w:rsidP="64FF6B1E" w14:paraId="21BA8D4A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Pasaulio matavimas:</w:t>
      </w:r>
    </w:p>
    <w:p xmlns:wp14="http://schemas.microsoft.com/office/word/2010/wordml" w:rsidP="64FF6B1E" w14:paraId="65820B6C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Žemės spindulio ilgis išmatuotas pagal saulės matymo kampą iš įvairių vietų;</w:t>
      </w:r>
    </w:p>
    <w:p xmlns:wp14="http://schemas.microsoft.com/office/word/2010/wordml" w:rsidP="64FF6B1E" w14:paraId="47FE36E0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Planetų apšviestos dalies stebėjimas pagrindė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heliocentriną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Saulės sistemos modelį;</w:t>
      </w:r>
    </w:p>
    <w:p xmlns:wp14="http://schemas.microsoft.com/office/word/2010/wordml" w:rsidP="64FF6B1E" w14:paraId="59D3B5C7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Trikampio taisyklės įvaldymas leido išmatuoti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atstumus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iki Mėnulio ir kitų dangaus kūnų;</w:t>
      </w:r>
    </w:p>
    <w:p xmlns:wp14="http://schemas.microsoft.com/office/word/2010/wordml" w:rsidP="64FF6B1E" w14:paraId="7233FF57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Masės,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atstumo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tyrimas:</w:t>
      </w:r>
    </w:p>
    <w:p xmlns:wp14="http://schemas.microsoft.com/office/word/2010/wordml" w:rsidP="64FF6B1E" w14:paraId="14A180B3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Gravitacinis lęšis (šviesos trajektorija išsikraipo)</w:t>
      </w:r>
    </w:p>
    <w:p xmlns:wp14="http://schemas.microsoft.com/office/word/2010/wordml" w:rsidP="64FF6B1E" w14:paraId="2C37430D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Doplerio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efektas</w:t>
      </w:r>
    </w:p>
    <w:p xmlns:wp14="http://schemas.microsoft.com/office/word/2010/wordml" w:rsidP="64FF6B1E" w14:paraId="37AEB2B9" wp14:textId="77777777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en-US"/>
        </w:rPr>
        <w:t xml:space="preserve">Hubble’s law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(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Hablo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dėsnis)</w:t>
      </w:r>
    </w:p>
    <w:p xmlns:wp14="http://schemas.microsoft.com/office/word/2010/wordml" w:rsidP="64FF6B1E" w14:paraId="5CB4AA5A" wp14:textId="77777777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en-US" w:eastAsia="zxx" w:bidi="zxx"/>
        </w:rPr>
        <w:tab/>
      </w:r>
      <w:r>
        <w:rPr>
          <w:rFonts w:ascii="Liberation Sans" w:hAnsi="Liberation Sans"/>
          <w:b w:val="false"/>
          <w:bCs w:val="false"/>
          <w:lang w:val="en-US" w:eastAsia="zxx" w:bidi="zxx"/>
        </w:rPr>
        <w:tab/>
      </w:r>
      <w:r>
        <w:rPr>
          <w:rFonts w:ascii="Liberation Sans" w:hAnsi="Liberation Sans"/>
          <w:b w:val="false"/>
          <w:bCs w:val="false"/>
          <w:lang w:val="en-US" w:eastAsia="zxx" w:bidi="zxx"/>
        </w:rPr>
        <w:tab/>
      </w:r>
      <w:r>
        <w:rPr>
          <w:rFonts w:ascii="Liberation Sans" w:hAnsi="Liberation Sans"/>
          <w:b w:val="false"/>
          <w:bCs w:val="false"/>
          <w:lang w:val="en-US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T</w:t>
      </w:r>
      <w:r w:rsidRPr="64FF6B1E">
        <w:rPr>
          <w:rFonts w:ascii="Liberation Sans" w:hAnsi="Liberation Sans" w:eastAsia="Liberation Sans" w:cs="Liberation Sans"/>
          <w:b w:val="0"/>
          <w:bCs w:val="0"/>
          <w:lang w:val="en-US"/>
        </w:rPr>
        <w:t>olym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ūjų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galaktikų </w:t>
      </w:r>
      <w:r w:rsidRPr="64FF6B1E">
        <w:rPr>
          <w:rFonts w:ascii="Liberation Sans" w:hAnsi="Liberation Sans" w:eastAsia="Liberation Sans" w:cs="Liberation Sans"/>
          <w:b w:val="0"/>
          <w:bCs w:val="0"/>
          <w:lang w:val="en-US"/>
        </w:rPr>
        <w:t>raudoni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eji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en-US"/>
        </w:rPr>
        <w:t xml:space="preserve"> poslinkiai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yra proporcingi atstumui</w:t>
      </w:r>
    </w:p>
    <w:p xmlns:wp14="http://schemas.microsoft.com/office/word/2010/wordml" w:rsidP="64FF6B1E" w14:paraId="5209A563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Kuo toliau galaktika yra nuo mūsų tuo ji greičiau tolėja, nes visata plečiasi</w:t>
      </w:r>
    </w:p>
    <w:p xmlns:wp14="http://schemas.microsoft.com/office/word/2010/wordml" w:rsidP="64FF6B1E" w14:paraId="074E29F2" wp14:textId="77777777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Spekroskopija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,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Emisios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spektro palyginimas (nustatomi cheminiai elementai ir jų proporcijos)</w:t>
      </w:r>
    </w:p>
    <w:p xmlns:wp14="http://schemas.microsoft.com/office/word/2010/wordml" w:rsidP="64FF6B1E" w14:paraId="000D588C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Temperatūra nustatoma iš emisijos spektro linijų intens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y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vumo</w:t>
      </w:r>
    </w:p>
    <w:p xmlns:wp14="http://schemas.microsoft.com/office/word/2010/wordml" w:rsidP="64FF6B1E" w14:paraId="04F83ABD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Keplerio dėsniai:</w:t>
      </w:r>
    </w:p>
    <w:p xmlns:wp14="http://schemas.microsoft.com/office/word/2010/wordml" w:rsidP="64FF6B1E" w14:paraId="473DEBCD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1: Planetos skrieja aplink Saulę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eliptinėmis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orbitomis</w:t>
      </w:r>
    </w:p>
    <w:p xmlns:wp14="http://schemas.microsoft.com/office/word/2010/wordml" w:rsidP="64FF6B1E" w14:paraId="4C36E87E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2:Saulę ir planetą jungiantis spindulys per tą patį laiką nubrėžia tą patį plotą</w:t>
      </w:r>
    </w:p>
    <w:p xmlns:wp14="http://schemas.microsoft.com/office/word/2010/wordml" w:rsidP="64FF6B1E" w14:paraId="20292138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3:Planetos orbitinio periodo kvadrato santykis su didžiosios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pusašės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kubu yra pastovus visoms planetoms</w:t>
      </w:r>
    </w:p>
    <w:p xmlns:wp14="http://schemas.microsoft.com/office/word/2010/wordml" w:rsidP="64FF6B1E" w14:paraId="26D916E6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Visuotinės traukos dėsnis:</w:t>
      </w:r>
    </w:p>
    <w:p xmlns:wp14="http://schemas.microsoft.com/office/word/2010/wordml" w:rsidP="64FF6B1E" w14:paraId="2DBE2AA5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Kūnus veikianti jėga yra proporcinga jų masei ir atvirkščiai proporcinga atstumo kvadratui</w:t>
      </w:r>
    </w:p>
    <w:p xmlns:wp14="http://schemas.microsoft.com/office/word/2010/wordml" w:rsidP="64FF6B1E" w14:paraId="7E8D8C0D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G – gravitacijos konstanta</w:t>
      </w:r>
    </w:p>
    <w:p xmlns:wp14="http://schemas.microsoft.com/office/word/2010/wordml" w:rsidP="64FF6B1E" w14:paraId="5D1BFC0B" wp14:textId="77777777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Rž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</w:t>
      </w:r>
      <w:r w:rsidRPr="64FF6B1E">
        <w:rPr>
          <w:rFonts w:ascii="Liberation Sans" w:hAnsi="Liberation Sans" w:eastAsia="Liberation Sans" w:cs="Liberation Sans"/>
          <w:b w:val="0"/>
          <w:bCs w:val="0"/>
          <w:lang w:val="en-US"/>
        </w:rPr>
        <w:t xml:space="preserve">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Žemės spindulys</w:t>
      </w:r>
    </w:p>
    <w:p xmlns:wp14="http://schemas.microsoft.com/office/word/2010/wordml" w:rsidP="64FF6B1E" w14:paraId="79352EAA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Mž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 Žemės masė</w:t>
      </w:r>
    </w:p>
    <w:p xmlns:wp14="http://schemas.microsoft.com/office/word/2010/wordml" w:rsidP="64FF6B1E" w14:paraId="14D8A34A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g – laisvo kritimo pagreitis</w:t>
      </w:r>
    </w:p>
    <w:p xmlns:wp14="http://schemas.microsoft.com/office/word/2010/wordml" w:rsidP="64FF6B1E" w14:paraId="447062E9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m1,m2 – astronominių objektų masės</w:t>
      </w:r>
    </w:p>
    <w:p xmlns:wp14="http://schemas.microsoft.com/office/word/2010/wordml" w14:paraId="282924D6" wp14:textId="77777777">
      <w:pPr>
        <w:pStyle w:val="ListParagraph"/>
        <w:ind w:left="720" w:right="0" w:hanging="720"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drawing>
          <wp:inline xmlns:wp14="http://schemas.microsoft.com/office/word/2010/wordprocessingDrawing" distT="0" distB="0" distL="0" distR="0" wp14:anchorId="4A179939" wp14:editId="7777777">
            <wp:extent cx="7743825" cy="2859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FF6B1E" w14:paraId="27C43859" wp14:textId="77777777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Priežastys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megapasaulio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tyrimams:</w:t>
      </w:r>
    </w:p>
    <w:p xmlns:wp14="http://schemas.microsoft.com/office/word/2010/wordml" w:rsidP="64FF6B1E" w14:paraId="638E4016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Žemė – kosminis kūnas, kas nutiko kitiems, gali nutikti ir Žemei;</w:t>
      </w:r>
    </w:p>
    <w:p xmlns:wp14="http://schemas.microsoft.com/office/word/2010/wordml" w:rsidP="64FF6B1E" w14:paraId="69168D18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Iš kur atlekia kūnai išmušantys meteoritinius kraterius;</w:t>
      </w:r>
    </w:p>
    <w:p xmlns:wp14="http://schemas.microsoft.com/office/word/2010/wordml" w:rsidP="64FF6B1E" w14:paraId="09EE6705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Kiek ir kaip toliau degs Saulė</w:t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</w:p>
    <w:p xmlns:wp14="http://schemas.microsoft.com/office/word/2010/wordml" w:rsidP="64FF6B1E" w14:paraId="50057862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Kaip žmonija turi ruoštis pokyčiams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ir tų procesų skalei</w:t>
      </w:r>
    </w:p>
    <w:p xmlns:wp14="http://schemas.microsoft.com/office/word/2010/wordml" w:rsidP="64FF6B1E" w14:paraId="06E21293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7.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Medžiagos pakeitusios ir keičiančios civilizacijos evoliuciją.</w:t>
      </w:r>
    </w:p>
    <w:p xmlns:wp14="http://schemas.microsoft.com/office/word/2010/wordml" w:rsidP="64FF6B1E" w14:paraId="66BD254D" wp14:noSpellErr="1" wp14:textId="403ACC0D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Keramika,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betonas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– statybinės medžiagos, indai</w:t>
      </w:r>
    </w:p>
    <w:p xmlns:wp14="http://schemas.microsoft.com/office/word/2010/wordml" w:rsidP="64FF6B1E" w14:paraId="662EDDDE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Stiklas – papuošalai, langai, optinio ryšio linijos, šviesolaidžiai</w:t>
      </w:r>
    </w:p>
    <w:p xmlns:wp14="http://schemas.microsoft.com/office/word/2010/wordml" w:rsidP="64FF6B1E" w14:paraId="0DB8B4E3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Puslaidininkiai – elektronikos medžiagos (PC, TV, etc.)</w:t>
      </w:r>
    </w:p>
    <w:p xmlns:wp14="http://schemas.microsoft.com/office/word/2010/wordml" w:rsidP="64FF6B1E" w14:paraId="4172C24F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Polimerai – automobilių padangos, apranga, </w:t>
      </w: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konstruktinės</w:t>
      </w:r>
      <w:proofErr w:type="spellEnd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medžiagos</w:t>
      </w:r>
    </w:p>
    <w:p xmlns:wp14="http://schemas.microsoft.com/office/word/2010/wordml" w14:paraId="0AE1488B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0567366B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8.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Žemės paviršiaus sandara: priklausomybė nuo aplinkos (kitų kosminių kūnų) ir nuo giluminių procesų.</w:t>
      </w:r>
    </w:p>
    <w:p xmlns:wp14="http://schemas.microsoft.com/office/word/2010/wordml" w:rsidP="64FF6B1E" w14:paraId="6C6B4A8D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9.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Cikliniai ir evoliuciniai procesai Žemėje. Kosminės aplinkos poveikis Žemei.</w:t>
      </w:r>
    </w:p>
    <w:p xmlns:wp14="http://schemas.microsoft.com/office/word/2010/wordml" w:rsidP="64FF6B1E" w14:paraId="263D11C3" wp14:textId="77777777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10.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Energetika ir klimatas: praeities ir ateities </w:t>
      </w:r>
      <w:proofErr w:type="spellStart"/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scernarijai</w:t>
      </w:r>
      <w:proofErr w:type="spellEnd"/>
    </w:p>
    <w:p xmlns:wp14="http://schemas.microsoft.com/office/word/2010/wordml" w:rsidP="64FF6B1E" w14:paraId="0D027584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Žemei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kosmosas 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pavojų kelia:</w:t>
      </w:r>
    </w:p>
    <w:p xmlns:wp14="http://schemas.microsoft.com/office/word/2010/wordml" w:rsidP="64FF6B1E" w14:paraId="4383E1D4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Supernovos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(jeigu arčiau kaip 25 šviesmečiai)</w:t>
      </w:r>
    </w:p>
    <w:p xmlns:wp14="http://schemas.microsoft.com/office/word/2010/wordml" w:rsidP="64FF6B1E" w14:paraId="7FF4D597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Saulė (po 4-5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bilionų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metų)</w:t>
      </w:r>
    </w:p>
    <w:p xmlns:wp14="http://schemas.microsoft.com/office/word/2010/wordml" w:rsidP="64FF6B1E" w14:paraId="1D3503D6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Juodosios skylės</w:t>
      </w:r>
    </w:p>
    <w:p xmlns:wp14="http://schemas.microsoft.com/office/word/2010/wordml" w:rsidP="64FF6B1E" w14:paraId="6D3319B9" wp14:noSpellErr="1" wp14:textId="08B88EFB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Aster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o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dai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ir kometos</w:t>
      </w:r>
    </w:p>
    <w:p xmlns:wp14="http://schemas.microsoft.com/office/word/2010/wordml" w:rsidP="64FF6B1E" w14:paraId="3638DF68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Iš kitų sistemų atlekiantys kūnai</w:t>
      </w:r>
    </w:p>
    <w:p xmlns:wp14="http://schemas.microsoft.com/office/word/2010/wordml" w:rsidP="64FF6B1E" w14:paraId="6BD50C2C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iti pavojai:</w:t>
      </w:r>
    </w:p>
    <w:p xmlns:wp14="http://schemas.microsoft.com/office/word/2010/wordml" w:rsidP="64FF6B1E" w14:paraId="49848996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Žemės gelmės</w:t>
      </w:r>
    </w:p>
    <w:p xmlns:wp14="http://schemas.microsoft.com/office/word/2010/wordml" w:rsidP="64FF6B1E" w14:paraId="63E85CBB" wp14:noSpellErr="1" wp14:textId="3E95AE8A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Riboti Žemės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resu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r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ai</w:t>
      </w:r>
    </w:p>
    <w:p xmlns:wp14="http://schemas.microsoft.com/office/word/2010/wordml" w14:paraId="5D3ACD6E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</w:p>
    <w:p xmlns:wp14="http://schemas.microsoft.com/office/word/2010/wordml" w:rsidP="64FF6B1E" w14:paraId="7CE66BC3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Cikliniai procesai:</w:t>
      </w:r>
    </w:p>
    <w:p xmlns:wp14="http://schemas.microsoft.com/office/word/2010/wordml" w:rsidP="64FF6B1E" w14:paraId="0DB9CBCE" wp14:textId="5F1C88D5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Ledynmečiai/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tar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p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ledynmečiai</w:t>
      </w:r>
      <w:proofErr w:type="spellEnd"/>
    </w:p>
    <w:p xmlns:wp14="http://schemas.microsoft.com/office/word/2010/wordml" w:rsidP="64FF6B1E" w14:paraId="0A8B0C5C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Kiti</w:t>
      </w: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:</w:t>
      </w:r>
    </w:p>
    <w:p xmlns:wp14="http://schemas.microsoft.com/office/word/2010/wordml" w:rsidP="64FF6B1E" w14:paraId="5D960819" wp14:noSpellErr="1" wp14:textId="0E33CDAE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Anglies dioksido koncentracijos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didėjimas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(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š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i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ltnamio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efekto stiprėjimas)</w:t>
      </w:r>
    </w:p>
    <w:p xmlns:wp14="http://schemas.microsoft.com/office/word/2010/wordml" w:rsidP="64FF6B1E" w14:paraId="046C1956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Žemės temperatūros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didėjimas</w:t>
      </w:r>
    </w:p>
    <w:p xmlns:wp14="http://schemas.microsoft.com/office/word/2010/wordml" w:rsidP="64FF6B1E" w14:paraId="07FB8A61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Laisvo deguonies Žemėje mažėjimas</w:t>
      </w:r>
    </w:p>
    <w:p xmlns:wp14="http://schemas.microsoft.com/office/word/2010/wordml" w14:paraId="0CE1EA00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2111A883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Žmonių įtaka:</w:t>
      </w:r>
    </w:p>
    <w:p xmlns:wp14="http://schemas.microsoft.com/office/word/2010/wordml" w:rsidP="64FF6B1E" w14:paraId="1FD5120A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Maisto gamyba</w:t>
      </w:r>
    </w:p>
    <w:p xmlns:wp14="http://schemas.microsoft.com/office/word/2010/wordml" w:rsidP="64FF6B1E" w14:paraId="0FBC1C8E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Energijos gamyba</w:t>
      </w:r>
    </w:p>
    <w:p xmlns:wp14="http://schemas.microsoft.com/office/word/2010/wordml" w:rsidP="64FF6B1E" w14:paraId="4A6FC6FE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Susisiekimo maršrutai</w:t>
      </w:r>
    </w:p>
    <w:p xmlns:wp14="http://schemas.microsoft.com/office/word/2010/wordml" w:rsidP="64FF6B1E" w14:paraId="3113409C" wp14:textId="77777777" wp14:noSpellErr="1">
      <w:pPr>
        <w:pStyle w:val="ListParagraph"/>
        <w:spacing w:before="0" w:after="160"/>
        <w:ind w:left="0" w:right="0" w:hanging="0"/>
        <w:contextualSpacing/>
        <w:rPr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Tarša (vandens ir gyv. Zonų)</w:t>
      </w:r>
    </w:p>
    <w:p xmlns:wp14="http://schemas.microsoft.com/office/word/2010/wordml" w:rsidP="64FF6B1E" w14:paraId="4320B5F4" wp14:textId="40BF3DFB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Žemdirbystė, energetika ir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anti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-melioracija (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dirv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o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žemio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išsekimas)</w:t>
      </w:r>
    </w:p>
    <w:p xmlns:wp14="http://schemas.microsoft.com/office/word/2010/wordml" w:rsidP="64FF6B1E" w14:paraId="2DC04BB4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CO2 ir O3 globalus kitimas</w:t>
      </w:r>
    </w:p>
    <w:p xmlns:wp14="http://schemas.microsoft.com/office/word/2010/wordml" w:rsidP="64FF6B1E" w14:paraId="0CAF31F8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Nerimas dėl ateities:</w:t>
      </w:r>
    </w:p>
    <w:p xmlns:wp14="http://schemas.microsoft.com/office/word/2010/wordml" w:rsidP="64FF6B1E" w14:paraId="4B2792D0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Klimatinių zonų kaita</w:t>
      </w:r>
    </w:p>
    <w:p xmlns:wp14="http://schemas.microsoft.com/office/word/2010/wordml" w:rsidP="64FF6B1E" w14:paraId="209104A4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Jūros lygio kitimas</w:t>
      </w:r>
    </w:p>
    <w:p xmlns:wp14="http://schemas.microsoft.com/office/word/2010/wordml" w:rsidP="64FF6B1E" w14:paraId="19DE7AAD" wp14:noSpellErr="1" wp14:textId="67ECC58F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Deguonies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ište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klių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riba</w:t>
      </w:r>
    </w:p>
    <w:p xmlns:wp14="http://schemas.microsoft.com/office/word/2010/wordml" w14:paraId="773F85D9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/>
          <w:b w:val="false"/>
          <w:b w:val="false"/>
          <w:bCs w:val="false"/>
          <w:lang w:val="lt-LT" w:eastAsia="zxx" w:bidi="zxx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</w:r>
    </w:p>
    <w:p xmlns:wp14="http://schemas.microsoft.com/office/word/2010/wordml" w:rsidP="64FF6B1E" w14:paraId="05CB297E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Energetikos raida:</w:t>
      </w:r>
    </w:p>
    <w:p xmlns:wp14="http://schemas.microsoft.com/office/word/2010/wordml" w:rsidP="64FF6B1E" w14:paraId="41559FF3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Ugnis</w:t>
      </w:r>
    </w:p>
    <w:p xmlns:wp14="http://schemas.microsoft.com/office/word/2010/wordml" w:rsidP="64FF6B1E" w14:paraId="1AC1EACD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I. Niutonas panaudojo matematika procesams aprašyti</w:t>
      </w:r>
    </w:p>
    <w:p xmlns:wp14="http://schemas.microsoft.com/office/word/2010/wordml" w:rsidP="64FF6B1E" w14:paraId="3A6DCC58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B. Franklinas įrodė, kad statinė elektra ir žaibas yra tas pats.</w:t>
      </w:r>
    </w:p>
    <w:p xmlns:wp14="http://schemas.microsoft.com/office/word/2010/wordml" w:rsidP="64FF6B1E" w14:paraId="078118E2" wp14:textId="38052214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D.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Maksvelas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publikuoja matematinę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elektromagnetizmo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teoriją (apjungė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magnetizm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ą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, 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elektrą</w:t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, šviesą)</w:t>
      </w:r>
    </w:p>
    <w:p xmlns:wp14="http://schemas.microsoft.com/office/word/2010/wordml" w:rsidP="64FF6B1E" w14:paraId="718B1689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A. Einšteinas sukūrė reliatyvumo teoriją (apjungė masę, energiją, magnetizmą, elektrą ir šviesą)</w:t>
      </w:r>
    </w:p>
    <w:p xmlns:wp14="http://schemas.microsoft.com/office/word/2010/wordml" w:rsidP="64FF6B1E" w14:paraId="19981A37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 w:rsidRPr="64FF6B1E" w:rsidR="64FF6B1E">
        <w:rPr>
          <w:rFonts w:ascii="Liberation Sans" w:hAnsi="Liberation Sans" w:eastAsia="Liberation Sans" w:cs="Liberation Sans"/>
          <w:b w:val="0"/>
          <w:bCs w:val="0"/>
          <w:lang w:val="lt-LT"/>
        </w:rPr>
        <w:t>Energetikos ateitis:</w:t>
      </w:r>
    </w:p>
    <w:p xmlns:wp14="http://schemas.microsoft.com/office/word/2010/wordml" w:rsidP="64FF6B1E" w14:paraId="79405912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Branduolinė energija</w:t>
      </w:r>
    </w:p>
    <w:p xmlns:wp14="http://schemas.microsoft.com/office/word/2010/wordml" w:rsidP="64FF6B1E" w14:paraId="77A39F73" wp14:textId="77777777" wp14:noSpellErr="1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Saulės, vėjo, vandens</w:t>
      </w:r>
    </w:p>
    <w:p xmlns:wp14="http://schemas.microsoft.com/office/word/2010/wordml" w:rsidP="64FF6B1E" w14:paraId="573D492F" wp14:textId="77777777">
      <w:pPr>
        <w:pStyle w:val="ListParagraph"/>
        <w:spacing w:before="0" w:after="160"/>
        <w:ind w:left="0" w:right="0" w:hanging="0"/>
        <w:contextualSpacing/>
        <w:rPr>
          <w:rFonts w:ascii="Liberation Sans" w:hAnsi="Liberation Sans" w:eastAsia="Liberation Sans" w:cs="Liberation Sans"/>
          <w:b w:val="0"/>
          <w:bCs w:val="0"/>
          <w:lang w:val="lt-LT"/>
        </w:rPr>
      </w:pPr>
      <w:r>
        <w:rPr>
          <w:rFonts w:ascii="Liberation Sans" w:hAnsi="Liberation Sans"/>
          <w:b w:val="false"/>
          <w:bCs w:val="false"/>
          <w:lang w:val="lt-LT" w:eastAsia="zxx" w:bidi="zxx"/>
        </w:rPr>
        <w:tab/>
      </w:r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Branduolinė sintezė (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nuclear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 xml:space="preserve"> </w:t>
      </w:r>
      <w:proofErr w:type="spellStart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fusion</w:t>
      </w:r>
      <w:proofErr w:type="spellEnd"/>
      <w:r w:rsidRPr="64FF6B1E">
        <w:rPr>
          <w:rFonts w:ascii="Liberation Sans" w:hAnsi="Liberation Sans" w:eastAsia="Liberation Sans" w:cs="Liberation Sans"/>
          <w:b w:val="0"/>
          <w:bCs w:val="0"/>
          <w:lang w:val="lt-LT"/>
        </w:rPr>
        <w:t>)</w:t>
      </w:r>
    </w:p>
    <w:sectPr>
      <w:type w:val="nextPage"/>
      <w:pgSz w:w="12240" w:h="15840" w:orient="portrait"/>
      <w:pgMar w:top="1134" w:right="0" w:bottom="1134" w:left="45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20"/>
  <w:defaultTabStop w:val="283"/>
  <w14:docId w14:val="3EA1B38C"/>
  <w:rsids>
    <w:rsidRoot w:val="64FF6B1E"/>
    <w:rsid w:val="64FF6B1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2009-04-16T11:32:02.0000000Z</dcterms:created>
  <dc:creator/>
  <dc:description/>
  <dc:language>en-US</dc:language>
  <lastModifiedBy>aciukadsiunciate@gmail.com</lastModifiedBy>
  <dcterms:modified xsi:type="dcterms:W3CDTF">2016-11-22T08:04:29.2281469Z</dcterms:modified>
  <revision>14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