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812288" w14:textId="7E057748" w:rsidR="00345DC5" w:rsidRPr="001810D1" w:rsidRDefault="00345DC5">
      <w:pPr>
        <w:rPr>
          <w:b/>
          <w:bCs/>
          <w:sz w:val="36"/>
          <w:szCs w:val="36"/>
        </w:rPr>
      </w:pPr>
      <w:r w:rsidRPr="001810D1">
        <w:rPr>
          <w:rFonts w:hint="eastAsia"/>
          <w:b/>
          <w:bCs/>
          <w:sz w:val="36"/>
          <w:szCs w:val="36"/>
        </w:rPr>
        <w:t>(</w:t>
      </w:r>
      <w:r w:rsidRPr="001810D1">
        <w:rPr>
          <w:b/>
          <w:bCs/>
          <w:sz w:val="36"/>
          <w:szCs w:val="36"/>
        </w:rPr>
        <w:t>1)</w:t>
      </w:r>
      <w:r w:rsidR="00D56303" w:rsidRPr="001810D1">
        <w:rPr>
          <w:b/>
          <w:bCs/>
          <w:sz w:val="36"/>
          <w:szCs w:val="36"/>
        </w:rPr>
        <w:t xml:space="preserve"> half subtractor</w:t>
      </w:r>
    </w:p>
    <w:p w14:paraId="13466E38" w14:textId="0F562ED4" w:rsidR="00345DC5" w:rsidRDefault="00345DC5" w:rsidP="00345DC5">
      <w:pPr>
        <w:jc w:val="center"/>
      </w:pPr>
      <w:r>
        <w:rPr>
          <w:rFonts w:hint="eastAsia"/>
          <w:noProof/>
        </w:rPr>
        <w:drawing>
          <wp:inline distT="0" distB="0" distL="0" distR="0" wp14:anchorId="23B31E1F" wp14:editId="13F67A90">
            <wp:extent cx="1966130" cy="3330229"/>
            <wp:effectExtent l="0" t="0" r="0" b="3810"/>
            <wp:docPr id="1" name="圖片 1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 descr="一張含有 文字 的圖片&#10;&#10;自動產生的描述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6130" cy="3330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F3D66" w14:textId="0D9C6EF9" w:rsidR="005230FE" w:rsidRDefault="005230FE" w:rsidP="00345DC5">
      <w:pPr>
        <w:jc w:val="center"/>
      </w:pPr>
      <w:r>
        <w:t>(</w:t>
      </w:r>
      <w:r w:rsidR="00D56303">
        <w:t>t</w:t>
      </w:r>
      <w:r>
        <w:t>ruth table, Boolean expression, circuit diagram)</w:t>
      </w:r>
    </w:p>
    <w:p w14:paraId="3639BDA5" w14:textId="5D5EF3D2" w:rsidR="00345DC5" w:rsidRDefault="005230FE" w:rsidP="00345DC5">
      <w:r>
        <w:rPr>
          <w:noProof/>
        </w:rPr>
        <w:drawing>
          <wp:inline distT="0" distB="0" distL="0" distR="0" wp14:anchorId="05479F74" wp14:editId="40E92D5B">
            <wp:extent cx="5273040" cy="2796540"/>
            <wp:effectExtent l="0" t="0" r="3810" b="381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79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BC9A54" w14:textId="2A0DB050" w:rsidR="005230FE" w:rsidRDefault="005230FE" w:rsidP="005230FE">
      <w:pPr>
        <w:jc w:val="center"/>
      </w:pPr>
      <w:r>
        <w:t>(</w:t>
      </w:r>
      <w:r w:rsidR="00756265">
        <w:t>w</w:t>
      </w:r>
      <w:r>
        <w:t>aveform</w:t>
      </w:r>
      <w:r w:rsidR="00756265">
        <w:t xml:space="preserve"> of half subtractor</w:t>
      </w:r>
      <w:r>
        <w:t>)</w:t>
      </w:r>
    </w:p>
    <w:p w14:paraId="6943653C" w14:textId="346087A3" w:rsidR="005230FE" w:rsidRDefault="005230FE" w:rsidP="00A444D1">
      <w:pPr>
        <w:ind w:firstLine="480"/>
      </w:pPr>
      <w:r>
        <w:rPr>
          <w:rFonts w:hint="eastAsia"/>
        </w:rPr>
        <w:t>T</w:t>
      </w:r>
      <w:r>
        <w:t xml:space="preserve">he delay of </w:t>
      </w:r>
      <w:r>
        <w:rPr>
          <w:i/>
          <w:iCs/>
        </w:rPr>
        <w:t>diff</w:t>
      </w:r>
      <w:r>
        <w:t xml:space="preserve"> results from a XOR gate</w:t>
      </w:r>
      <w:r>
        <w:rPr>
          <w:rFonts w:hint="eastAsia"/>
        </w:rPr>
        <w:t>,</w:t>
      </w:r>
      <w:r>
        <w:t xml:space="preserve"> which is 4 time units, and that of </w:t>
      </w:r>
      <w:r>
        <w:rPr>
          <w:i/>
          <w:iCs/>
        </w:rPr>
        <w:t>bout</w:t>
      </w:r>
      <w:r>
        <w:t xml:space="preserve"> results from an AND gate, which is 2 time units; the delay </w:t>
      </w:r>
      <w:r w:rsidR="00D86F16">
        <w:t>shown in the</w:t>
      </w:r>
      <w:r>
        <w:t xml:space="preserve"> waveform of</w:t>
      </w:r>
      <w:r w:rsidR="00D86F16">
        <w:t xml:space="preserve"> </w:t>
      </w:r>
      <w:r w:rsidR="00D86F16">
        <w:rPr>
          <w:i/>
          <w:iCs/>
        </w:rPr>
        <w:t>diff</w:t>
      </w:r>
      <w:r w:rsidR="00D86F16">
        <w:t xml:space="preserve"> and </w:t>
      </w:r>
      <w:r w:rsidR="00D86F16">
        <w:rPr>
          <w:i/>
          <w:iCs/>
        </w:rPr>
        <w:t>bout</w:t>
      </w:r>
      <w:r>
        <w:t xml:space="preserve"> are identical to</w:t>
      </w:r>
      <w:r w:rsidR="002F3584">
        <w:t xml:space="preserve"> the</w:t>
      </w:r>
      <w:r>
        <w:t xml:space="preserve"> estimation</w:t>
      </w:r>
      <w:r w:rsidR="002F3584">
        <w:t>s</w:t>
      </w:r>
      <w:r>
        <w:t>.</w:t>
      </w:r>
      <w:r w:rsidR="00D86F16">
        <w:t xml:space="preserve"> Hence, the waveform is correct </w:t>
      </w:r>
      <w:r w:rsidR="001B431B">
        <w:t xml:space="preserve">for </w:t>
      </w:r>
      <w:r w:rsidR="0097780D">
        <w:t xml:space="preserve">it also </w:t>
      </w:r>
      <w:r w:rsidR="001B431B">
        <w:t xml:space="preserve">complies with </w:t>
      </w:r>
      <w:r w:rsidR="0097780D">
        <w:t xml:space="preserve">the </w:t>
      </w:r>
      <w:r w:rsidR="001B431B">
        <w:t>truth table. T</w:t>
      </w:r>
      <w:r w:rsidR="00D86F16">
        <w:t xml:space="preserve">he propagation delay of a half </w:t>
      </w:r>
      <w:r w:rsidR="00D56303">
        <w:t>subtractor</w:t>
      </w:r>
      <w:r w:rsidR="00D86F16">
        <w:t xml:space="preserve"> is </w:t>
      </w:r>
      <w:r w:rsidR="00D86F16">
        <w:rPr>
          <w:i/>
          <w:iCs/>
        </w:rPr>
        <w:t>max(delay_diff, delay_bout) = 4</w:t>
      </w:r>
      <w:r w:rsidR="00D86F16">
        <w:t xml:space="preserve"> time units.</w:t>
      </w:r>
    </w:p>
    <w:p w14:paraId="7FC1A85D" w14:textId="77777777" w:rsidR="00D56303" w:rsidRDefault="00D56303" w:rsidP="005230FE"/>
    <w:p w14:paraId="274682B8" w14:textId="3CBB7D46" w:rsidR="00D56303" w:rsidRPr="001810D1" w:rsidRDefault="00D56303" w:rsidP="005230FE">
      <w:pPr>
        <w:rPr>
          <w:b/>
          <w:bCs/>
          <w:sz w:val="36"/>
          <w:szCs w:val="36"/>
        </w:rPr>
      </w:pPr>
      <w:r w:rsidRPr="001810D1">
        <w:rPr>
          <w:rFonts w:hint="eastAsia"/>
          <w:b/>
          <w:bCs/>
          <w:sz w:val="36"/>
          <w:szCs w:val="36"/>
        </w:rPr>
        <w:lastRenderedPageBreak/>
        <w:t>(</w:t>
      </w:r>
      <w:r w:rsidRPr="001810D1">
        <w:rPr>
          <w:b/>
          <w:bCs/>
          <w:sz w:val="36"/>
          <w:szCs w:val="36"/>
        </w:rPr>
        <w:t>2) full subtractor</w:t>
      </w:r>
    </w:p>
    <w:p w14:paraId="3EBE44E7" w14:textId="40FD3403" w:rsidR="00D56303" w:rsidRDefault="00286FFF" w:rsidP="00D56303">
      <w:pPr>
        <w:jc w:val="center"/>
      </w:pPr>
      <w:r>
        <w:rPr>
          <w:noProof/>
        </w:rPr>
        <w:drawing>
          <wp:inline distT="0" distB="0" distL="0" distR="0" wp14:anchorId="56688DC3" wp14:editId="3699AFE2">
            <wp:extent cx="4922520" cy="6598920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2520" cy="659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A48102" w14:textId="0B1051A1" w:rsidR="00D56303" w:rsidRDefault="00D56303" w:rsidP="00D56303">
      <w:pPr>
        <w:jc w:val="center"/>
      </w:pPr>
      <w:r>
        <w:rPr>
          <w:rFonts w:hint="eastAsia"/>
        </w:rPr>
        <w:t>(</w:t>
      </w:r>
      <w:r>
        <w:t xml:space="preserve">truth table, </w:t>
      </w:r>
      <w:r w:rsidR="00E362E7">
        <w:t>Boolean expression, circuit diagram, block diagram)</w:t>
      </w:r>
    </w:p>
    <w:p w14:paraId="4C8BE9E2" w14:textId="281A2D37" w:rsidR="00E362E7" w:rsidRDefault="00E362E7" w:rsidP="00D56303">
      <w:pPr>
        <w:jc w:val="center"/>
      </w:pPr>
      <w:r>
        <w:rPr>
          <w:noProof/>
        </w:rPr>
        <w:lastRenderedPageBreak/>
        <w:drawing>
          <wp:inline distT="0" distB="0" distL="0" distR="0" wp14:anchorId="4B49B58F" wp14:editId="3A9CCC52">
            <wp:extent cx="5273040" cy="2827020"/>
            <wp:effectExtent l="0" t="0" r="381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82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456FA0" w14:textId="79B5C6EE" w:rsidR="00E362E7" w:rsidRDefault="00E362E7" w:rsidP="00D56303">
      <w:pPr>
        <w:jc w:val="center"/>
      </w:pPr>
      <w:r>
        <w:rPr>
          <w:rFonts w:hint="eastAsia"/>
        </w:rPr>
        <w:t>(</w:t>
      </w:r>
      <w:r>
        <w:t>waveform</w:t>
      </w:r>
      <w:r w:rsidR="00756265">
        <w:t xml:space="preserve"> of full subtractor</w:t>
      </w:r>
      <w:r>
        <w:t>)</w:t>
      </w:r>
    </w:p>
    <w:p w14:paraId="3C1145F2" w14:textId="0F332150" w:rsidR="00A444D1" w:rsidRDefault="00756265" w:rsidP="00A444D1">
      <w:pPr>
        <w:ind w:firstLine="480"/>
      </w:pPr>
      <w:r>
        <w:rPr>
          <w:rFonts w:hint="eastAsia"/>
        </w:rPr>
        <w:t>T</w:t>
      </w:r>
      <w:r>
        <w:t xml:space="preserve">he longest path </w:t>
      </w:r>
      <w:r w:rsidR="00A444D1">
        <w:t>to generate</w:t>
      </w:r>
      <w:r>
        <w:t xml:space="preserve"> </w:t>
      </w:r>
      <w:r>
        <w:rPr>
          <w:i/>
          <w:iCs/>
        </w:rPr>
        <w:t>diff</w:t>
      </w:r>
      <w:r>
        <w:t xml:space="preserve"> is: XOR -&gt; XOR, which takes 8 time units, and that </w:t>
      </w:r>
      <w:r w:rsidR="00A444D1">
        <w:t>to generate</w:t>
      </w:r>
      <w:r>
        <w:t xml:space="preserve"> </w:t>
      </w:r>
      <w:r>
        <w:rPr>
          <w:i/>
          <w:iCs/>
        </w:rPr>
        <w:t>bout</w:t>
      </w:r>
      <w:r>
        <w:t xml:space="preserve"> is XOR -&gt; AND -&gt; OR, which takes 8 time units</w:t>
      </w:r>
      <w:r w:rsidR="00912414">
        <w:t xml:space="preserve"> as well</w:t>
      </w:r>
      <w:r>
        <w:t xml:space="preserve">. </w:t>
      </w:r>
      <w:r w:rsidR="00A444D1">
        <w:t xml:space="preserve">Hence, the propagation delay of a full subtractor is </w:t>
      </w:r>
      <w:r w:rsidR="00A444D1">
        <w:rPr>
          <w:i/>
          <w:iCs/>
        </w:rPr>
        <w:t>max(delay_diff, delay_bout) = 8</w:t>
      </w:r>
      <w:r w:rsidR="00A444D1">
        <w:t xml:space="preserve"> time units.</w:t>
      </w:r>
    </w:p>
    <w:p w14:paraId="4D9D7E83" w14:textId="7D10DE97" w:rsidR="00756265" w:rsidRDefault="00756265" w:rsidP="00A444D1">
      <w:pPr>
        <w:ind w:firstLine="480"/>
      </w:pPr>
      <w:r>
        <w:t>However,</w:t>
      </w:r>
      <w:r w:rsidR="00912414">
        <w:t xml:space="preserve"> since</w:t>
      </w:r>
      <w:r w:rsidR="00912414">
        <w:rPr>
          <w:b/>
          <w:bCs/>
        </w:rPr>
        <w:t xml:space="preserve"> x (unknown)</w:t>
      </w:r>
      <w:r w:rsidR="00912414">
        <w:t xml:space="preserve"> cannot be determined whether its value is 0 or 1, the output of </w:t>
      </w:r>
      <w:r w:rsidR="00912414">
        <w:rPr>
          <w:b/>
          <w:bCs/>
        </w:rPr>
        <w:t xml:space="preserve">x AND/OR/XOR {any input} </w:t>
      </w:r>
      <w:r w:rsidR="00912414">
        <w:t xml:space="preserve">is unknown as well. That’s why the red section (delay) in the waveform of </w:t>
      </w:r>
      <w:r w:rsidR="00912414">
        <w:rPr>
          <w:i/>
          <w:iCs/>
        </w:rPr>
        <w:t>bout</w:t>
      </w:r>
      <w:r w:rsidR="00912414">
        <w:t xml:space="preserve"> only occupies time unit</w:t>
      </w:r>
      <w:r w:rsidR="00A550A6">
        <w:t xml:space="preserve"> </w:t>
      </w:r>
      <w:r w:rsidR="00A550A6">
        <w:rPr>
          <w:b/>
          <w:bCs/>
        </w:rPr>
        <w:t>0 to 4</w:t>
      </w:r>
      <w:r w:rsidR="002F3584">
        <w:t>, not conforming to the estimation</w:t>
      </w:r>
      <w:r w:rsidR="00A444D1">
        <w:t xml:space="preserve"> (0 to 8)</w:t>
      </w:r>
      <w:r w:rsidR="002F3584">
        <w:t xml:space="preserve">. Nonetheless, if we </w:t>
      </w:r>
      <w:r w:rsidR="00361B9F">
        <w:t xml:space="preserve">only focus on the </w:t>
      </w:r>
      <w:r w:rsidR="00822B41">
        <w:t xml:space="preserve">output </w:t>
      </w:r>
      <w:r w:rsidR="00361B9F">
        <w:t xml:space="preserve">signals at time </w:t>
      </w:r>
      <w:r w:rsidR="00361B9F">
        <w:rPr>
          <w:i/>
          <w:iCs/>
        </w:rPr>
        <w:t>8</w:t>
      </w:r>
      <w:r w:rsidR="00780814">
        <w:rPr>
          <w:i/>
          <w:iCs/>
        </w:rPr>
        <w:t>+10</w:t>
      </w:r>
      <w:r w:rsidR="00361B9F">
        <w:rPr>
          <w:i/>
          <w:iCs/>
        </w:rPr>
        <w:t>n</w:t>
      </w:r>
      <w:r w:rsidR="00361B9F">
        <w:t xml:space="preserve"> (propagation time of </w:t>
      </w:r>
      <w:r w:rsidR="00361B9F">
        <w:rPr>
          <w:i/>
          <w:iCs/>
        </w:rPr>
        <w:t xml:space="preserve">diff </w:t>
      </w:r>
      <w:r w:rsidR="00361B9F">
        <w:t xml:space="preserve">and </w:t>
      </w:r>
      <w:r w:rsidR="00361B9F">
        <w:rPr>
          <w:i/>
          <w:iCs/>
        </w:rPr>
        <w:t>bout</w:t>
      </w:r>
      <w:r w:rsidR="00780814">
        <w:t xml:space="preserve"> are</w:t>
      </w:r>
      <w:r w:rsidR="00361B9F">
        <w:t xml:space="preserve"> 8 time units</w:t>
      </w:r>
      <w:r w:rsidR="00780814">
        <w:t>, and new inputs come every 10 time units</w:t>
      </w:r>
      <w:r w:rsidR="00361B9F">
        <w:t>;</w:t>
      </w:r>
      <w:r w:rsidR="00361B9F">
        <w:rPr>
          <w:i/>
          <w:iCs/>
        </w:rPr>
        <w:t xml:space="preserve"> n</w:t>
      </w:r>
      <w:r w:rsidR="00361B9F">
        <w:t xml:space="preserve"> is a</w:t>
      </w:r>
      <w:r w:rsidR="00780814">
        <w:t xml:space="preserve"> non-negative integer</w:t>
      </w:r>
      <w:r w:rsidR="00361B9F">
        <w:t xml:space="preserve">), the waveform is then correct. </w:t>
      </w:r>
    </w:p>
    <w:p w14:paraId="7B353BE7" w14:textId="44480A7F" w:rsidR="00C33987" w:rsidRDefault="00C33987" w:rsidP="00756265"/>
    <w:p w14:paraId="1AC79476" w14:textId="4C2CA311" w:rsidR="00C33987" w:rsidRPr="001810D1" w:rsidRDefault="00C33987" w:rsidP="00756265">
      <w:pPr>
        <w:rPr>
          <w:b/>
          <w:bCs/>
          <w:sz w:val="36"/>
          <w:szCs w:val="36"/>
        </w:rPr>
      </w:pPr>
      <w:r w:rsidRPr="001810D1">
        <w:rPr>
          <w:rFonts w:hint="eastAsia"/>
          <w:b/>
          <w:bCs/>
          <w:sz w:val="36"/>
          <w:szCs w:val="36"/>
        </w:rPr>
        <w:t>(</w:t>
      </w:r>
      <w:r w:rsidRPr="001810D1">
        <w:rPr>
          <w:b/>
          <w:bCs/>
          <w:sz w:val="36"/>
          <w:szCs w:val="36"/>
        </w:rPr>
        <w:t>3) RBS</w:t>
      </w:r>
    </w:p>
    <w:p w14:paraId="5AEAECE0" w14:textId="5D6166CE" w:rsidR="00D56303" w:rsidRDefault="00286FFF" w:rsidP="00C33987">
      <w:pPr>
        <w:jc w:val="center"/>
      </w:pPr>
      <w:r>
        <w:rPr>
          <w:noProof/>
        </w:rPr>
        <w:drawing>
          <wp:inline distT="0" distB="0" distL="0" distR="0" wp14:anchorId="217558C0" wp14:editId="07AB9AE1">
            <wp:extent cx="4084320" cy="1828800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432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C1E5D1" w14:textId="61C7C9C5" w:rsidR="00C33987" w:rsidRDefault="00C33987" w:rsidP="00C33987">
      <w:pPr>
        <w:jc w:val="center"/>
      </w:pPr>
      <w:r>
        <w:rPr>
          <w:rFonts w:hint="eastAsia"/>
        </w:rPr>
        <w:t>(</w:t>
      </w:r>
      <w:r>
        <w:t>block diagram)</w:t>
      </w:r>
    </w:p>
    <w:p w14:paraId="489487B2" w14:textId="4621195B" w:rsidR="00780814" w:rsidRDefault="003839C1" w:rsidP="00C33987">
      <w:pPr>
        <w:jc w:val="center"/>
      </w:pPr>
      <w:r>
        <w:rPr>
          <w:noProof/>
        </w:rPr>
        <w:lastRenderedPageBreak/>
        <w:drawing>
          <wp:inline distT="0" distB="0" distL="0" distR="0" wp14:anchorId="12938099" wp14:editId="26D7F6BB">
            <wp:extent cx="5276850" cy="2813050"/>
            <wp:effectExtent l="0" t="0" r="0" b="635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81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0C3C1D" w14:textId="4C651AB7" w:rsidR="00780814" w:rsidRDefault="00780814" w:rsidP="00C33987">
      <w:pPr>
        <w:jc w:val="center"/>
      </w:pPr>
      <w:r>
        <w:rPr>
          <w:rFonts w:hint="eastAsia"/>
        </w:rPr>
        <w:t>(</w:t>
      </w:r>
      <w:r>
        <w:t>waveform of RBS)</w:t>
      </w:r>
    </w:p>
    <w:p w14:paraId="5DBEB612" w14:textId="50AE2E19" w:rsidR="00780814" w:rsidRDefault="005F0294" w:rsidP="00A444D1">
      <w:pPr>
        <w:ind w:firstLine="480"/>
      </w:pPr>
      <w:r>
        <w:t xml:space="preserve">The </w:t>
      </w:r>
      <w:r w:rsidR="00E777C0">
        <w:t xml:space="preserve">delay of </w:t>
      </w:r>
      <w:r w:rsidR="00C4779E" w:rsidRPr="00C4779E">
        <w:rPr>
          <w:i/>
          <w:iCs/>
        </w:rPr>
        <w:t>D[i]</w:t>
      </w:r>
      <w:r w:rsidR="00E777C0">
        <w:rPr>
          <w:vertAlign w:val="subscript"/>
        </w:rPr>
        <w:t xml:space="preserve"> </w:t>
      </w:r>
      <w:r w:rsidR="00E777C0">
        <w:t xml:space="preserve">(0 &lt;= </w:t>
      </w:r>
      <w:r w:rsidR="00C4779E">
        <w:t xml:space="preserve">i &lt;= 3) is 8 time units, as </w:t>
      </w:r>
      <w:r w:rsidR="00C4779E">
        <w:rPr>
          <w:i/>
          <w:iCs/>
        </w:rPr>
        <w:t>diff</w:t>
      </w:r>
      <w:r w:rsidR="00C4779E">
        <w:t xml:space="preserve"> is in a full subtractor; the delay of </w:t>
      </w:r>
      <w:r w:rsidR="00C4779E">
        <w:rPr>
          <w:i/>
          <w:iCs/>
        </w:rPr>
        <w:t xml:space="preserve">bout </w:t>
      </w:r>
      <w:r w:rsidR="00C4779E">
        <w:t xml:space="preserve">is: </w:t>
      </w:r>
      <w:r w:rsidR="00A444D1">
        <w:rPr>
          <w:i/>
          <w:iCs/>
        </w:rPr>
        <w:t>4+2*2*4 = 20</w:t>
      </w:r>
      <w:r w:rsidR="00A444D1">
        <w:t xml:space="preserve"> time units (XOR -&gt; AND -&gt; OR -&gt; AND -&gt; OR -&gt;…). Hence, the propagation delay of a 4-bit RBS is </w:t>
      </w:r>
      <w:r w:rsidR="00A444D1">
        <w:rPr>
          <w:i/>
          <w:iCs/>
        </w:rPr>
        <w:t>max(delay_D[i], delay_bout) = 20</w:t>
      </w:r>
      <w:r w:rsidR="00A444D1">
        <w:t xml:space="preserve"> time units.</w:t>
      </w:r>
    </w:p>
    <w:p w14:paraId="452B6374" w14:textId="7B7A7CFA" w:rsidR="001B28E3" w:rsidRDefault="001B28E3" w:rsidP="00A444D1">
      <w:pPr>
        <w:ind w:firstLine="480"/>
      </w:pPr>
      <w:r>
        <w:t>The problem that a full subtractor encounters is a problem of a RBS as well. As a result, valid</w:t>
      </w:r>
      <w:r w:rsidR="00822B41">
        <w:t xml:space="preserve"> output</w:t>
      </w:r>
      <w:r>
        <w:t xml:space="preserve"> signal</w:t>
      </w:r>
      <w:r w:rsidR="00822B41">
        <w:t>s</w:t>
      </w:r>
      <w:r>
        <w:t xml:space="preserve"> only appears at time </w:t>
      </w:r>
      <w:r>
        <w:rPr>
          <w:i/>
          <w:iCs/>
        </w:rPr>
        <w:t>20+20n</w:t>
      </w:r>
      <w:r>
        <w:t>, for this time new inputs come every</w:t>
      </w:r>
      <w:r w:rsidR="003F20F1">
        <w:t xml:space="preserve"> </w:t>
      </w:r>
      <w:r>
        <w:t>20 time units.</w:t>
      </w:r>
    </w:p>
    <w:p w14:paraId="390D947C" w14:textId="77777777" w:rsidR="00375CB8" w:rsidRDefault="00375CB8" w:rsidP="00375CB8"/>
    <w:p w14:paraId="09891C4A" w14:textId="4546F874" w:rsidR="00B902B3" w:rsidRPr="001810D1" w:rsidRDefault="00B902B3" w:rsidP="00B902B3">
      <w:pPr>
        <w:rPr>
          <w:b/>
          <w:bCs/>
          <w:sz w:val="36"/>
          <w:szCs w:val="36"/>
        </w:rPr>
      </w:pPr>
      <w:r w:rsidRPr="001810D1">
        <w:rPr>
          <w:b/>
          <w:bCs/>
          <w:sz w:val="36"/>
          <w:szCs w:val="36"/>
        </w:rPr>
        <w:t>(4) BLS</w:t>
      </w:r>
    </w:p>
    <w:p w14:paraId="03285B09" w14:textId="70F6CE44" w:rsidR="00375CB8" w:rsidRDefault="00671BEC" w:rsidP="00375CB8">
      <w:pPr>
        <w:jc w:val="center"/>
      </w:pPr>
      <w:r>
        <w:rPr>
          <w:noProof/>
        </w:rPr>
        <w:drawing>
          <wp:inline distT="0" distB="0" distL="0" distR="0" wp14:anchorId="4D808EFB" wp14:editId="3CFCB34A">
            <wp:extent cx="4926366" cy="3165763"/>
            <wp:effectExtent l="0" t="0" r="762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4842" cy="3171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7A3D43" w14:textId="5BBF2456" w:rsidR="00375CB8" w:rsidRDefault="00375CB8" w:rsidP="00375CB8">
      <w:pPr>
        <w:jc w:val="center"/>
      </w:pPr>
      <w:r>
        <w:rPr>
          <w:rFonts w:hint="eastAsia"/>
        </w:rPr>
        <w:lastRenderedPageBreak/>
        <w:t>(</w:t>
      </w:r>
      <w:r>
        <w:t>Boolean expression, circuit diagram)</w:t>
      </w:r>
    </w:p>
    <w:p w14:paraId="1B060B80" w14:textId="46793048" w:rsidR="00375CB8" w:rsidRDefault="003839C1" w:rsidP="00375CB8">
      <w:pPr>
        <w:jc w:val="center"/>
      </w:pPr>
      <w:r>
        <w:rPr>
          <w:noProof/>
        </w:rPr>
        <w:drawing>
          <wp:inline distT="0" distB="0" distL="0" distR="0" wp14:anchorId="7236F2AB" wp14:editId="05F5EC5C">
            <wp:extent cx="5264150" cy="2647950"/>
            <wp:effectExtent l="0" t="0" r="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502DEF" w14:textId="511833A9" w:rsidR="00B31DF2" w:rsidRDefault="00B31DF2" w:rsidP="00375CB8">
      <w:pPr>
        <w:jc w:val="center"/>
      </w:pPr>
      <w:r>
        <w:rPr>
          <w:rFonts w:hint="eastAsia"/>
        </w:rPr>
        <w:t>(</w:t>
      </w:r>
      <w:r>
        <w:t>waveform of BLS: gatelevel, dataflow, behavioral)</w:t>
      </w:r>
    </w:p>
    <w:p w14:paraId="0E73EFEC" w14:textId="076A26EC" w:rsidR="00822B41" w:rsidRDefault="00B31DF2" w:rsidP="00B31DF2">
      <w:r>
        <w:tab/>
      </w:r>
      <w:r w:rsidR="00822B41">
        <w:t xml:space="preserve">For gate-level modeling, </w:t>
      </w:r>
      <w:r w:rsidR="00363BE4">
        <w:t>t</w:t>
      </w:r>
      <w:r>
        <w:t>he longest path to generat</w:t>
      </w:r>
      <w:r w:rsidR="00C60C65">
        <w:t xml:space="preserve">e </w:t>
      </w:r>
      <w:r w:rsidR="00C60C65">
        <w:rPr>
          <w:i/>
          <w:iCs/>
        </w:rPr>
        <w:t>bout</w:t>
      </w:r>
      <w:r w:rsidR="00C60C65">
        <w:t xml:space="preserve"> is: XOR -&gt; AND -&gt; OR, which takes 8 time units; the longest path to generate </w:t>
      </w:r>
      <w:r w:rsidR="00C60C65">
        <w:rPr>
          <w:i/>
          <w:iCs/>
        </w:rPr>
        <w:t>D[i]</w:t>
      </w:r>
      <w:r w:rsidR="00C60C65">
        <w:t xml:space="preserve"> is: XOR -&gt; AND -&gt; OR -&gt; XNOR, which takes 12 time units. Hence, the propagation delay of a 4-bit BLS is: </w:t>
      </w:r>
    </w:p>
    <w:p w14:paraId="0D057705" w14:textId="77777777" w:rsidR="00822B41" w:rsidRDefault="00C60C65" w:rsidP="00822B41">
      <w:pPr>
        <w:jc w:val="center"/>
        <w:rPr>
          <w:i/>
          <w:iCs/>
        </w:rPr>
      </w:pPr>
      <w:r>
        <w:rPr>
          <w:i/>
          <w:iCs/>
        </w:rPr>
        <w:t>max(delay_D[i], delay_bout) = 12;</w:t>
      </w:r>
    </w:p>
    <w:p w14:paraId="21DA0468" w14:textId="0E63D27A" w:rsidR="003F20F1" w:rsidRDefault="00822B41" w:rsidP="003F20F1">
      <w:pPr>
        <w:ind w:firstLine="480"/>
      </w:pPr>
      <w:r>
        <w:t xml:space="preserve">Gate-level modeling BLS has the mentioned delay problem as well. So, valid output signals only appears at time </w:t>
      </w:r>
      <w:r>
        <w:rPr>
          <w:i/>
          <w:iCs/>
        </w:rPr>
        <w:t>12+20n</w:t>
      </w:r>
      <w:r w:rsidR="003F20F1">
        <w:t xml:space="preserve"> (new inputs come every 20 time units)</w:t>
      </w:r>
      <w:r w:rsidR="00363BE4">
        <w:t>.</w:t>
      </w:r>
    </w:p>
    <w:p w14:paraId="7EF6524A" w14:textId="17AC3A8D" w:rsidR="00671BEC" w:rsidRDefault="00671BEC" w:rsidP="003F20F1">
      <w:pPr>
        <w:ind w:firstLine="480"/>
      </w:pPr>
      <w:r>
        <w:rPr>
          <w:rFonts w:hint="eastAsia"/>
        </w:rPr>
        <w:t>F</w:t>
      </w:r>
      <w:r>
        <w:t>rom the waveform, we can see that</w:t>
      </w:r>
      <w:r w:rsidR="00363BE4">
        <w:t xml:space="preserve"> </w:t>
      </w:r>
      <w:r>
        <w:t xml:space="preserve">all three </w:t>
      </w:r>
      <w:r w:rsidR="00141DC5">
        <w:t>types</w:t>
      </w:r>
      <w:r>
        <w:t xml:space="preserve"> of modeling generate the same output</w:t>
      </w:r>
      <w:r w:rsidR="00363BE4">
        <w:t xml:space="preserve"> (gate-level modeling BLS generates the same output at time </w:t>
      </w:r>
      <w:r w:rsidR="00363BE4">
        <w:rPr>
          <w:i/>
          <w:iCs/>
        </w:rPr>
        <w:t>12+20n)</w:t>
      </w:r>
      <w:r w:rsidR="003839C1">
        <w:t xml:space="preserve">, and they </w:t>
      </w:r>
      <w:r w:rsidR="00363BE4">
        <w:t>should all be correct.</w:t>
      </w:r>
      <w:r w:rsidR="00141DC5">
        <w:t xml:space="preserve"> (the results are identical with the result of RBS)</w:t>
      </w:r>
    </w:p>
    <w:p w14:paraId="5028310B" w14:textId="30EE4E43" w:rsidR="00363BE4" w:rsidRDefault="00363BE4" w:rsidP="00363BE4"/>
    <w:p w14:paraId="413D33F6" w14:textId="3F8E54D2" w:rsidR="00363BE4" w:rsidRPr="001810D1" w:rsidRDefault="00363BE4" w:rsidP="00363BE4">
      <w:pPr>
        <w:rPr>
          <w:b/>
          <w:bCs/>
          <w:sz w:val="36"/>
          <w:szCs w:val="36"/>
        </w:rPr>
      </w:pPr>
      <w:r w:rsidRPr="001810D1">
        <w:rPr>
          <w:rFonts w:hint="eastAsia"/>
          <w:b/>
          <w:bCs/>
          <w:sz w:val="36"/>
          <w:szCs w:val="36"/>
        </w:rPr>
        <w:t>(</w:t>
      </w:r>
      <w:r w:rsidRPr="001810D1">
        <w:rPr>
          <w:b/>
          <w:bCs/>
          <w:sz w:val="36"/>
          <w:szCs w:val="36"/>
        </w:rPr>
        <w:t>5) Excess-3-to-binary Converter</w:t>
      </w:r>
    </w:p>
    <w:p w14:paraId="457779F1" w14:textId="364659F9" w:rsidR="00822B41" w:rsidRDefault="00583F7E" w:rsidP="000D101D">
      <w:pPr>
        <w:jc w:val="center"/>
      </w:pPr>
      <w:r>
        <w:rPr>
          <w:noProof/>
        </w:rPr>
        <w:drawing>
          <wp:inline distT="0" distB="0" distL="0" distR="0" wp14:anchorId="43F68118" wp14:editId="4480D85C">
            <wp:extent cx="3648670" cy="2502585"/>
            <wp:effectExtent l="0" t="0" r="9525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0677" cy="2517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46306" w14:textId="4A369D72" w:rsidR="000D101D" w:rsidRDefault="000D101D" w:rsidP="000D101D">
      <w:pPr>
        <w:jc w:val="center"/>
      </w:pPr>
      <w:r>
        <w:rPr>
          <w:rFonts w:hint="eastAsia"/>
        </w:rPr>
        <w:t>(</w:t>
      </w:r>
      <w:r>
        <w:t>K-map</w:t>
      </w:r>
      <w:r w:rsidR="004C5C6F">
        <w:t>, Boolean expression</w:t>
      </w:r>
      <w:r>
        <w:t>, circuit diagra</w:t>
      </w:r>
      <w:r w:rsidR="00583F7E">
        <w:t>m, block diagram</w:t>
      </w:r>
      <w:r>
        <w:t>)</w:t>
      </w:r>
    </w:p>
    <w:p w14:paraId="1040EFAC" w14:textId="0A0D584E" w:rsidR="000D101D" w:rsidRDefault="004C5C6F" w:rsidP="004C5C6F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6C03F9CB" wp14:editId="5F7167BA">
            <wp:extent cx="5264785" cy="2798445"/>
            <wp:effectExtent l="0" t="0" r="0" b="1905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2798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016F38" w14:textId="15F7DF65" w:rsidR="004C5C6F" w:rsidRDefault="004C5C6F" w:rsidP="004C5C6F">
      <w:pPr>
        <w:jc w:val="center"/>
      </w:pPr>
      <w:r>
        <w:rPr>
          <w:rFonts w:hint="eastAsia"/>
        </w:rPr>
        <w:t>(</w:t>
      </w:r>
      <w:r>
        <w:t>waveform of excess-3-to-binary converter)</w:t>
      </w:r>
    </w:p>
    <w:p w14:paraId="5BD0832A" w14:textId="119CA6F5" w:rsidR="009455DB" w:rsidRDefault="004C5C6F" w:rsidP="004C5C6F">
      <w:r>
        <w:tab/>
        <w:t xml:space="preserve">As the waveform shows, as long as </w:t>
      </w:r>
      <w:r>
        <w:rPr>
          <w:i/>
          <w:iCs/>
        </w:rPr>
        <w:t>v=1</w:t>
      </w:r>
      <w:r>
        <w:t>, excess-3 inputs are correctly converted to binary numbers, for all three types of modeling.</w:t>
      </w:r>
    </w:p>
    <w:p w14:paraId="661DE79C" w14:textId="244B2D3B" w:rsidR="009455DB" w:rsidRDefault="009455DB" w:rsidP="004C5C6F"/>
    <w:p w14:paraId="7312F6F0" w14:textId="5A7ABDEE" w:rsidR="009455DB" w:rsidRPr="001810D1" w:rsidRDefault="009455DB" w:rsidP="004C5C6F">
      <w:pPr>
        <w:rPr>
          <w:b/>
          <w:bCs/>
          <w:sz w:val="36"/>
          <w:szCs w:val="36"/>
        </w:rPr>
      </w:pPr>
      <w:r w:rsidRPr="001810D1">
        <w:rPr>
          <w:rFonts w:hint="eastAsia"/>
          <w:b/>
          <w:bCs/>
          <w:sz w:val="36"/>
          <w:szCs w:val="36"/>
        </w:rPr>
        <w:t>(</w:t>
      </w:r>
      <w:r w:rsidRPr="001810D1">
        <w:rPr>
          <w:b/>
          <w:bCs/>
          <w:sz w:val="36"/>
          <w:szCs w:val="36"/>
        </w:rPr>
        <w:t>6) Reflection &amp; Difficulties</w:t>
      </w:r>
    </w:p>
    <w:p w14:paraId="1102F550" w14:textId="38471BC0" w:rsidR="000E2446" w:rsidRDefault="009455DB" w:rsidP="004C5C6F">
      <w:r>
        <w:tab/>
      </w:r>
      <w:r w:rsidR="00C56F00">
        <w:t xml:space="preserve">The main difficulty is to handle delay. Whenever gate delay exists, the output signals become “bizarre” for not all wanted signals are generated simultaneously. </w:t>
      </w:r>
      <w:r w:rsidR="000E2446">
        <w:t xml:space="preserve">Hence, it’s hard to interpret and evaluate the correctness of the output signals. I think to resolve this, the state of high impendence (Hi-z) or enable input (EN) should be introduced to these circuits. </w:t>
      </w:r>
    </w:p>
    <w:p w14:paraId="641732CA" w14:textId="06F62868" w:rsidR="000E2446" w:rsidRPr="004C5C6F" w:rsidRDefault="000E2446" w:rsidP="004C5C6F">
      <w:r>
        <w:tab/>
      </w:r>
      <w:r w:rsidR="001810D1">
        <w:t>By the way</w:t>
      </w:r>
      <w:r>
        <w:t xml:space="preserve">, when writing 4-bit BLS, </w:t>
      </w:r>
      <w:r w:rsidR="001810D1">
        <w:t xml:space="preserve">I found that </w:t>
      </w:r>
      <w:r>
        <w:t>behavioral modeling is far more convenient than gate-level modeling</w:t>
      </w:r>
      <w:r w:rsidR="001810D1">
        <w:t xml:space="preserve">; writing in behavioral modeling </w:t>
      </w:r>
      <w:r w:rsidR="001B5FC8">
        <w:t xml:space="preserve">would </w:t>
      </w:r>
      <w:r w:rsidR="001810D1">
        <w:t>save me a lot of time.</w:t>
      </w:r>
    </w:p>
    <w:sectPr w:rsidR="000E2446" w:rsidRPr="004C5C6F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5DC5"/>
    <w:rsid w:val="000D101D"/>
    <w:rsid w:val="000E2446"/>
    <w:rsid w:val="00141DC5"/>
    <w:rsid w:val="001533A2"/>
    <w:rsid w:val="001810D1"/>
    <w:rsid w:val="001B28E3"/>
    <w:rsid w:val="001B431B"/>
    <w:rsid w:val="001B5FC8"/>
    <w:rsid w:val="00286FFF"/>
    <w:rsid w:val="002F3584"/>
    <w:rsid w:val="00345DC5"/>
    <w:rsid w:val="00361B9F"/>
    <w:rsid w:val="00363BE4"/>
    <w:rsid w:val="00375CB8"/>
    <w:rsid w:val="003839C1"/>
    <w:rsid w:val="003A1889"/>
    <w:rsid w:val="003F20F1"/>
    <w:rsid w:val="00472894"/>
    <w:rsid w:val="004C5C6F"/>
    <w:rsid w:val="005230FE"/>
    <w:rsid w:val="00583F7E"/>
    <w:rsid w:val="005F0294"/>
    <w:rsid w:val="00671BEC"/>
    <w:rsid w:val="00756265"/>
    <w:rsid w:val="00780814"/>
    <w:rsid w:val="00822B41"/>
    <w:rsid w:val="008F3ED5"/>
    <w:rsid w:val="00912414"/>
    <w:rsid w:val="009455DB"/>
    <w:rsid w:val="0097780D"/>
    <w:rsid w:val="00A444D1"/>
    <w:rsid w:val="00A550A6"/>
    <w:rsid w:val="00B31DF2"/>
    <w:rsid w:val="00B902B3"/>
    <w:rsid w:val="00C33987"/>
    <w:rsid w:val="00C4779E"/>
    <w:rsid w:val="00C56F00"/>
    <w:rsid w:val="00C60C65"/>
    <w:rsid w:val="00C642B1"/>
    <w:rsid w:val="00D56303"/>
    <w:rsid w:val="00D86F16"/>
    <w:rsid w:val="00E16BEB"/>
    <w:rsid w:val="00E362E7"/>
    <w:rsid w:val="00E777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E6DDDE"/>
  <w15:chartTrackingRefBased/>
  <w15:docId w15:val="{D2ED4B48-CC1F-44B6-848A-09293DB9FD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343</TotalTime>
  <Pages>6</Pages>
  <Words>518</Words>
  <Characters>2957</Characters>
  <Application>Microsoft Office Word</Application>
  <DocSecurity>0</DocSecurity>
  <Lines>24</Lines>
  <Paragraphs>6</Paragraphs>
  <ScaleCrop>false</ScaleCrop>
  <Company/>
  <LinksUpToDate>false</LinksUpToDate>
  <CharactersWithSpaces>3469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嘎伯 林</dc:creator>
  <cp:keywords/>
  <dc:description/>
  <cp:lastModifiedBy>嘎伯 林</cp:lastModifiedBy>
  <cp:revision>10</cp:revision>
  <dcterms:created xsi:type="dcterms:W3CDTF">2022-04-29T02:08:00Z</dcterms:created>
  <dcterms:modified xsi:type="dcterms:W3CDTF">2022-05-08T09:10:00Z</dcterms:modified>
</cp:coreProperties>
</file>