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A23" w:rsidRDefault="008E7A23" w:rsidP="008E7A23">
      <w:pPr>
        <w:pStyle w:val="a3"/>
        <w:shd w:val="clear" w:color="auto" w:fill="FFFFFF"/>
        <w:spacing w:before="0" w:beforeAutospacing="0" w:after="0" w:afterAutospacing="0" w:line="315" w:lineRule="atLeast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去年考完记的，今天又扒出来了……</w:t>
      </w:r>
    </w:p>
    <w:p w:rsidR="008E7A23" w:rsidRDefault="008E7A23" w:rsidP="008E7A23">
      <w:pPr>
        <w:pStyle w:val="a3"/>
        <w:shd w:val="clear" w:color="auto" w:fill="FFFFFF"/>
        <w:spacing w:before="0" w:beforeAutospacing="0" w:after="0" w:afterAutospacing="0" w:line="315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1.计算行列式（14%）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(1) 2 3 4...n-1 n 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3 4 5...n 1 2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...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n 1 2...n-3 n-2 n-1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1 2 3...n-2 n-1 n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(2) b 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...a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c b 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...a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c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b a...a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c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b...a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...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c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...b a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c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...c b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2.向量组a1,a2...an线性无关，向量组a1,a2...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an,a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线性相关，证明a可以用a1,a2...an线性表示且表示方法唯一(8%)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3.5个四次多项式,求多项式组成的线性空间的极大线性无关组（10%）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4.n阶矩阵A*A=E,证明rank(A+E)+rank(A-E)=n(10%)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5.n阶矩阵A，m阶向量b，证明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(1)AA(T)为正定型矩阵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(2)rank(A*A(T))=n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(3)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</w:r>
      <w:r>
        <w:rPr>
          <w:rFonts w:ascii="微软雅黑" w:eastAsia="微软雅黑" w:hAnsi="微软雅黑" w:hint="eastAsia"/>
          <w:color w:val="333333"/>
          <w:sz w:val="21"/>
          <w:szCs w:val="21"/>
        </w:rPr>
        <w:lastRenderedPageBreak/>
        <w:t>(4)AX=b一定有解（20%）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6.已知一个n*n矩阵A（含参数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a,b,c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)，有矩阵P使得P(T)AP=E，求在该情况下的参数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a,b,c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的值以及矩阵P(12%)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7.已知R4上的向量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a,b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，求该向量组的一组正交基，并将其扩充为R4空间上的一组标准正交基。（12%）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8.定义L(V)为线性空间V上的所有线性变换构成的子空间（1）求L(V)的维数及一组基（2）设集合x={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a,b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∈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L|ab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=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ba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},求集合x（14%）</w:t>
      </w:r>
    </w:p>
    <w:p w:rsidR="009858E4" w:rsidRPr="008E7A23" w:rsidRDefault="009858E4"/>
    <w:sectPr w:rsidR="009858E4" w:rsidRPr="008E7A23" w:rsidSect="00985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E7A23"/>
    <w:rsid w:val="008E7A23"/>
    <w:rsid w:val="00985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8E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7A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6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2015-01-21T13:16:00Z</dcterms:created>
  <dcterms:modified xsi:type="dcterms:W3CDTF">2015-01-21T13:16:00Z</dcterms:modified>
</cp:coreProperties>
</file>