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/>
        <w:rPr>
          <w:rFonts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试卷部分：</w:t>
      </w:r>
    </w:p>
    <w:p>
      <w:pPr>
        <w:rPr>
          <w:rFonts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计算机硬件和嵌入式55开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选择（15）：三个选项，没有D。每章有约1</w:t>
      </w:r>
      <w:r>
        <w:rPr>
          <w:rFonts w:ascii="宋体" w:hAnsi="宋体" w:eastAsia="宋体" w:cs="宋体"/>
          <w:sz w:val="28"/>
          <w:szCs w:val="28"/>
        </w:rPr>
        <w:t>-2</w:t>
      </w:r>
      <w:r>
        <w:rPr>
          <w:rFonts w:hint="eastAsia" w:ascii="宋体" w:hAnsi="宋体" w:eastAsia="宋体" w:cs="宋体"/>
          <w:sz w:val="28"/>
          <w:szCs w:val="28"/>
        </w:rPr>
        <w:t>题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判断（15）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解答（10）：作业重考，（1</w:t>
      </w:r>
      <w:r>
        <w:rPr>
          <w:rFonts w:ascii="宋体" w:hAnsi="宋体" w:eastAsia="宋体" w:cs="宋体"/>
          <w:sz w:val="28"/>
          <w:szCs w:val="28"/>
        </w:rPr>
        <w:t>-7</w:t>
      </w:r>
      <w:r>
        <w:rPr>
          <w:rFonts w:hint="eastAsia" w:ascii="宋体" w:hAnsi="宋体" w:eastAsia="宋体" w:cs="宋体"/>
          <w:sz w:val="28"/>
          <w:szCs w:val="28"/>
        </w:rPr>
        <w:t>章）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实验重做（20）：实验二到实验四其中一个。</w:t>
      </w:r>
    </w:p>
    <w:p>
      <w:pPr>
        <w:ind w:left="420"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硬件：地址、接线；软件：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地址写错、</w:t>
      </w:r>
      <w:r>
        <w:rPr>
          <w:rFonts w:hint="eastAsia" w:ascii="宋体" w:hAnsi="宋体" w:eastAsia="宋体" w:cs="宋体"/>
          <w:sz w:val="28"/>
          <w:szCs w:val="28"/>
        </w:rPr>
        <w:t>初始化、中断。（PC机，不考单片机和嵌入式）</w:t>
      </w:r>
    </w:p>
    <w:p>
      <w:p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（以下基本是嵌入式）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软硬件设计题（12）：程序，配置。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系统分析题（18）</w:t>
      </w:r>
    </w:p>
    <w:p>
      <w:pPr>
        <w:numPr>
          <w:ilvl w:val="0"/>
          <w:numId w:val="1"/>
        </w:numPr>
        <w:ind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计算思维能力考核（10）</w:t>
      </w:r>
    </w:p>
    <w:p>
      <w:pPr>
        <w:rPr>
          <w:rFonts w:ascii="宋体" w:hAnsi="宋体" w:eastAsia="宋体" w:cs="宋体"/>
          <w:sz w:val="28"/>
          <w:szCs w:val="28"/>
        </w:rPr>
      </w:pPr>
    </w:p>
    <w:p>
      <w:pPr>
        <w:ind w:firstLine="420"/>
        <w:rPr>
          <w:rFonts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</w:rPr>
        <w:t>课程部分：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第一章：概念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第二章：概念，8086,8088结构功能：EU，EIU，ALU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第三章：概念；存储器结构。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不是重点：字位扩展、复杂端口编程、地址译码设计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第四章：概念，中断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向量（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pc机和51单片机的区别</w:t>
      </w:r>
      <w:r>
        <w:rPr>
          <w:rFonts w:hint="eastAsia" w:ascii="宋体" w:hAnsi="宋体" w:eastAsia="宋体" w:cs="宋体"/>
          <w:sz w:val="28"/>
          <w:szCs w:val="28"/>
        </w:rPr>
        <w:t>），8259应用：重点掌握实验应用的几条指令。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第五章：概念，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8254应用编程（</w:t>
      </w:r>
      <w:r>
        <w:rPr>
          <w:rFonts w:ascii="宋体" w:hAnsi="宋体" w:eastAsia="宋体" w:cs="宋体"/>
          <w:sz w:val="28"/>
          <w:szCs w:val="28"/>
          <w:highlight w:val="yellow"/>
        </w:rPr>
        <w:t>4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种工作方式）</w:t>
      </w:r>
      <w:r>
        <w:rPr>
          <w:rFonts w:hint="eastAsia" w:ascii="宋体" w:hAnsi="宋体" w:eastAsia="宋体" w:cs="宋体"/>
          <w:sz w:val="28"/>
          <w:szCs w:val="28"/>
        </w:rPr>
        <w:t>，计数值前后一致，为0000H时定时时间最长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  <w:highlight w:val="yellow"/>
        </w:rPr>
      </w:pPr>
      <w:r>
        <w:rPr>
          <w:rFonts w:hint="eastAsia" w:ascii="宋体" w:hAnsi="宋体" w:eastAsia="宋体" w:cs="宋体"/>
          <w:sz w:val="28"/>
          <w:szCs w:val="28"/>
        </w:rPr>
        <w:t>第六章：概念（三态门，锁存器，三态锁存），51单片机（并行接口结构，作为输出时先写1）；8255（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工作方式0，其他两个不管</w:t>
      </w:r>
      <w:r>
        <w:rPr>
          <w:rFonts w:hint="eastAsia" w:ascii="宋体" w:hAnsi="宋体" w:eastAsia="宋体" w:cs="宋体"/>
          <w:sz w:val="28"/>
          <w:szCs w:val="28"/>
        </w:rPr>
        <w:t>）课上题不关注，主要关注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实验</w:t>
      </w:r>
      <w:r>
        <w:rPr>
          <w:rFonts w:hint="eastAsia" w:ascii="宋体" w:hAnsi="宋体" w:eastAsia="宋体" w:cs="宋体"/>
          <w:sz w:val="28"/>
          <w:szCs w:val="28"/>
        </w:rPr>
        <w:t>；步进电机知道基本方法，键盘知道基本原理（两种方法对输入口输出口的要求），</w:t>
      </w:r>
      <w:r>
        <w:rPr>
          <w:rFonts w:hint="eastAsia" w:ascii="宋体" w:hAnsi="宋体" w:eastAsia="宋体" w:cs="宋体"/>
          <w:sz w:val="28"/>
          <w:szCs w:val="28"/>
          <w:highlight w:val="red"/>
        </w:rPr>
        <w:t>LED重点（原理，编程）；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第七章：概念，芯片不是重点，ADC0809（通道选择，数据线和地址线；启动转换命令）；AD转换公式分母统一2</w:t>
      </w:r>
      <w:r>
        <w:rPr>
          <w:rFonts w:hint="eastAsia" w:ascii="宋体" w:hAnsi="宋体" w:eastAsia="宋体" w:cs="宋体"/>
          <w:sz w:val="28"/>
          <w:szCs w:val="28"/>
          <w:vertAlign w:val="superscript"/>
        </w:rPr>
        <w:t>n</w:t>
      </w:r>
      <w:r>
        <w:rPr>
          <w:rFonts w:hint="eastAsia" w:ascii="宋体" w:hAnsi="宋体" w:eastAsia="宋体" w:cs="宋体"/>
          <w:sz w:val="28"/>
          <w:szCs w:val="28"/>
        </w:rPr>
        <w:t>-1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第八章：概念过一遍，不是重点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第九章：最小系统（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晶振时钟源</w:t>
      </w:r>
      <w:r>
        <w:rPr>
          <w:rFonts w:hint="eastAsia" w:ascii="宋体" w:hAnsi="宋体" w:eastAsia="宋体" w:cs="宋体"/>
          <w:sz w:val="28"/>
          <w:szCs w:val="28"/>
        </w:rPr>
        <w:t>）</w:t>
      </w:r>
    </w:p>
    <w:p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第十章（重点）：</w:t>
      </w:r>
    </w:p>
    <w:p>
      <w:pPr>
        <w:numPr>
          <w:ilvl w:val="0"/>
          <w:numId w:val="2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ARM的GPIO标了FT可以兼容3.3v和5v；GPIO输入输出模式的基本概念（开漏和推挽比较）；</w:t>
      </w:r>
    </w:p>
    <w:p>
      <w:pPr>
        <w:numPr>
          <w:ilvl w:val="0"/>
          <w:numId w:val="2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串行通信：基本概念，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异步串行通信协议（</w:t>
      </w:r>
      <w:r>
        <w:rPr>
          <w:rFonts w:hint="eastAsia" w:ascii="宋体" w:hAnsi="宋体" w:eastAsia="宋体" w:cs="宋体"/>
          <w:sz w:val="28"/>
          <w:szCs w:val="28"/>
          <w:highlight w:val="red"/>
        </w:rPr>
        <w:t>起始位0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，奇偶校验位，空闲位）</w:t>
      </w:r>
      <w:r>
        <w:rPr>
          <w:rFonts w:hint="eastAsia" w:ascii="宋体" w:hAnsi="宋体" w:eastAsia="宋体" w:cs="宋体"/>
          <w:sz w:val="28"/>
          <w:szCs w:val="28"/>
        </w:rPr>
        <w:t>；232电平和ttl电平不兼容。</w:t>
      </w:r>
    </w:p>
    <w:p>
      <w:pPr>
        <w:numPr>
          <w:ilvl w:val="0"/>
          <w:numId w:val="2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定时计数器：基本、通用、高级定时器的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特点</w:t>
      </w:r>
      <w:r>
        <w:rPr>
          <w:rFonts w:hint="eastAsia" w:ascii="宋体" w:hAnsi="宋体" w:eastAsia="宋体" w:cs="宋体"/>
          <w:sz w:val="28"/>
          <w:szCs w:val="28"/>
        </w:rPr>
        <w:t>（是TIM几不用背）；计时器cube配置（必考，预分频，计数值，脉冲宽度的设置和理解）</w:t>
      </w:r>
    </w:p>
    <w:p>
      <w:pPr>
        <w:numPr>
          <w:ilvl w:val="0"/>
          <w:numId w:val="2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ADC，DMA：基本概念，别的没什么</w:t>
      </w:r>
    </w:p>
    <w:p>
      <w:pPr>
        <w:ind w:firstLine="420" w:firstLineChars="15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第十一章：基本概念，</w:t>
      </w:r>
      <w:r>
        <w:rPr>
          <w:rFonts w:hint="eastAsia" w:ascii="宋体" w:hAnsi="宋体" w:eastAsia="宋体" w:cs="宋体"/>
          <w:sz w:val="28"/>
          <w:szCs w:val="28"/>
          <w:highlight w:val="yellow"/>
        </w:rPr>
        <w:t>操作系统内核（可剥夺，不可剥夺）、可重入函数，不可重入函数；</w:t>
      </w:r>
      <w:r>
        <w:rPr>
          <w:rFonts w:hint="eastAsia" w:ascii="宋体" w:hAnsi="宋体" w:eastAsia="宋体" w:cs="宋体"/>
          <w:sz w:val="28"/>
          <w:szCs w:val="28"/>
        </w:rPr>
        <w:t>freertos不太重要，看概念</w:t>
      </w:r>
    </w:p>
    <w:p>
      <w:pPr>
        <w:ind w:firstLine="420" w:firstLineChars="15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第十二章：</w:t>
      </w:r>
      <w:r>
        <w:rPr>
          <w:rFonts w:hint="eastAsia" w:ascii="宋体" w:hAnsi="宋体" w:eastAsia="宋体" w:cs="宋体"/>
          <w:sz w:val="28"/>
          <w:szCs w:val="28"/>
          <w:highlight w:val="red"/>
        </w:rPr>
        <w:t>超声测距的原理，实操应用（超声测距精度求法）；</w:t>
      </w:r>
    </w:p>
    <w:p>
      <w:pPr>
        <w:ind w:firstLine="420" w:firstLineChars="150"/>
        <w:jc w:val="left"/>
        <w:rPr>
          <w:rFonts w:ascii="宋体" w:hAnsi="宋体" w:eastAsia="宋体" w:cs="宋体"/>
          <w:sz w:val="28"/>
          <w:szCs w:val="28"/>
          <w:highlight w:val="yellow"/>
        </w:rPr>
      </w:pPr>
      <w:r>
        <w:rPr>
          <w:rFonts w:hint="eastAsia" w:ascii="宋体" w:hAnsi="宋体" w:eastAsia="宋体" w:cs="宋体"/>
          <w:sz w:val="28"/>
          <w:szCs w:val="28"/>
          <w:highlight w:val="yellow"/>
        </w:rPr>
        <w:t>电机驱动H桥（全桥，半桥不掌握），占空比与电压关系</w:t>
      </w:r>
      <w:r>
        <w:drawing>
          <wp:inline distT="0" distB="0" distL="114300" distR="114300">
            <wp:extent cx="5272405" cy="911860"/>
            <wp:effectExtent l="0" t="0" r="63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15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电流连续变化;PWM周期非常长时，电流会衰减，会表现一正一反转，因此频率要高，这样电流才稳</w:t>
      </w:r>
    </w:p>
    <w:p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Tips:</w:t>
      </w:r>
    </w:p>
    <w:p>
      <w:pPr>
        <w:numPr>
          <w:ilvl w:val="0"/>
          <w:numId w:val="3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自学+无实验+无作业=不考。</w:t>
      </w:r>
    </w:p>
    <w:p>
      <w:pPr>
        <w:numPr>
          <w:ilvl w:val="0"/>
          <w:numId w:val="3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基本概念看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小结</w:t>
      </w:r>
      <w:r>
        <w:rPr>
          <w:rFonts w:hint="eastAsia" w:ascii="宋体" w:hAnsi="宋体" w:eastAsia="宋体" w:cs="宋体"/>
          <w:sz w:val="28"/>
          <w:szCs w:val="28"/>
        </w:rPr>
        <w:t>，概念对照看，小结格外重要。</w:t>
      </w:r>
    </w:p>
    <w:p>
      <w:pPr>
        <w:numPr>
          <w:ilvl w:val="0"/>
          <w:numId w:val="3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主要是概念的理解，应用把实验弄会就行，实验做的是重点。</w:t>
      </w:r>
    </w:p>
    <w:p>
      <w:pPr>
        <w:numPr>
          <w:ilvl w:val="0"/>
          <w:numId w:val="3"/>
        </w:num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不要求会写代码，但是要会读懂，会关键字填空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34865"/>
    <w:multiLevelType w:val="singleLevel"/>
    <w:tmpl w:val="204348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FC66FCA"/>
    <w:multiLevelType w:val="singleLevel"/>
    <w:tmpl w:val="6FC66FC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776547A9"/>
    <w:multiLevelType w:val="singleLevel"/>
    <w:tmpl w:val="776547A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0ZGUzZmUxYjcxOGNjOTFkMTJmNGIyMTY4YjBhYjcifQ=="/>
  </w:docVars>
  <w:rsids>
    <w:rsidRoot w:val="43AC04BF"/>
    <w:rsid w:val="000811A4"/>
    <w:rsid w:val="00095891"/>
    <w:rsid w:val="003F2DD5"/>
    <w:rsid w:val="007B10B0"/>
    <w:rsid w:val="00DD2C65"/>
    <w:rsid w:val="00E90D53"/>
    <w:rsid w:val="00F9793A"/>
    <w:rsid w:val="18623275"/>
    <w:rsid w:val="1A757D16"/>
    <w:rsid w:val="345F7B79"/>
    <w:rsid w:val="386978DD"/>
    <w:rsid w:val="3EDD65B2"/>
    <w:rsid w:val="4056719A"/>
    <w:rsid w:val="43AC04BF"/>
    <w:rsid w:val="4BF24EAD"/>
    <w:rsid w:val="4F326339"/>
    <w:rsid w:val="56ED0386"/>
    <w:rsid w:val="59ED06D8"/>
    <w:rsid w:val="7C5C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</Words>
  <Characters>869</Characters>
  <Lines>7</Lines>
  <Paragraphs>2</Paragraphs>
  <TotalTime>1501</TotalTime>
  <ScaleCrop>false</ScaleCrop>
  <LinksUpToDate>false</LinksUpToDate>
  <CharactersWithSpaces>1019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2024-01-18T15:38:00Z</dcterms:created>
  <dc:creator>WPS_1627301096</dc:creator>
  <cp:lastModifiedBy>李城</cp:lastModifiedBy>
  <dcterms:modified xsi:type="dcterms:W3CDTF">2024-01-24T10:24:09Z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140856AA3BCA4B09BF3DED04B5885BE5_13</vt:lpwstr>
  </property>
</Properties>
</file>