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8E294" w14:textId="77777777" w:rsidR="00D740A3" w:rsidRDefault="00D740A3" w:rsidP="00D740A3">
      <w:pPr>
        <w:rPr>
          <w:rFonts w:ascii="宋体" w:hAnsi="宋体"/>
          <w:sz w:val="24"/>
          <w:szCs w:val="24"/>
        </w:rPr>
      </w:pPr>
      <w:r w:rsidRPr="00734F74">
        <w:rPr>
          <w:rFonts w:ascii="宋体" w:hAnsi="宋体" w:hint="eastAsia"/>
          <w:b/>
          <w:sz w:val="24"/>
          <w:szCs w:val="24"/>
        </w:rPr>
        <w:t>20</w:t>
      </w:r>
      <w:r>
        <w:rPr>
          <w:rFonts w:ascii="宋体" w:hAnsi="宋体" w:hint="eastAsia"/>
          <w:sz w:val="24"/>
          <w:szCs w:val="24"/>
        </w:rPr>
        <w:t>、由于修理状态不同机器产生次品部件服从三种不同的概率。如果机器正常工作，它以概率</w:t>
      </w:r>
      <w:r>
        <w:rPr>
          <w:rFonts w:ascii="宋体" w:hAnsi="宋体" w:hint="eastAsia"/>
          <w:sz w:val="24"/>
          <w:szCs w:val="24"/>
        </w:rPr>
        <w:t>0.02</w:t>
      </w:r>
      <w:r>
        <w:rPr>
          <w:rFonts w:ascii="宋体" w:hAnsi="宋体" w:hint="eastAsia"/>
          <w:sz w:val="24"/>
          <w:szCs w:val="24"/>
        </w:rPr>
        <w:t>生产次品部件，如果机器老化，它以概率</w:t>
      </w:r>
      <w:r>
        <w:rPr>
          <w:rFonts w:ascii="宋体" w:hAnsi="宋体" w:hint="eastAsia"/>
          <w:sz w:val="24"/>
          <w:szCs w:val="24"/>
        </w:rPr>
        <w:t>0.1</w:t>
      </w:r>
      <w:r>
        <w:rPr>
          <w:rFonts w:ascii="宋体" w:hAnsi="宋体" w:hint="eastAsia"/>
          <w:sz w:val="24"/>
          <w:szCs w:val="24"/>
        </w:rPr>
        <w:t>生产次品部件，如果它需要维修，以概率</w:t>
      </w:r>
      <w:r>
        <w:rPr>
          <w:rFonts w:ascii="宋体" w:hAnsi="宋体" w:hint="eastAsia"/>
          <w:sz w:val="24"/>
          <w:szCs w:val="24"/>
        </w:rPr>
        <w:t>0.3</w:t>
      </w:r>
      <w:r>
        <w:rPr>
          <w:rFonts w:ascii="宋体" w:hAnsi="宋体" w:hint="eastAsia"/>
          <w:sz w:val="24"/>
          <w:szCs w:val="24"/>
        </w:rPr>
        <w:t>生产次品部件。机器正常工作的概率是</w:t>
      </w:r>
      <w:r>
        <w:rPr>
          <w:rFonts w:ascii="宋体" w:hAnsi="宋体" w:hint="eastAsia"/>
          <w:sz w:val="24"/>
          <w:szCs w:val="24"/>
        </w:rPr>
        <w:t>0.8</w:t>
      </w:r>
      <w:r>
        <w:rPr>
          <w:rFonts w:ascii="宋体" w:hAnsi="宋体" w:hint="eastAsia"/>
          <w:sz w:val="24"/>
          <w:szCs w:val="24"/>
        </w:rPr>
        <w:t>，老化的概率为</w:t>
      </w:r>
      <w:r>
        <w:rPr>
          <w:rFonts w:ascii="宋体" w:hAnsi="宋体" w:hint="eastAsia"/>
          <w:sz w:val="24"/>
          <w:szCs w:val="24"/>
        </w:rPr>
        <w:t>0.1</w:t>
      </w:r>
      <w:r>
        <w:rPr>
          <w:rFonts w:ascii="宋体" w:hAnsi="宋体" w:hint="eastAsia"/>
          <w:sz w:val="24"/>
          <w:szCs w:val="24"/>
        </w:rPr>
        <w:t>，需要维修的概率为</w:t>
      </w:r>
      <w:r>
        <w:rPr>
          <w:rFonts w:ascii="宋体" w:hAnsi="宋体" w:hint="eastAsia"/>
          <w:sz w:val="24"/>
          <w:szCs w:val="24"/>
        </w:rPr>
        <w:t>0.1</w:t>
      </w:r>
      <w:r>
        <w:rPr>
          <w:rFonts w:ascii="宋体" w:hAnsi="宋体" w:hint="eastAsia"/>
          <w:sz w:val="24"/>
          <w:szCs w:val="24"/>
        </w:rPr>
        <w:t>，求随机抽取一个部件是次品的概率。</w:t>
      </w:r>
    </w:p>
    <w:p w14:paraId="484930D1" w14:textId="77777777" w:rsidR="00D740A3" w:rsidRDefault="00D740A3" w:rsidP="00D740A3">
      <w:pPr>
        <w:rPr>
          <w:rFonts w:ascii="宋体" w:hAnsi="宋体"/>
          <w:sz w:val="24"/>
          <w:szCs w:val="24"/>
        </w:rPr>
      </w:pPr>
      <w:r w:rsidRPr="00C933B7">
        <w:rPr>
          <w:rFonts w:ascii="黑体" w:eastAsia="黑体" w:hAnsi="黑体" w:hint="eastAsia"/>
          <w:sz w:val="24"/>
          <w:szCs w:val="24"/>
        </w:rPr>
        <w:t>解</w:t>
      </w:r>
      <w:r>
        <w:rPr>
          <w:rFonts w:hint="eastAsia"/>
          <w:sz w:val="24"/>
          <w:szCs w:val="24"/>
        </w:rPr>
        <w:t>：设</w:t>
      </w:r>
      <w:r w:rsidRPr="00492DFC">
        <w:rPr>
          <w:position w:val="-12"/>
        </w:rPr>
        <w:object w:dxaOrig="7640" w:dyaOrig="360" w14:anchorId="2ED09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18.8pt" o:ole="">
            <v:imagedata r:id="rId5" o:title=""/>
          </v:shape>
          <o:OLEObject Type="Embed" ProgID="Equation.DSMT4" ShapeID="_x0000_i1025" DrawAspect="Content" ObjectID="_1738999901" r:id="rId6"/>
        </w:object>
      </w:r>
      <w:r>
        <w:rPr>
          <w:rFonts w:hint="eastAsia"/>
          <w:position w:val="-12"/>
        </w:rPr>
        <w:t>，</w:t>
      </w:r>
      <w:r w:rsidRPr="00085E3E">
        <w:rPr>
          <w:rFonts w:hint="eastAsia"/>
          <w:sz w:val="24"/>
          <w:szCs w:val="24"/>
        </w:rPr>
        <w:t>故</w:t>
      </w:r>
      <w:r>
        <w:rPr>
          <w:rFonts w:hint="eastAsia"/>
          <w:sz w:val="24"/>
          <w:szCs w:val="24"/>
        </w:rPr>
        <w:t>利用全概率公式有：</w:t>
      </w:r>
    </w:p>
    <w:p w14:paraId="3AE28EE1" w14:textId="77777777" w:rsidR="00D740A3" w:rsidRDefault="00D740A3" w:rsidP="00D740A3">
      <w:pPr>
        <w:ind w:firstLineChars="200" w:firstLine="420"/>
        <w:rPr>
          <w:rFonts w:ascii="宋体" w:hAnsi="宋体"/>
          <w:sz w:val="24"/>
          <w:szCs w:val="24"/>
        </w:rPr>
      </w:pPr>
      <w:r w:rsidRPr="0029679D">
        <w:rPr>
          <w:position w:val="-14"/>
        </w:rPr>
        <w:object w:dxaOrig="5300" w:dyaOrig="400" w14:anchorId="141FAF52">
          <v:shape id="_x0000_i1026" type="#_x0000_t75" style="width:266.45pt;height:21pt" o:ole="">
            <v:imagedata r:id="rId7" o:title=""/>
          </v:shape>
          <o:OLEObject Type="Embed" ProgID="Equation.DSMT4" ShapeID="_x0000_i1026" DrawAspect="Content" ObjectID="_1738999902" r:id="rId8"/>
        </w:object>
      </w:r>
    </w:p>
    <w:p w14:paraId="2090161F" w14:textId="77777777" w:rsidR="00D740A3" w:rsidRDefault="00D740A3" w:rsidP="00D740A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</w:t>
      </w:r>
      <w:r w:rsidRPr="00D30D96">
        <w:rPr>
          <w:position w:val="-6"/>
        </w:rPr>
        <w:object w:dxaOrig="3860" w:dyaOrig="279" w14:anchorId="1E95A420">
          <v:shape id="_x0000_i1027" type="#_x0000_t75" style="width:193.1pt;height:14.45pt" o:ole="">
            <v:imagedata r:id="rId9" o:title=""/>
          </v:shape>
          <o:OLEObject Type="Embed" ProgID="Equation.DSMT4" ShapeID="_x0000_i1027" DrawAspect="Content" ObjectID="_1738999903" r:id="rId10"/>
        </w:object>
      </w:r>
    </w:p>
    <w:p w14:paraId="52AD6892" w14:textId="77777777" w:rsidR="00D740A3" w:rsidRDefault="00D740A3" w:rsidP="00D740A3"/>
    <w:p w14:paraId="6191838D" w14:textId="77777777" w:rsidR="00D740A3" w:rsidRPr="003749A8" w:rsidRDefault="00D740A3" w:rsidP="00D740A3">
      <w:pPr>
        <w:rPr>
          <w:rFonts w:ascii="宋体" w:hAnsi="宋体"/>
          <w:sz w:val="24"/>
          <w:szCs w:val="24"/>
        </w:rPr>
      </w:pPr>
      <w:r w:rsidRPr="004F30B1">
        <w:rPr>
          <w:rFonts w:ascii="宋体" w:hAnsi="宋体" w:hint="eastAsia"/>
          <w:b/>
          <w:sz w:val="24"/>
          <w:szCs w:val="24"/>
        </w:rPr>
        <w:t>21</w:t>
      </w:r>
      <w:r>
        <w:rPr>
          <w:rFonts w:ascii="宋体" w:hAnsi="宋体" w:hint="eastAsia"/>
          <w:sz w:val="24"/>
          <w:szCs w:val="24"/>
        </w:rPr>
        <w:t>、</w:t>
      </w:r>
      <w:proofErr w:type="gramStart"/>
      <w:r>
        <w:rPr>
          <w:rFonts w:ascii="宋体" w:hAnsi="宋体" w:hint="eastAsia"/>
          <w:sz w:val="24"/>
          <w:szCs w:val="24"/>
        </w:rPr>
        <w:t>设事件</w:t>
      </w:r>
      <w:proofErr w:type="gramEnd"/>
      <w:r w:rsidRPr="00433B84">
        <w:rPr>
          <w:rFonts w:ascii="宋体" w:hAnsi="宋体"/>
          <w:position w:val="-12"/>
          <w:sz w:val="24"/>
          <w:szCs w:val="24"/>
        </w:rPr>
        <w:object w:dxaOrig="1240" w:dyaOrig="360" w14:anchorId="6DC6101A">
          <v:shape id="_x0000_i1028" type="#_x0000_t75" style="width:61.9pt;height:18.55pt" o:ole="">
            <v:imagedata r:id="rId11" o:title=""/>
          </v:shape>
          <o:OLEObject Type="Embed" ProgID="Equation.DSMT4" ShapeID="_x0000_i1028" DrawAspect="Content" ObjectID="_1738999904" r:id="rId12"/>
        </w:object>
      </w:r>
      <w:r>
        <w:rPr>
          <w:rFonts w:ascii="宋体" w:hAnsi="宋体" w:hint="eastAsia"/>
          <w:sz w:val="24"/>
          <w:szCs w:val="24"/>
        </w:rPr>
        <w:t>构成样本空间</w:t>
      </w:r>
      <w:r>
        <w:rPr>
          <w:rFonts w:ascii="宋体" w:hAnsi="宋体" w:hint="eastAsia"/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的一个分划，用</w:t>
      </w:r>
      <w:r w:rsidRPr="00433B84">
        <w:rPr>
          <w:rFonts w:ascii="宋体" w:hAnsi="宋体"/>
          <w:position w:val="-12"/>
          <w:sz w:val="24"/>
          <w:szCs w:val="24"/>
        </w:rPr>
        <w:object w:dxaOrig="620" w:dyaOrig="360" w14:anchorId="6264A34A">
          <v:shape id="_x0000_i1029" type="#_x0000_t75" style="width:31.1pt;height:18.55pt" o:ole="">
            <v:imagedata r:id="rId13" o:title=""/>
          </v:shape>
          <o:OLEObject Type="Embed" ProgID="Equation.DSMT4" ShapeID="_x0000_i1029" DrawAspect="Content" ObjectID="_1738999905" r:id="rId14"/>
        </w:object>
      </w:r>
      <w:r>
        <w:rPr>
          <w:rFonts w:ascii="宋体" w:hAnsi="宋体" w:hint="eastAsia"/>
          <w:sz w:val="24"/>
          <w:szCs w:val="24"/>
        </w:rPr>
        <w:t>表示事件</w:t>
      </w:r>
      <w:r w:rsidRPr="00433B84">
        <w:rPr>
          <w:rFonts w:ascii="宋体" w:hAnsi="宋体"/>
          <w:position w:val="-12"/>
          <w:sz w:val="24"/>
          <w:szCs w:val="24"/>
        </w:rPr>
        <w:object w:dxaOrig="260" w:dyaOrig="360" w14:anchorId="49D932D0">
          <v:shape id="_x0000_i1030" type="#_x0000_t75" style="width:13.1pt;height:18.55pt" o:ole="">
            <v:imagedata r:id="rId15" o:title=""/>
          </v:shape>
          <o:OLEObject Type="Embed" ProgID="Equation.DSMT4" ShapeID="_x0000_i1030" DrawAspect="Content" ObjectID="_1738999906" r:id="rId16"/>
        </w:object>
      </w:r>
      <w:r>
        <w:rPr>
          <w:rFonts w:ascii="宋体" w:hAnsi="宋体" w:hint="eastAsia"/>
          <w:sz w:val="24"/>
          <w:szCs w:val="24"/>
        </w:rPr>
        <w:t>的先验概率</w:t>
      </w:r>
      <w:r>
        <w:rPr>
          <w:rFonts w:ascii="宋体" w:hAnsi="宋体" w:hint="eastAsia"/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对每个事件</w:t>
      </w:r>
      <w:r>
        <w:rPr>
          <w:rFonts w:ascii="宋体" w:hAnsi="宋体" w:hint="eastAsia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满足</w:t>
      </w:r>
      <w:r w:rsidRPr="00E709D6">
        <w:rPr>
          <w:rFonts w:ascii="宋体" w:hAnsi="宋体"/>
          <w:position w:val="-10"/>
          <w:sz w:val="24"/>
          <w:szCs w:val="24"/>
        </w:rPr>
        <w:object w:dxaOrig="920" w:dyaOrig="320" w14:anchorId="2C7F22BD">
          <v:shape id="_x0000_i1031" type="#_x0000_t75" style="width:45.8pt;height:15.8pt" o:ole="">
            <v:imagedata r:id="rId17" o:title=""/>
          </v:shape>
          <o:OLEObject Type="Embed" ProgID="Equation.DSMT4" ShapeID="_x0000_i1031" DrawAspect="Content" ObjectID="_1738999907" r:id="rId18"/>
        </w:object>
      </w:r>
      <w:r>
        <w:rPr>
          <w:rFonts w:ascii="宋体" w:hAnsi="宋体" w:hint="eastAsia"/>
          <w:sz w:val="24"/>
          <w:szCs w:val="24"/>
        </w:rPr>
        <w:t>，用</w:t>
      </w:r>
      <w:r w:rsidRPr="003749A8">
        <w:rPr>
          <w:rFonts w:ascii="宋体" w:hAnsi="宋体"/>
          <w:position w:val="-14"/>
          <w:sz w:val="24"/>
          <w:szCs w:val="24"/>
        </w:rPr>
        <w:object w:dxaOrig="840" w:dyaOrig="400" w14:anchorId="246489F3">
          <v:shape id="_x0000_i1032" type="#_x0000_t75" style="width:42pt;height:20.75pt" o:ole="">
            <v:imagedata r:id="rId19" o:title=""/>
          </v:shape>
          <o:OLEObject Type="Embed" ProgID="Equation.DSMT4" ShapeID="_x0000_i1032" DrawAspect="Content" ObjectID="_1738999908" r:id="rId20"/>
        </w:object>
      </w:r>
      <w:r>
        <w:rPr>
          <w:rFonts w:ascii="宋体" w:hAnsi="宋体" w:hint="eastAsia"/>
          <w:sz w:val="24"/>
          <w:szCs w:val="24"/>
        </w:rPr>
        <w:t>表示</w:t>
      </w:r>
      <w:r w:rsidRPr="00433B84">
        <w:rPr>
          <w:rFonts w:ascii="宋体" w:hAnsi="宋体"/>
          <w:position w:val="-12"/>
          <w:sz w:val="24"/>
          <w:szCs w:val="24"/>
        </w:rPr>
        <w:object w:dxaOrig="260" w:dyaOrig="360" w14:anchorId="400CE839">
          <v:shape id="_x0000_i1033" type="#_x0000_t75" style="width:13.1pt;height:18.55pt" o:ole="">
            <v:imagedata r:id="rId15" o:title=""/>
          </v:shape>
          <o:OLEObject Type="Embed" ProgID="Equation.DSMT4" ShapeID="_x0000_i1033" DrawAspect="Content" ObjectID="_1738999909" r:id="rId21"/>
        </w:object>
      </w:r>
      <w:r>
        <w:rPr>
          <w:rFonts w:ascii="宋体" w:hAnsi="宋体" w:hint="eastAsia"/>
          <w:sz w:val="24"/>
          <w:szCs w:val="24"/>
        </w:rPr>
        <w:t>关于事件</w:t>
      </w:r>
      <w:r>
        <w:rPr>
          <w:rFonts w:ascii="宋体" w:hAnsi="宋体" w:hint="eastAsia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的后验概率，证明：如果</w:t>
      </w:r>
      <w:r w:rsidRPr="003749A8">
        <w:rPr>
          <w:rFonts w:ascii="宋体" w:hAnsi="宋体"/>
          <w:position w:val="-14"/>
          <w:sz w:val="24"/>
          <w:szCs w:val="24"/>
        </w:rPr>
        <w:object w:dxaOrig="1700" w:dyaOrig="400" w14:anchorId="4A35AE58">
          <v:shape id="_x0000_i1034" type="#_x0000_t75" style="width:85.1pt;height:20.75pt" o:ole="">
            <v:imagedata r:id="rId22" o:title=""/>
          </v:shape>
          <o:OLEObject Type="Embed" ProgID="Equation.DSMT4" ShapeID="_x0000_i1034" DrawAspect="Content" ObjectID="_1738999910" r:id="rId23"/>
        </w:object>
      </w:r>
      <w:r>
        <w:rPr>
          <w:rFonts w:ascii="宋体" w:hAnsi="宋体" w:hint="eastAsia"/>
          <w:sz w:val="24"/>
          <w:szCs w:val="24"/>
        </w:rPr>
        <w:t>那么至少有一个</w:t>
      </w:r>
      <w:r w:rsidRPr="003749A8">
        <w:rPr>
          <w:position w:val="-10"/>
        </w:rPr>
        <w:object w:dxaOrig="1260" w:dyaOrig="320" w14:anchorId="086E456E">
          <v:shape id="_x0000_i1035" type="#_x0000_t75" style="width:63pt;height:15.8pt" o:ole="">
            <v:imagedata r:id="rId24" o:title=""/>
          </v:shape>
          <o:OLEObject Type="Embed" ProgID="Equation.DSMT4" ShapeID="_x0000_i1035" DrawAspect="Content" ObjectID="_1738999911" r:id="rId25"/>
        </w:object>
      </w:r>
      <w:r>
        <w:rPr>
          <w:rFonts w:hint="eastAsia"/>
        </w:rPr>
        <w:t>满足</w:t>
      </w:r>
      <w:r w:rsidRPr="003749A8">
        <w:rPr>
          <w:rFonts w:ascii="宋体" w:hAnsi="宋体"/>
          <w:position w:val="-14"/>
          <w:sz w:val="24"/>
          <w:szCs w:val="24"/>
        </w:rPr>
        <w:object w:dxaOrig="1680" w:dyaOrig="400" w14:anchorId="096A502D">
          <v:shape id="_x0000_i1036" type="#_x0000_t75" style="width:83.75pt;height:20.75pt" o:ole="">
            <v:imagedata r:id="rId26" o:title=""/>
          </v:shape>
          <o:OLEObject Type="Embed" ProgID="Equation.DSMT4" ShapeID="_x0000_i1036" DrawAspect="Content" ObjectID="_1738999912" r:id="rId27"/>
        </w:object>
      </w:r>
    </w:p>
    <w:p w14:paraId="2670A240" w14:textId="77777777" w:rsidR="00D740A3" w:rsidRDefault="00D740A3" w:rsidP="00D740A3">
      <w:pPr>
        <w:rPr>
          <w:rFonts w:ascii="宋体" w:hAnsi="宋体"/>
          <w:position w:val="-14"/>
          <w:sz w:val="24"/>
          <w:szCs w:val="24"/>
        </w:rPr>
      </w:pPr>
      <w:r w:rsidRPr="002B323F">
        <w:rPr>
          <w:rFonts w:ascii="黑体" w:eastAsia="黑体" w:hAnsi="黑体" w:hint="eastAsia"/>
          <w:sz w:val="24"/>
          <w:szCs w:val="24"/>
        </w:rPr>
        <w:t>证明：（反证法）</w:t>
      </w:r>
      <w:r w:rsidRPr="002B323F">
        <w:rPr>
          <w:rFonts w:ascii="宋体" w:hAnsi="宋体" w:hint="eastAsia"/>
          <w:sz w:val="24"/>
          <w:szCs w:val="24"/>
        </w:rPr>
        <w:t>不妨设</w:t>
      </w:r>
      <w:r>
        <w:rPr>
          <w:rFonts w:ascii="宋体" w:hAnsi="宋体" w:hint="eastAsia"/>
          <w:sz w:val="24"/>
          <w:szCs w:val="24"/>
        </w:rPr>
        <w:t>当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)&lt;P(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r>
          <w:rPr>
            <w:rFonts w:ascii="Cambria Math" w:hAnsi="宋体"/>
            <w:sz w:val="24"/>
            <w:szCs w:val="24"/>
          </w:rPr>
          <m:t>)</m:t>
        </m:r>
      </m:oMath>
      <w:r w:rsidRPr="002F480E">
        <w:rPr>
          <w:rFonts w:ascii="宋体" w:hAnsi="宋体" w:hint="eastAsia"/>
          <w:sz w:val="24"/>
          <w:szCs w:val="24"/>
        </w:rPr>
        <w:t>时</w:t>
      </w:r>
      <w:r>
        <w:rPr>
          <w:rFonts w:ascii="宋体" w:hAnsi="宋体" w:hint="eastAsia"/>
          <w:sz w:val="24"/>
          <w:szCs w:val="24"/>
        </w:rPr>
        <w:t>,</w:t>
      </w:r>
      <w:r w:rsidRPr="002B323F">
        <w:rPr>
          <w:rFonts w:ascii="宋体" w:hAnsi="宋体" w:hint="eastAsia"/>
          <w:sz w:val="24"/>
          <w:szCs w:val="24"/>
        </w:rPr>
        <w:t>对于</w:t>
      </w:r>
      <w:r w:rsidRPr="003749A8">
        <w:rPr>
          <w:position w:val="-10"/>
        </w:rPr>
        <w:object w:dxaOrig="1260" w:dyaOrig="320" w14:anchorId="4E927F33">
          <v:shape id="_x0000_i1037" type="#_x0000_t75" style="width:63pt;height:15.8pt" o:ole="">
            <v:imagedata r:id="rId24" o:title=""/>
          </v:shape>
          <o:OLEObject Type="Embed" ProgID="Equation.DSMT4" ShapeID="_x0000_i1037" DrawAspect="Content" ObjectID="_1738999913" r:id="rId28"/>
        </w:object>
      </w:r>
      <w:r w:rsidRPr="002B323F">
        <w:rPr>
          <w:rFonts w:ascii="宋体" w:hAnsi="宋体" w:hint="eastAsia"/>
          <w:sz w:val="24"/>
          <w:szCs w:val="24"/>
        </w:rPr>
        <w:t>都有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</m:t>
        </m:r>
        <m:r>
          <w:rPr>
            <w:rFonts w:ascii="Cambria Math" w:hAnsi="宋体"/>
            <w:sz w:val="24"/>
            <w:szCs w:val="24"/>
          </w:rPr>
          <m:t>≤</m:t>
        </m:r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r>
          <w:rPr>
            <w:rFonts w:ascii="Cambria Math" w:hAnsi="宋体"/>
            <w:sz w:val="24"/>
            <w:szCs w:val="24"/>
          </w:rPr>
          <m:t>).</m:t>
        </m:r>
      </m:oMath>
    </w:p>
    <w:p w14:paraId="4A0D258D" w14:textId="77777777" w:rsidR="00D740A3" w:rsidRPr="002B323F" w:rsidRDefault="00D740A3" w:rsidP="00D740A3">
      <w:pPr>
        <w:rPr>
          <w:rFonts w:ascii="黑体" w:eastAsia="黑体" w:hAnsi="黑体"/>
          <w:sz w:val="24"/>
          <w:szCs w:val="24"/>
        </w:rPr>
      </w:pPr>
      <w:r w:rsidRPr="002B323F">
        <w:rPr>
          <w:rFonts w:ascii="宋体" w:hAnsi="宋体" w:hint="eastAsia"/>
          <w:sz w:val="24"/>
          <w:szCs w:val="24"/>
        </w:rPr>
        <w:t>由已知可得</w:t>
      </w:r>
      <m:oMath>
        <m:r>
          <w:rPr>
            <w:rFonts w:ascii="Cambria Math" w:hAnsi="宋体"/>
            <w:sz w:val="24"/>
            <w:szCs w:val="24"/>
          </w:rPr>
          <m:t>P(A)=P(A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r>
          <w:rPr>
            <w:rFonts w:ascii="Cambria Math" w:hAnsi="宋体"/>
            <w:sz w:val="24"/>
            <w:szCs w:val="24"/>
          </w:rPr>
          <m:t>)+P(A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2</m:t>
            </m:r>
          </m:sub>
        </m:sSub>
        <m:r>
          <w:rPr>
            <w:rFonts w:ascii="Cambria Math" w:hAnsi="宋体"/>
            <w:sz w:val="24"/>
            <w:szCs w:val="24"/>
          </w:rPr>
          <m:t>)+</m:t>
        </m:r>
        <m:r>
          <w:rPr>
            <w:rFonts w:ascii="MS Gothic" w:eastAsia="MS Gothic" w:hAnsi="MS Gothic" w:cs="MS Gothic" w:hint="eastAsia"/>
            <w:sz w:val="24"/>
            <w:szCs w:val="24"/>
          </w:rPr>
          <m:t>⋯</m:t>
        </m:r>
        <m:r>
          <w:rPr>
            <w:rFonts w:ascii="Cambria Math" w:hAnsi="宋体"/>
            <w:sz w:val="24"/>
            <w:szCs w:val="24"/>
          </w:rPr>
          <m:t>+P(A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k</m:t>
            </m:r>
          </m:sub>
        </m:sSub>
        <m:r>
          <w:rPr>
            <w:rFonts w:ascii="Cambria Math" w:hAnsi="宋体"/>
            <w:sz w:val="24"/>
            <w:szCs w:val="24"/>
          </w:rPr>
          <m:t>),</m:t>
        </m:r>
      </m:oMath>
    </w:p>
    <w:p w14:paraId="756663D1" w14:textId="77777777" w:rsidR="00D740A3" w:rsidRDefault="00D740A3" w:rsidP="00D74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因</w:t>
      </w:r>
      <m:oMath>
        <m:r>
          <w:rPr>
            <w:rFonts w:ascii="Cambria Math" w:hAnsi="宋体"/>
            <w:sz w:val="24"/>
            <w:szCs w:val="24"/>
          </w:rPr>
          <m:t>P(A)&gt;0,</m:t>
        </m:r>
      </m:oMath>
      <w:r w:rsidRPr="002B323F">
        <w:rPr>
          <w:rFonts w:hint="eastAsia"/>
          <w:sz w:val="24"/>
          <w:szCs w:val="24"/>
        </w:rPr>
        <w:t>上式两边同时除</w:t>
      </w:r>
      <m:oMath>
        <m:r>
          <w:rPr>
            <w:rFonts w:ascii="Cambria Math" w:hAnsi="宋体"/>
            <w:sz w:val="24"/>
            <w:szCs w:val="24"/>
          </w:rPr>
          <m:t>P(A)</m:t>
        </m:r>
      </m:oMath>
      <w:r w:rsidRPr="002B323F">
        <w:rPr>
          <w:rFonts w:hint="eastAsia"/>
          <w:sz w:val="24"/>
          <w:szCs w:val="24"/>
        </w:rPr>
        <w:t>得</w:t>
      </w:r>
    </w:p>
    <w:p w14:paraId="741041B5" w14:textId="77777777" w:rsidR="00D740A3" w:rsidRDefault="00D740A3" w:rsidP="00D740A3">
      <w:pPr>
        <w:rPr>
          <w:sz w:val="24"/>
          <w:szCs w:val="24"/>
        </w:rPr>
      </w:pPr>
      <m:oMathPara>
        <m:oMath>
          <m:r>
            <w:rPr>
              <w:rFonts w:ascii="Cambria Math" w:hAnsi="宋体"/>
              <w:sz w:val="24"/>
              <w:szCs w:val="24"/>
            </w:rPr>
            <m:t>1=</m:t>
          </m:r>
          <m:f>
            <m:f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宋体"/>
                  <w:sz w:val="24"/>
                  <w:szCs w:val="24"/>
                </w:rPr>
                <m:t>P(A</m:t>
              </m:r>
              <m:sSub>
                <m:sSubPr>
                  <m:ctrlPr>
                    <w:rPr>
                      <w:rFonts w:ascii="Cambria Math" w:hAnsi="宋体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宋体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宋体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宋体"/>
                  <w:sz w:val="24"/>
                  <w:szCs w:val="24"/>
                </w:rPr>
                <m:t>)+P(A</m:t>
              </m:r>
              <m:sSub>
                <m:sSubPr>
                  <m:ctrlPr>
                    <w:rPr>
                      <w:rFonts w:ascii="Cambria Math" w:hAnsi="宋体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宋体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宋体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宋体"/>
                  <w:sz w:val="24"/>
                  <w:szCs w:val="24"/>
                </w:rPr>
                <m:t>)+</m:t>
              </m:r>
              <m:r>
                <w:rPr>
                  <w:rFonts w:ascii="MS Gothic" w:eastAsia="MS Gothic" w:hAnsi="MS Gothic" w:cs="MS Gothic" w:hint="eastAsia"/>
                  <w:sz w:val="24"/>
                  <w:szCs w:val="24"/>
                </w:rPr>
                <m:t>⋯</m:t>
              </m:r>
              <m:r>
                <w:rPr>
                  <w:rFonts w:ascii="Cambria Math" w:hAnsi="宋体"/>
                  <w:sz w:val="24"/>
                  <w:szCs w:val="24"/>
                </w:rPr>
                <m:t>+P(A</m:t>
              </m:r>
              <m:sSub>
                <m:sSubPr>
                  <m:ctrlPr>
                    <w:rPr>
                      <w:rFonts w:ascii="Cambria Math" w:hAnsi="宋体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宋体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宋体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宋体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宋体"/>
                  <w:sz w:val="24"/>
                  <w:szCs w:val="24"/>
                </w:rPr>
                <m:t>P(A)</m:t>
              </m:r>
            </m:den>
          </m:f>
          <m:r>
            <w:rPr>
              <w:rFonts w:ascii="Cambria Math" w:hAnsi="宋体"/>
              <w:sz w:val="24"/>
              <w:szCs w:val="24"/>
            </w:rPr>
            <m:t>=P(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1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2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)+</m:t>
          </m:r>
          <m:r>
            <w:rPr>
              <w:rFonts w:ascii="MS Gothic" w:eastAsia="MS Gothic" w:hAnsi="MS Gothic" w:cs="MS Gothic" w:hint="eastAsia"/>
              <w:sz w:val="24"/>
              <w:szCs w:val="24"/>
            </w:rPr>
            <m:t>⋯</m:t>
          </m:r>
          <m:r>
            <w:rPr>
              <w:rFonts w:ascii="Cambria Math" w:hAnsi="宋体"/>
              <w:sz w:val="24"/>
              <w:szCs w:val="24"/>
            </w:rPr>
            <m:t>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k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),</m:t>
          </m:r>
        </m:oMath>
      </m:oMathPara>
    </w:p>
    <w:p w14:paraId="2EB5B577" w14:textId="77777777" w:rsidR="00D740A3" w:rsidRDefault="00D740A3" w:rsidP="00D74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又因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)&lt;P(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r>
          <w:rPr>
            <w:rFonts w:ascii="Cambria Math" w:hAnsi="宋体"/>
            <w:sz w:val="24"/>
            <w:szCs w:val="24"/>
          </w:rPr>
          <m:t>),</m:t>
        </m:r>
      </m:oMath>
      <w:r>
        <w:rPr>
          <w:rFonts w:hint="eastAsia"/>
          <w:sz w:val="24"/>
          <w:szCs w:val="24"/>
        </w:rPr>
        <w:t>且由所设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</m:t>
        </m:r>
        <m:r>
          <w:rPr>
            <w:rFonts w:ascii="Cambria Math" w:hAnsi="宋体"/>
            <w:sz w:val="24"/>
            <w:szCs w:val="24"/>
          </w:rPr>
          <m:t>≤</m:t>
        </m:r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r>
          <w:rPr>
            <w:rFonts w:ascii="Cambria Math" w:hAnsi="宋体"/>
            <w:sz w:val="24"/>
            <w:szCs w:val="24"/>
          </w:rPr>
          <m:t>)(i=2,</m:t>
        </m:r>
        <m:r>
          <w:rPr>
            <w:rFonts w:ascii="MS Gothic" w:eastAsia="MS Gothic" w:hAnsi="MS Gothic" w:cs="MS Gothic" w:hint="eastAsia"/>
            <w:sz w:val="24"/>
            <w:szCs w:val="24"/>
          </w:rPr>
          <m:t>⋯</m:t>
        </m:r>
        <m:r>
          <w:rPr>
            <w:rFonts w:ascii="Cambria Math" w:hAnsi="宋体"/>
            <w:sz w:val="24"/>
            <w:szCs w:val="24"/>
          </w:rPr>
          <m:t>,k).</m:t>
        </m:r>
      </m:oMath>
      <w:r w:rsidRPr="002F480E">
        <w:rPr>
          <w:rFonts w:hint="eastAsia"/>
          <w:sz w:val="24"/>
          <w:szCs w:val="24"/>
        </w:rPr>
        <w:t>故</w:t>
      </w:r>
    </w:p>
    <w:p w14:paraId="0BFF61B0" w14:textId="77777777" w:rsidR="00D740A3" w:rsidRPr="000932FB" w:rsidRDefault="00D740A3" w:rsidP="00D740A3">
      <w:pPr>
        <w:rPr>
          <w:i/>
          <w:sz w:val="24"/>
          <w:szCs w:val="24"/>
        </w:rPr>
      </w:pPr>
      <m:oMathPara>
        <m:oMath>
          <m:r>
            <w:rPr>
              <w:rFonts w:ascii="Cambria Math" w:hAnsi="宋体"/>
              <w:sz w:val="24"/>
              <w:szCs w:val="24"/>
            </w:rPr>
            <m:t>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1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2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)+</m:t>
          </m:r>
          <m:r>
            <w:rPr>
              <w:rFonts w:ascii="MS Gothic" w:eastAsia="MS Gothic" w:hAnsi="MS Gothic" w:cs="MS Gothic" w:hint="eastAsia"/>
              <w:sz w:val="24"/>
              <w:szCs w:val="24"/>
            </w:rPr>
            <m:t>⋯</m:t>
          </m:r>
          <m:r>
            <w:rPr>
              <w:rFonts w:ascii="Cambria Math" w:hAnsi="宋体"/>
              <w:sz w:val="24"/>
              <w:szCs w:val="24"/>
            </w:rPr>
            <m:t>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k</m:t>
              </m:r>
            </m:sub>
          </m:sSub>
          <m:d>
            <m:dPr>
              <m:begChr m:val="|"/>
              <m:endChr m:val=""/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宋体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宋体"/>
              <w:sz w:val="24"/>
              <w:szCs w:val="24"/>
            </w:rPr>
            <m:t>)&lt;P(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宋体"/>
              <w:sz w:val="24"/>
              <w:szCs w:val="24"/>
            </w:rPr>
            <m:t>)+P(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宋体"/>
              <w:sz w:val="24"/>
              <w:szCs w:val="24"/>
            </w:rPr>
            <m:t>)+</m:t>
          </m:r>
          <m:r>
            <w:rPr>
              <w:rFonts w:ascii="MS Gothic" w:eastAsia="MS Gothic" w:hAnsi="MS Gothic" w:cs="MS Gothic" w:hint="eastAsia"/>
              <w:sz w:val="24"/>
              <w:szCs w:val="24"/>
            </w:rPr>
            <m:t>⋯</m:t>
          </m:r>
          <m:r>
            <w:rPr>
              <w:rFonts w:ascii="Cambria Math" w:hAnsi="宋体"/>
              <w:sz w:val="24"/>
              <w:szCs w:val="24"/>
            </w:rPr>
            <m:t>+P(</m:t>
          </m:r>
          <m:sSub>
            <m:sSubPr>
              <m:ctrlPr>
                <w:rPr>
                  <w:rFonts w:ascii="Cambria Math" w:hAnsi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宋体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宋体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宋体"/>
              <w:sz w:val="24"/>
              <w:szCs w:val="24"/>
            </w:rPr>
            <m:t>)=1</m:t>
          </m:r>
        </m:oMath>
      </m:oMathPara>
    </w:p>
    <w:p w14:paraId="5F534D0A" w14:textId="77777777" w:rsidR="00D740A3" w:rsidRDefault="00D740A3" w:rsidP="00D74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显然</w:t>
      </w:r>
      <w:r>
        <w:rPr>
          <w:rFonts w:ascii="宋体" w:hAnsi="宋体" w:hint="eastAsia"/>
          <w:sz w:val="24"/>
          <w:szCs w:val="24"/>
        </w:rPr>
        <w:t>两式</w:t>
      </w:r>
      <w:r w:rsidRPr="002F480E">
        <w:rPr>
          <w:rFonts w:hint="eastAsia"/>
          <w:sz w:val="24"/>
          <w:szCs w:val="24"/>
        </w:rPr>
        <w:t>矛盾</w:t>
      </w:r>
      <w:r>
        <w:rPr>
          <w:rFonts w:hint="eastAsia"/>
          <w:sz w:val="24"/>
          <w:szCs w:val="24"/>
        </w:rPr>
        <w:t>.</w:t>
      </w:r>
    </w:p>
    <w:p w14:paraId="19BF6A01" w14:textId="77777777" w:rsidR="00D740A3" w:rsidRDefault="00D740A3" w:rsidP="00D74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综上可证</w:t>
      </w:r>
      <w:r>
        <w:rPr>
          <w:rFonts w:ascii="宋体" w:hAnsi="宋体" w:hint="eastAsia"/>
          <w:sz w:val="24"/>
          <w:szCs w:val="24"/>
        </w:rPr>
        <w:t>如果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)&lt;P(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1</m:t>
            </m:r>
          </m:sub>
        </m:sSub>
        <m:r>
          <w:rPr>
            <w:rFonts w:ascii="Cambria Math" w:hAnsi="宋体"/>
            <w:sz w:val="24"/>
            <w:szCs w:val="24"/>
          </w:rPr>
          <m:t>),</m:t>
        </m:r>
      </m:oMath>
      <w:r>
        <w:rPr>
          <w:rFonts w:ascii="宋体" w:hAnsi="宋体" w:hint="eastAsia"/>
          <w:sz w:val="24"/>
          <w:szCs w:val="24"/>
        </w:rPr>
        <w:t>至少有一个</w:t>
      </w:r>
      <m:oMath>
        <m:r>
          <w:rPr>
            <w:rFonts w:ascii="Cambria Math"/>
          </w:rPr>
          <m:t>i(i=2,</m:t>
        </m:r>
        <m:r>
          <w:rPr>
            <w:rFonts w:ascii="Cambria Math" w:eastAsia="MS Gothic" w:hAnsi="Cambria Math" w:cs="MS Gothic" w:hint="eastAsia"/>
          </w:rPr>
          <m:t>⋯</m:t>
        </m:r>
        <m:r>
          <w:rPr>
            <w:rFonts w:ascii="Cambria Math"/>
          </w:rPr>
          <m:t>,k)</m:t>
        </m:r>
      </m:oMath>
      <w:r>
        <w:rPr>
          <w:rFonts w:hint="eastAsia"/>
        </w:rPr>
        <w:t>满足</w:t>
      </w:r>
      <m:oMath>
        <m:r>
          <w:rPr>
            <w:rFonts w:ascii="Cambria Math" w:hAnsi="宋体"/>
            <w:sz w:val="24"/>
            <w:szCs w:val="24"/>
          </w:rPr>
          <m:t>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d>
          <m:dPr>
            <m:begChr m:val="|"/>
            <m:endChr m:val=""/>
            <m:ctrlPr>
              <w:rPr>
                <w:rFonts w:ascii="Cambria Math" w:hAnsi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宋体"/>
                <w:sz w:val="24"/>
                <w:szCs w:val="24"/>
              </w:rPr>
              <m:t>A</m:t>
            </m:r>
          </m:e>
        </m:d>
        <m:r>
          <w:rPr>
            <w:rFonts w:ascii="Cambria Math" w:hAnsi="宋体"/>
            <w:sz w:val="24"/>
            <w:szCs w:val="24"/>
          </w:rPr>
          <m:t>)&gt;P(</m:t>
        </m:r>
        <m:sSub>
          <m:sSubPr>
            <m:ctrlPr>
              <w:rPr>
                <w:rFonts w:ascii="Cambria Math" w:hAnsi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宋体"/>
                <w:sz w:val="24"/>
                <w:szCs w:val="24"/>
              </w:rPr>
              <m:t>B</m:t>
            </m:r>
          </m:e>
          <m:sub>
            <m:r>
              <w:rPr>
                <w:rFonts w:ascii="Cambria Math" w:hAnsi="宋体"/>
                <w:sz w:val="24"/>
                <w:szCs w:val="24"/>
              </w:rPr>
              <m:t>i</m:t>
            </m:r>
          </m:sub>
        </m:sSub>
        <m:r>
          <w:rPr>
            <w:rFonts w:ascii="Cambria Math" w:hAnsi="宋体"/>
            <w:sz w:val="24"/>
            <w:szCs w:val="24"/>
          </w:rPr>
          <m:t>).</m:t>
        </m:r>
      </m:oMath>
    </w:p>
    <w:p w14:paraId="5F525505" w14:textId="77777777" w:rsidR="00D740A3" w:rsidRDefault="00D740A3" w:rsidP="00D740A3"/>
    <w:p w14:paraId="7494848B" w14:textId="77777777" w:rsidR="00D740A3" w:rsidRDefault="00D740A3" w:rsidP="00D740A3">
      <w:pPr>
        <w:rPr>
          <w:sz w:val="24"/>
          <w:szCs w:val="24"/>
        </w:rPr>
      </w:pPr>
      <w:r w:rsidRPr="00734F74">
        <w:rPr>
          <w:rFonts w:hint="eastAsia"/>
          <w:b/>
          <w:sz w:val="24"/>
          <w:szCs w:val="24"/>
        </w:rPr>
        <w:t>22</w:t>
      </w:r>
      <w:r>
        <w:rPr>
          <w:rFonts w:hint="eastAsia"/>
          <w:sz w:val="24"/>
          <w:szCs w:val="24"/>
        </w:rPr>
        <w:t>、将</w:t>
      </w:r>
      <w:proofErr w:type="gramStart"/>
      <w:r>
        <w:rPr>
          <w:rFonts w:hint="eastAsia"/>
          <w:sz w:val="24"/>
          <w:szCs w:val="24"/>
        </w:rPr>
        <w:t>两信息</w:t>
      </w:r>
      <w:proofErr w:type="gramEnd"/>
      <w:r>
        <w:rPr>
          <w:rFonts w:hint="eastAsia"/>
          <w:sz w:val="24"/>
          <w:szCs w:val="24"/>
        </w:rPr>
        <w:t>分别编码为</w:t>
      </w:r>
      <w:r w:rsidRPr="00626947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传递出去，接收站收到时，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被误收为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的概率为</w:t>
      </w:r>
      <w:r w:rsidRPr="00626947">
        <w:rPr>
          <w:rFonts w:ascii="Times New Roman" w:hAnsi="Times New Roman" w:cs="Times New Roman"/>
          <w:sz w:val="24"/>
          <w:szCs w:val="24"/>
        </w:rPr>
        <w:t>0.02</w:t>
      </w:r>
      <w:r>
        <w:rPr>
          <w:rFonts w:hint="eastAsia"/>
          <w:sz w:val="24"/>
          <w:szCs w:val="24"/>
        </w:rPr>
        <w:t>，而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被误收为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的概率为</w:t>
      </w:r>
      <w:r w:rsidRPr="00626947">
        <w:rPr>
          <w:rFonts w:ascii="Times New Roman" w:hAnsi="Times New Roman" w:cs="Times New Roman" w:hint="eastAsia"/>
          <w:sz w:val="24"/>
          <w:szCs w:val="24"/>
        </w:rPr>
        <w:t>0.01</w:t>
      </w:r>
      <w:r w:rsidRPr="00626947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信息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与信息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hint="eastAsia"/>
          <w:sz w:val="24"/>
          <w:szCs w:val="24"/>
        </w:rPr>
        <w:t>传送的频繁程度为</w:t>
      </w:r>
      <w:r w:rsidRPr="00626947">
        <w:rPr>
          <w:rFonts w:ascii="Times New Roman" w:hAnsi="Times New Roman" w:cs="Times New Roman" w:hint="eastAsia"/>
          <w:sz w:val="24"/>
          <w:szCs w:val="24"/>
        </w:rPr>
        <w:t>2:1</w:t>
      </w:r>
      <w:r w:rsidRPr="00626947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若接收站收到的信息是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，为原发信息是</w:t>
      </w:r>
      <w:r w:rsidRPr="00626947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hint="eastAsia"/>
          <w:sz w:val="24"/>
          <w:szCs w:val="24"/>
        </w:rPr>
        <w:t>的概率是多少？</w:t>
      </w:r>
    </w:p>
    <w:p w14:paraId="00ADBFA3" w14:textId="77777777" w:rsidR="00D740A3" w:rsidRDefault="00D740A3" w:rsidP="00D740A3">
      <w:pPr>
        <w:rPr>
          <w:position w:val="-12"/>
        </w:rPr>
      </w:pPr>
      <w:r w:rsidRPr="00C933B7">
        <w:rPr>
          <w:rFonts w:ascii="黑体" w:eastAsia="黑体" w:hAnsi="黑体" w:hint="eastAsia"/>
          <w:sz w:val="24"/>
          <w:szCs w:val="24"/>
        </w:rPr>
        <w:lastRenderedPageBreak/>
        <w:t>解</w:t>
      </w:r>
      <w:r>
        <w:rPr>
          <w:rFonts w:hint="eastAsia"/>
          <w:sz w:val="24"/>
          <w:szCs w:val="24"/>
        </w:rPr>
        <w:t>：设</w:t>
      </w:r>
      <w:r w:rsidRPr="00626947">
        <w:rPr>
          <w:position w:val="-12"/>
        </w:rPr>
        <w:object w:dxaOrig="7339" w:dyaOrig="360" w14:anchorId="6526B1D9">
          <v:shape id="_x0000_i1038" type="#_x0000_t75" style="width:368.45pt;height:18.8pt" o:ole="">
            <v:imagedata r:id="rId29" o:title=""/>
          </v:shape>
          <o:OLEObject Type="Embed" ProgID="Equation.DSMT4" ShapeID="_x0000_i1038" DrawAspect="Content" ObjectID="_1738999914" r:id="rId30"/>
        </w:object>
      </w:r>
      <w:r>
        <w:rPr>
          <w:rFonts w:hint="eastAsia"/>
          <w:position w:val="-12"/>
        </w:rPr>
        <w:t>，</w:t>
      </w:r>
    </w:p>
    <w:p w14:paraId="249D7C80" w14:textId="77777777" w:rsidR="00D740A3" w:rsidRDefault="00D740A3" w:rsidP="00D740A3">
      <w:pPr>
        <w:rPr>
          <w:rFonts w:ascii="宋体" w:hAnsi="宋体"/>
          <w:sz w:val="24"/>
          <w:szCs w:val="24"/>
        </w:rPr>
      </w:pPr>
      <w:r w:rsidRPr="00085E3E">
        <w:rPr>
          <w:rFonts w:hint="eastAsia"/>
          <w:sz w:val="24"/>
          <w:szCs w:val="24"/>
        </w:rPr>
        <w:t>故</w:t>
      </w:r>
      <w:r>
        <w:rPr>
          <w:rFonts w:hint="eastAsia"/>
          <w:sz w:val="24"/>
          <w:szCs w:val="24"/>
        </w:rPr>
        <w:t>利用贝叶斯公式有：</w:t>
      </w:r>
    </w:p>
    <w:p w14:paraId="48BDFB64" w14:textId="77777777" w:rsidR="00D740A3" w:rsidRDefault="00D740A3" w:rsidP="00D740A3">
      <w:pPr>
        <w:ind w:firstLineChars="200" w:firstLine="420"/>
        <w:rPr>
          <w:rFonts w:ascii="宋体" w:hAnsi="宋体"/>
          <w:sz w:val="24"/>
          <w:szCs w:val="24"/>
        </w:rPr>
      </w:pPr>
      <w:r w:rsidRPr="00626947">
        <w:rPr>
          <w:position w:val="-32"/>
        </w:rPr>
        <w:object w:dxaOrig="4220" w:dyaOrig="740" w14:anchorId="1881C85F">
          <v:shape id="_x0000_i1039" type="#_x0000_t75" style="width:211.9pt;height:37.9pt" o:ole="">
            <v:imagedata r:id="rId31" o:title=""/>
          </v:shape>
          <o:OLEObject Type="Embed" ProgID="Equation.DSMT4" ShapeID="_x0000_i1039" DrawAspect="Content" ObjectID="_1738999915" r:id="rId32"/>
        </w:object>
      </w:r>
    </w:p>
    <w:p w14:paraId="3B61F5D8" w14:textId="77777777" w:rsidR="00D740A3" w:rsidRDefault="00D740A3" w:rsidP="00D740A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 </w:t>
      </w:r>
      <w:r w:rsidRPr="00CA1600">
        <w:rPr>
          <w:position w:val="-54"/>
        </w:rPr>
        <w:object w:dxaOrig="3320" w:dyaOrig="1200" w14:anchorId="45F0A5A0">
          <v:shape id="_x0000_i1040" type="#_x0000_t75" style="width:166.9pt;height:61.9pt" o:ole="">
            <v:imagedata r:id="rId33" o:title=""/>
          </v:shape>
          <o:OLEObject Type="Embed" ProgID="Equation.DSMT4" ShapeID="_x0000_i1040" DrawAspect="Content" ObjectID="_1738999916" r:id="rId34"/>
        </w:object>
      </w:r>
    </w:p>
    <w:p w14:paraId="38213EC7" w14:textId="77777777" w:rsidR="00D740A3" w:rsidRDefault="00D740A3" w:rsidP="00D740A3">
      <w:pPr>
        <w:rPr>
          <w:sz w:val="24"/>
          <w:szCs w:val="24"/>
        </w:rPr>
      </w:pPr>
    </w:p>
    <w:p w14:paraId="6E7233EE" w14:textId="77777777" w:rsidR="00D740A3" w:rsidRPr="000F45A2" w:rsidRDefault="00D740A3" w:rsidP="00D740A3">
      <w:pPr>
        <w:rPr>
          <w:sz w:val="24"/>
          <w:szCs w:val="24"/>
        </w:rPr>
      </w:pPr>
      <w:r w:rsidRPr="00734F74">
        <w:rPr>
          <w:rFonts w:hint="eastAsia"/>
          <w:b/>
          <w:sz w:val="24"/>
          <w:szCs w:val="24"/>
        </w:rPr>
        <w:t>23</w:t>
      </w:r>
      <w:r>
        <w:rPr>
          <w:rFonts w:hint="eastAsia"/>
          <w:sz w:val="24"/>
          <w:szCs w:val="24"/>
        </w:rPr>
        <w:t>、</w:t>
      </w:r>
      <w:r w:rsidRPr="000F45A2">
        <w:rPr>
          <w:rFonts w:hint="eastAsia"/>
          <w:sz w:val="24"/>
          <w:szCs w:val="24"/>
        </w:rPr>
        <w:t xml:space="preserve"> 设一枚深水炸弹击沉</w:t>
      </w:r>
      <w:proofErr w:type="gramStart"/>
      <w:r w:rsidRPr="000F45A2">
        <w:rPr>
          <w:rFonts w:hint="eastAsia"/>
          <w:sz w:val="24"/>
          <w:szCs w:val="24"/>
        </w:rPr>
        <w:t>一</w:t>
      </w:r>
      <w:proofErr w:type="gramEnd"/>
      <w:r w:rsidRPr="000F45A2">
        <w:rPr>
          <w:rFonts w:hint="eastAsia"/>
          <w:sz w:val="24"/>
          <w:szCs w:val="24"/>
        </w:rPr>
        <w:t>潜艇的概率为</w:t>
      </w:r>
      <w:r w:rsidRPr="000F45A2">
        <w:rPr>
          <w:position w:val="-24"/>
          <w:sz w:val="24"/>
          <w:szCs w:val="24"/>
        </w:rPr>
        <w:object w:dxaOrig="300" w:dyaOrig="620" w14:anchorId="3C0EBF0C">
          <v:shape id="_x0000_i1041" type="#_x0000_t75" style="width:15pt;height:31.1pt" o:ole="">
            <v:imagedata r:id="rId35" o:title=""/>
          </v:shape>
          <o:OLEObject Type="Embed" ProgID="Equation.DSMT4" ShapeID="_x0000_i1041" DrawAspect="Content" ObjectID="_1738999917" r:id="rId36"/>
        </w:object>
      </w:r>
      <w:r w:rsidRPr="000F45A2">
        <w:rPr>
          <w:rFonts w:hint="eastAsia"/>
          <w:sz w:val="24"/>
          <w:szCs w:val="24"/>
        </w:rPr>
        <w:t>击伤的概率为</w:t>
      </w:r>
      <w:r w:rsidRPr="000F45A2">
        <w:rPr>
          <w:position w:val="-24"/>
          <w:sz w:val="24"/>
          <w:szCs w:val="24"/>
        </w:rPr>
        <w:object w:dxaOrig="320" w:dyaOrig="620" w14:anchorId="1CC3F39F">
          <v:shape id="_x0000_i1042" type="#_x0000_t75" style="width:16.1pt;height:31.1pt" o:ole="">
            <v:imagedata r:id="rId37" o:title=""/>
          </v:shape>
          <o:OLEObject Type="Embed" ProgID="Equation.DSMT4" ShapeID="_x0000_i1042" DrawAspect="Content" ObjectID="_1738999918" r:id="rId38"/>
        </w:object>
      </w:r>
      <w:r w:rsidRPr="000F45A2">
        <w:rPr>
          <w:rFonts w:hint="eastAsia"/>
          <w:sz w:val="24"/>
          <w:szCs w:val="24"/>
        </w:rPr>
        <w:t>击不中的概率为</w:t>
      </w:r>
      <w:r w:rsidRPr="000F45A2">
        <w:rPr>
          <w:position w:val="-24"/>
          <w:sz w:val="24"/>
          <w:szCs w:val="24"/>
        </w:rPr>
        <w:object w:dxaOrig="320" w:dyaOrig="620" w14:anchorId="2465E072">
          <v:shape id="_x0000_i1043" type="#_x0000_t75" style="width:16.1pt;height:31.1pt" o:ole="">
            <v:imagedata r:id="rId39" o:title=""/>
          </v:shape>
          <o:OLEObject Type="Embed" ProgID="Equation.DSMT4" ShapeID="_x0000_i1043" DrawAspect="Content" ObjectID="_1738999919" r:id="rId40"/>
        </w:object>
      </w:r>
      <w:r w:rsidRPr="000F45A2">
        <w:rPr>
          <w:rFonts w:hint="eastAsia"/>
          <w:sz w:val="24"/>
          <w:szCs w:val="24"/>
        </w:rPr>
        <w:t>并设击伤两次也会导致潜艇下沉。求施放4枚深水炸弹能击沉潜艇的概率。（提示：先求</w:t>
      </w:r>
      <w:proofErr w:type="gramStart"/>
      <w:r w:rsidRPr="000F45A2">
        <w:rPr>
          <w:rFonts w:hint="eastAsia"/>
          <w:sz w:val="24"/>
          <w:szCs w:val="24"/>
        </w:rPr>
        <w:t>击</w:t>
      </w:r>
      <w:proofErr w:type="gramEnd"/>
      <w:r w:rsidRPr="000F45A2">
        <w:rPr>
          <w:rFonts w:hint="eastAsia"/>
          <w:sz w:val="24"/>
          <w:szCs w:val="24"/>
        </w:rPr>
        <w:t>不沉的概率）</w:t>
      </w:r>
    </w:p>
    <w:p w14:paraId="2E3F10EC" w14:textId="77777777" w:rsidR="00D740A3" w:rsidRDefault="00D740A3" w:rsidP="00D740A3">
      <w:pPr>
        <w:rPr>
          <w:position w:val="-12"/>
        </w:rPr>
      </w:pPr>
      <w:r w:rsidRPr="00C933B7">
        <w:rPr>
          <w:rFonts w:ascii="黑体" w:eastAsia="黑体" w:hAnsi="黑体" w:hint="eastAsia"/>
          <w:sz w:val="24"/>
          <w:szCs w:val="24"/>
        </w:rPr>
        <w:t>解</w:t>
      </w:r>
      <w:r>
        <w:rPr>
          <w:rFonts w:hint="eastAsia"/>
          <w:sz w:val="24"/>
          <w:szCs w:val="24"/>
        </w:rPr>
        <w:t>：设</w:t>
      </w:r>
      <w:r w:rsidRPr="0007473A">
        <w:rPr>
          <w:position w:val="-10"/>
        </w:rPr>
        <w:object w:dxaOrig="1600" w:dyaOrig="340" w14:anchorId="73604C67">
          <v:shape id="_x0000_i1044" type="#_x0000_t75" style="width:80.2pt;height:17.45pt" o:ole="">
            <v:imagedata r:id="rId41" o:title=""/>
          </v:shape>
          <o:OLEObject Type="Embed" ProgID="Equation.DSMT4" ShapeID="_x0000_i1044" DrawAspect="Content" ObjectID="_1738999920" r:id="rId42"/>
        </w:object>
      </w:r>
      <w:r>
        <w:rPr>
          <w:rFonts w:hint="eastAsia"/>
          <w:position w:val="-12"/>
        </w:rPr>
        <w:t>，</w:t>
      </w:r>
      <w:r w:rsidRPr="0007473A">
        <w:rPr>
          <w:position w:val="-4"/>
        </w:rPr>
        <w:object w:dxaOrig="240" w:dyaOrig="300" w14:anchorId="50600733">
          <v:shape id="_x0000_i1045" type="#_x0000_t75" style="width:12pt;height:15pt" o:ole="">
            <v:imagedata r:id="rId43" o:title=""/>
          </v:shape>
          <o:OLEObject Type="Embed" ProgID="Equation.DSMT4" ShapeID="_x0000_i1045" DrawAspect="Content" ObjectID="_1738999921" r:id="rId44"/>
        </w:object>
      </w:r>
      <w:r w:rsidRPr="0007473A">
        <w:rPr>
          <w:rFonts w:hint="eastAsia"/>
          <w:sz w:val="24"/>
          <w:szCs w:val="24"/>
        </w:rPr>
        <w:t>成立的情况是：</w:t>
      </w:r>
      <w:r>
        <w:rPr>
          <w:rFonts w:hint="eastAsia"/>
          <w:sz w:val="24"/>
          <w:szCs w:val="24"/>
        </w:rPr>
        <w:t>4枚深水炸弹均未击中或最多1枚击伤潜艇，故</w:t>
      </w:r>
    </w:p>
    <w:p w14:paraId="4478F118" w14:textId="77777777" w:rsidR="00D740A3" w:rsidRDefault="00D740A3" w:rsidP="00D740A3">
      <w:pPr>
        <w:ind w:firstLineChars="200" w:firstLine="420"/>
        <w:rPr>
          <w:rFonts w:ascii="宋体" w:hAnsi="宋体"/>
          <w:sz w:val="24"/>
          <w:szCs w:val="24"/>
        </w:rPr>
      </w:pPr>
      <w:r w:rsidRPr="0007473A">
        <w:rPr>
          <w:position w:val="-24"/>
        </w:rPr>
        <w:object w:dxaOrig="3860" w:dyaOrig="620" w14:anchorId="0F010C11">
          <v:shape id="_x0000_i1046" type="#_x0000_t75" style="width:193.1pt;height:31.9pt" o:ole="">
            <v:imagedata r:id="rId45" o:title=""/>
          </v:shape>
          <o:OLEObject Type="Embed" ProgID="Equation.DSMT4" ShapeID="_x0000_i1046" DrawAspect="Content" ObjectID="_1738999922" r:id="rId46"/>
        </w:object>
      </w:r>
    </w:p>
    <w:p w14:paraId="6EC60ADF" w14:textId="77777777" w:rsidR="00D740A3" w:rsidRDefault="00D740A3" w:rsidP="00D740A3">
      <w:r w:rsidRPr="0007473A">
        <w:rPr>
          <w:position w:val="-10"/>
        </w:rPr>
        <w:object w:dxaOrig="2240" w:dyaOrig="360" w14:anchorId="3638A82A">
          <v:shape id="_x0000_i1047" type="#_x0000_t75" style="width:112.1pt;height:18.8pt" o:ole="">
            <v:imagedata r:id="rId47" o:title=""/>
          </v:shape>
          <o:OLEObject Type="Embed" ProgID="Equation.DSMT4" ShapeID="_x0000_i1047" DrawAspect="Content" ObjectID="_1738999923" r:id="rId48"/>
        </w:object>
      </w:r>
    </w:p>
    <w:p w14:paraId="3E9BEF18" w14:textId="77777777" w:rsidR="00D740A3" w:rsidRDefault="00D740A3" w:rsidP="00D740A3"/>
    <w:p w14:paraId="7F303CB6" w14:textId="77777777" w:rsidR="00D740A3" w:rsidRDefault="00D740A3" w:rsidP="00D740A3">
      <w:pPr>
        <w:rPr>
          <w:rFonts w:ascii="Times New Roman" w:hAnsi="Times New Roman" w:cs="Times New Roman"/>
          <w:sz w:val="24"/>
          <w:szCs w:val="24"/>
        </w:rPr>
      </w:pPr>
      <w:r w:rsidRPr="00E75738">
        <w:rPr>
          <w:rFonts w:ascii="Times New Roman" w:hAnsi="Times New Roman" w:cs="Times New Roman"/>
          <w:b/>
          <w:sz w:val="24"/>
          <w:szCs w:val="24"/>
        </w:rPr>
        <w:t>24</w:t>
      </w:r>
      <w:r w:rsidRPr="00515738">
        <w:rPr>
          <w:rFonts w:ascii="Times New Roman" w:hAnsi="Times New Roman" w:cs="Times New Roman"/>
          <w:sz w:val="24"/>
          <w:szCs w:val="24"/>
        </w:rPr>
        <w:t>、解：设</w:t>
      </w:r>
      <w:r w:rsidRPr="00AE2B2E">
        <w:rPr>
          <w:rFonts w:ascii="Times New Roman" w:hAnsi="Times New Roman" w:cs="Times New Roman"/>
          <w:i/>
          <w:sz w:val="24"/>
          <w:szCs w:val="24"/>
        </w:rPr>
        <w:t>A</w:t>
      </w:r>
      <w:r w:rsidRPr="00515738">
        <w:rPr>
          <w:rFonts w:ascii="Times New Roman" w:hAnsi="Times New Roman" w:cs="Times New Roman"/>
          <w:sz w:val="24"/>
          <w:szCs w:val="24"/>
        </w:rPr>
        <w:t>为事件</w:t>
      </w:r>
      <w:r w:rsidRPr="0051573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机器</w:t>
      </w:r>
      <w:r>
        <w:rPr>
          <w:rFonts w:ascii="Times New Roman" w:hAnsi="Times New Roman" w:cs="Times New Roman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经过</w:t>
      </w:r>
      <w:r>
        <w:rPr>
          <w:rFonts w:ascii="Times New Roman" w:hAnsi="Times New Roman" w:cs="Times New Roman"/>
          <w:sz w:val="24"/>
          <w:szCs w:val="24"/>
        </w:rPr>
        <w:t>了适当调整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 w:rsidRPr="0051573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</w:t>
      </w:r>
    </w:p>
    <w:p w14:paraId="78961FE1" w14:textId="77777777" w:rsidR="00D740A3" w:rsidRPr="00515738" w:rsidRDefault="00D740A3" w:rsidP="00D740A3">
      <w:pPr>
        <w:ind w:firstLineChars="500" w:firstLine="1050"/>
        <w:rPr>
          <w:rFonts w:ascii="Times New Roman" w:hAnsi="Times New Roman" w:cs="Times New Roman"/>
          <w:sz w:val="24"/>
          <w:szCs w:val="24"/>
        </w:rPr>
      </w:pPr>
      <w:r w:rsidRPr="00515738">
        <w:rPr>
          <w:position w:val="-4"/>
        </w:rPr>
        <w:object w:dxaOrig="240" w:dyaOrig="300" w14:anchorId="369831BE">
          <v:shape id="_x0000_i1048" type="#_x0000_t75" style="width:12pt;height:15.55pt" o:ole="">
            <v:imagedata r:id="rId49" o:title=""/>
          </v:shape>
          <o:OLEObject Type="Embed" ProgID="Equation.DSMT4" ShapeID="_x0000_i1048" DrawAspect="Content" ObjectID="_1738999924" r:id="rId50"/>
        </w:object>
      </w:r>
      <w:r w:rsidRPr="00515738">
        <w:rPr>
          <w:rFonts w:ascii="Times New Roman" w:hAnsi="Times New Roman" w:cs="Times New Roman"/>
          <w:sz w:val="24"/>
          <w:szCs w:val="24"/>
        </w:rPr>
        <w:t>为事件</w:t>
      </w:r>
      <w:r w:rsidRPr="0051573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机器</w:t>
      </w:r>
      <w:r>
        <w:rPr>
          <w:rFonts w:ascii="Times New Roman" w:hAnsi="Times New Roman" w:cs="Times New Roman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没有经过</w:t>
      </w:r>
      <w:r>
        <w:rPr>
          <w:rFonts w:ascii="Times New Roman" w:hAnsi="Times New Roman" w:cs="Times New Roman"/>
          <w:sz w:val="24"/>
          <w:szCs w:val="24"/>
        </w:rPr>
        <w:t>适当调整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 w:rsidRPr="00515738">
        <w:rPr>
          <w:rFonts w:ascii="Times New Roman" w:hAnsi="Times New Roman" w:cs="Times New Roman"/>
          <w:sz w:val="24"/>
          <w:szCs w:val="24"/>
        </w:rPr>
        <w:t>”</w:t>
      </w:r>
    </w:p>
    <w:p w14:paraId="3251EE0E" w14:textId="77777777" w:rsidR="00D740A3" w:rsidRPr="00515738" w:rsidRDefault="00D740A3" w:rsidP="00D740A3">
      <w:pPr>
        <w:rPr>
          <w:rFonts w:ascii="Times New Roman" w:hAnsi="Times New Roman" w:cs="Times New Roman"/>
          <w:sz w:val="24"/>
          <w:szCs w:val="24"/>
        </w:rPr>
      </w:pPr>
      <w:r w:rsidRPr="00515738">
        <w:rPr>
          <w:rFonts w:ascii="Times New Roman" w:hAnsi="Times New Roman" w:cs="Times New Roman"/>
          <w:sz w:val="24"/>
          <w:szCs w:val="24"/>
        </w:rPr>
        <w:t>在没有任何先验信息的情况下，可以假设</w:t>
      </w:r>
      <w:r w:rsidRPr="00515738">
        <w:rPr>
          <w:rFonts w:ascii="Times New Roman" w:hAnsi="Times New Roman" w:cs="Times New Roman"/>
          <w:position w:val="-24"/>
        </w:rPr>
        <w:object w:dxaOrig="1719" w:dyaOrig="620" w14:anchorId="07B921BD">
          <v:shape id="_x0000_i1049" type="#_x0000_t75" style="width:86.75pt;height:32.2pt" o:ole="">
            <v:imagedata r:id="rId51" o:title=""/>
          </v:shape>
          <o:OLEObject Type="Embed" ProgID="Equation.DSMT4" ShapeID="_x0000_i1049" DrawAspect="Content" ObjectID="_1738999925" r:id="rId52"/>
        </w:object>
      </w:r>
    </w:p>
    <w:p w14:paraId="0C26578C" w14:textId="77777777" w:rsidR="00D740A3" w:rsidRPr="007A0210" w:rsidRDefault="00D740A3" w:rsidP="00D740A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7A0210">
        <w:rPr>
          <w:rFonts w:ascii="Times New Roman" w:hAnsi="Times New Roman" w:cs="Times New Roman"/>
          <w:sz w:val="24"/>
          <w:szCs w:val="24"/>
        </w:rPr>
        <w:t>设</w:t>
      </w:r>
      <w:r w:rsidRPr="007A0210">
        <w:rPr>
          <w:rFonts w:ascii="Times New Roman" w:hAnsi="Times New Roman" w:cs="Times New Roman"/>
          <w:i/>
          <w:sz w:val="24"/>
          <w:szCs w:val="24"/>
        </w:rPr>
        <w:t>C</w:t>
      </w:r>
      <w:r w:rsidRPr="007A0210">
        <w:rPr>
          <w:rFonts w:ascii="Times New Roman" w:hAnsi="Times New Roman" w:cs="Times New Roman"/>
          <w:sz w:val="24"/>
          <w:szCs w:val="24"/>
        </w:rPr>
        <w:t>表示</w:t>
      </w:r>
      <w:r w:rsidRPr="007A0210">
        <w:rPr>
          <w:rFonts w:ascii="Times New Roman" w:hAnsi="Times New Roman" w:cs="Times New Roman" w:hint="eastAsia"/>
          <w:sz w:val="24"/>
          <w:szCs w:val="24"/>
        </w:rPr>
        <w:t>抽取</w:t>
      </w:r>
      <w:r w:rsidRPr="007A0210">
        <w:rPr>
          <w:rFonts w:ascii="Times New Roman" w:hAnsi="Times New Roman" w:cs="Times New Roman"/>
          <w:sz w:val="24"/>
          <w:szCs w:val="24"/>
        </w:rPr>
        <w:t>的</w:t>
      </w:r>
      <w:r w:rsidRPr="007A0210">
        <w:rPr>
          <w:rFonts w:ascii="Times New Roman" w:hAnsi="Times New Roman" w:cs="Times New Roman" w:hint="eastAsia"/>
          <w:sz w:val="24"/>
          <w:szCs w:val="24"/>
        </w:rPr>
        <w:t>5</w:t>
      </w:r>
      <w:r w:rsidRPr="007A0210">
        <w:rPr>
          <w:rFonts w:ascii="Times New Roman" w:hAnsi="Times New Roman" w:cs="Times New Roman" w:hint="eastAsia"/>
          <w:sz w:val="24"/>
          <w:szCs w:val="24"/>
        </w:rPr>
        <w:t>个</w:t>
      </w:r>
      <w:r w:rsidRPr="007A0210">
        <w:rPr>
          <w:rFonts w:ascii="Times New Roman" w:hAnsi="Times New Roman" w:cs="Times New Roman"/>
          <w:sz w:val="24"/>
          <w:szCs w:val="24"/>
        </w:rPr>
        <w:t>部件中的</w:t>
      </w:r>
      <w:r>
        <w:rPr>
          <w:rFonts w:ascii="Times New Roman" w:hAnsi="Times New Roman" w:cs="Times New Roman" w:hint="eastAsia"/>
          <w:sz w:val="24"/>
          <w:szCs w:val="24"/>
        </w:rPr>
        <w:t>有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/>
          <w:sz w:val="24"/>
          <w:szCs w:val="24"/>
        </w:rPr>
        <w:t>是</w:t>
      </w:r>
      <w:r w:rsidRPr="007A0210">
        <w:rPr>
          <w:rFonts w:ascii="Times New Roman" w:hAnsi="Times New Roman" w:cs="Times New Roman"/>
          <w:sz w:val="24"/>
          <w:szCs w:val="24"/>
        </w:rPr>
        <w:t>高质量</w:t>
      </w:r>
      <w:r w:rsidRPr="007A0210">
        <w:rPr>
          <w:rFonts w:ascii="Times New Roman" w:hAnsi="Times New Roman" w:cs="Times New Roman" w:hint="eastAsia"/>
          <w:sz w:val="24"/>
          <w:szCs w:val="24"/>
        </w:rPr>
        <w:t>部件</w:t>
      </w:r>
      <w:r w:rsidRPr="007A0210">
        <w:rPr>
          <w:rFonts w:ascii="Times New Roman" w:hAnsi="Times New Roman" w:cs="Times New Roman"/>
          <w:sz w:val="24"/>
          <w:szCs w:val="24"/>
        </w:rPr>
        <w:t>，则</w:t>
      </w:r>
      <w:r w:rsidRPr="007A0210">
        <w:rPr>
          <w:rFonts w:ascii="Times New Roman" w:hAnsi="Times New Roman" w:cs="Times New Roman" w:hint="eastAsia"/>
          <w:sz w:val="24"/>
          <w:szCs w:val="24"/>
        </w:rPr>
        <w:t>由</w:t>
      </w:r>
      <w:r w:rsidRPr="007A0210">
        <w:rPr>
          <w:rFonts w:ascii="Times New Roman" w:hAnsi="Times New Roman" w:cs="Times New Roman"/>
          <w:sz w:val="24"/>
          <w:szCs w:val="24"/>
        </w:rPr>
        <w:t>全概率公式有</w:t>
      </w:r>
    </w:p>
    <w:p w14:paraId="35F93BC6" w14:textId="77777777" w:rsidR="00D740A3" w:rsidRDefault="00D740A3" w:rsidP="00D740A3">
      <w:pPr>
        <w:jc w:val="center"/>
      </w:pPr>
      <w:r w:rsidRPr="0007473A">
        <w:rPr>
          <w:position w:val="-10"/>
        </w:rPr>
        <w:object w:dxaOrig="3640" w:dyaOrig="360" w14:anchorId="64500FB9">
          <v:shape id="_x0000_i1050" type="#_x0000_t75" style="width:182.45pt;height:18.55pt" o:ole="">
            <v:imagedata r:id="rId53" o:title=""/>
          </v:shape>
          <o:OLEObject Type="Embed" ProgID="Equation.DSMT4" ShapeID="_x0000_i1050" DrawAspect="Content" ObjectID="_1738999926" r:id="rId54"/>
        </w:object>
      </w:r>
    </w:p>
    <w:p w14:paraId="3576F153" w14:textId="77777777" w:rsidR="00D740A3" w:rsidRDefault="00D740A3" w:rsidP="00D740A3">
      <w:pPr>
        <w:jc w:val="center"/>
      </w:pPr>
      <w:r w:rsidRPr="007A0210">
        <w:rPr>
          <w:position w:val="-24"/>
        </w:rPr>
        <w:object w:dxaOrig="3820" w:dyaOrig="620" w14:anchorId="6E7811A8">
          <v:shape id="_x0000_i1051" type="#_x0000_t75" style="width:191.75pt;height:32.2pt" o:ole="">
            <v:imagedata r:id="rId55" o:title=""/>
          </v:shape>
          <o:OLEObject Type="Embed" ProgID="Equation.DSMT4" ShapeID="_x0000_i1051" DrawAspect="Content" ObjectID="_1738999927" r:id="rId56"/>
        </w:object>
      </w:r>
    </w:p>
    <w:p w14:paraId="2F14C130" w14:textId="77777777" w:rsidR="00D740A3" w:rsidRDefault="00D740A3" w:rsidP="00D740A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所以</w:t>
      </w: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Bayes公式</w:t>
      </w:r>
      <w:r w:rsidRPr="00515738">
        <w:rPr>
          <w:rFonts w:ascii="Times New Roman" w:hAnsi="Times New Roman" w:cs="Times New Roman"/>
          <w:sz w:val="24"/>
          <w:szCs w:val="24"/>
        </w:rPr>
        <w:t>有</w:t>
      </w:r>
    </w:p>
    <w:p w14:paraId="4A442594" w14:textId="77777777" w:rsidR="00D740A3" w:rsidRDefault="00D740A3" w:rsidP="00D740A3">
      <w:pPr>
        <w:jc w:val="center"/>
        <w:rPr>
          <w:rFonts w:ascii="Times New Roman" w:hAnsi="Times New Roman" w:cs="Times New Roman"/>
          <w:sz w:val="24"/>
          <w:szCs w:val="24"/>
        </w:rPr>
      </w:pPr>
      <w:r w:rsidRPr="007A0210">
        <w:rPr>
          <w:position w:val="-28"/>
        </w:rPr>
        <w:object w:dxaOrig="4180" w:dyaOrig="700" w14:anchorId="0F4A57FD">
          <v:shape id="_x0000_i1052" type="#_x0000_t75" style="width:209.45pt;height:36pt" o:ole="">
            <v:imagedata r:id="rId57" o:title=""/>
          </v:shape>
          <o:OLEObject Type="Embed" ProgID="Equation.DSMT4" ShapeID="_x0000_i1052" DrawAspect="Content" ObjectID="_1738999928" r:id="rId58"/>
        </w:object>
      </w:r>
    </w:p>
    <w:p w14:paraId="3362821F" w14:textId="77777777" w:rsidR="00D740A3" w:rsidRPr="007A0210" w:rsidRDefault="00D740A3" w:rsidP="00D740A3">
      <w:pPr>
        <w:pStyle w:val="a3"/>
        <w:numPr>
          <w:ilvl w:val="0"/>
          <w:numId w:val="1"/>
        </w:numPr>
        <w:ind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知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经过</w:t>
      </w:r>
      <w:r>
        <w:rPr>
          <w:rFonts w:ascii="Times New Roman" w:hAnsi="Times New Roman" w:cs="Times New Roman"/>
          <w:sz w:val="24"/>
          <w:szCs w:val="24"/>
        </w:rPr>
        <w:t>前面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个</w:t>
      </w:r>
      <w:r>
        <w:rPr>
          <w:rFonts w:ascii="Times New Roman" w:hAnsi="Times New Roman" w:cs="Times New Roman"/>
          <w:sz w:val="24"/>
          <w:szCs w:val="24"/>
        </w:rPr>
        <w:t>部件的信息得到机器调整</w:t>
      </w:r>
      <w:r>
        <w:rPr>
          <w:rFonts w:ascii="Times New Roman" w:hAnsi="Times New Roman" w:cs="Times New Roman" w:hint="eastAsia"/>
          <w:sz w:val="24"/>
          <w:szCs w:val="24"/>
        </w:rPr>
        <w:t>与</w:t>
      </w:r>
      <w:r>
        <w:rPr>
          <w:rFonts w:ascii="Times New Roman" w:hAnsi="Times New Roman" w:cs="Times New Roman"/>
          <w:sz w:val="24"/>
          <w:szCs w:val="24"/>
        </w:rPr>
        <w:t>未调整的概率分别是：</w:t>
      </w:r>
      <w:r w:rsidRPr="00515738">
        <w:rPr>
          <w:rFonts w:ascii="Times New Roman" w:hAnsi="Times New Roman" w:cs="Times New Roman"/>
          <w:position w:val="-24"/>
        </w:rPr>
        <w:object w:dxaOrig="2340" w:dyaOrig="620" w14:anchorId="321E456D">
          <v:shape id="_x0000_i1053" type="#_x0000_t75" style="width:117pt;height:32.2pt" o:ole="">
            <v:imagedata r:id="rId59" o:title=""/>
          </v:shape>
          <o:OLEObject Type="Embed" ProgID="Equation.DSMT4" ShapeID="_x0000_i1053" DrawAspect="Content" ObjectID="_1738999929" r:id="rId60"/>
        </w:object>
      </w:r>
    </w:p>
    <w:p w14:paraId="6526B38E" w14:textId="77777777" w:rsidR="00D740A3" w:rsidRDefault="00D740A3" w:rsidP="00D74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</w:t>
      </w:r>
      <w:r w:rsidRPr="007A0210"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hint="eastAsia"/>
          <w:sz w:val="24"/>
          <w:szCs w:val="24"/>
        </w:rPr>
        <w:t>为事件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再</w:t>
      </w:r>
      <w:r>
        <w:rPr>
          <w:sz w:val="24"/>
          <w:szCs w:val="24"/>
        </w:rPr>
        <w:t>选取的部件是中等质量”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则</w:t>
      </w: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Bayes公式有</w:t>
      </w:r>
    </w:p>
    <w:p w14:paraId="18C335B1" w14:textId="77777777" w:rsidR="00D740A3" w:rsidRDefault="00D740A3" w:rsidP="00D740A3">
      <w:r w:rsidRPr="009A5F12">
        <w:rPr>
          <w:rFonts w:ascii="Times New Roman" w:hAnsi="Times New Roman" w:cs="Times New Roman"/>
          <w:position w:val="-88"/>
        </w:rPr>
        <w:object w:dxaOrig="5620" w:dyaOrig="1880" w14:anchorId="4E5A2922">
          <v:shape id="_x0000_i1054" type="#_x0000_t75" style="width:281.45pt;height:96pt" o:ole="">
            <v:imagedata r:id="rId61" o:title=""/>
          </v:shape>
          <o:OLEObject Type="Embed" ProgID="Equation.DSMT4" ShapeID="_x0000_i1054" DrawAspect="Content" ObjectID="_1738999930" r:id="rId62"/>
        </w:object>
      </w:r>
    </w:p>
    <w:p w14:paraId="536B2A4A" w14:textId="77777777" w:rsidR="00E01B77" w:rsidRDefault="00E01B77">
      <w:bookmarkStart w:id="0" w:name="_GoBack"/>
      <w:bookmarkEnd w:id="0"/>
    </w:p>
    <w:sectPr w:rsidR="00E01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B115F"/>
    <w:multiLevelType w:val="hybridMultilevel"/>
    <w:tmpl w:val="665650DE"/>
    <w:lvl w:ilvl="0" w:tplc="47C47D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CA"/>
    <w:rsid w:val="000C6E14"/>
    <w:rsid w:val="004176CA"/>
    <w:rsid w:val="00A423D7"/>
    <w:rsid w:val="00D740A3"/>
    <w:rsid w:val="00E0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79251-9BC8-43D6-AE4D-F9AB7F5C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40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0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63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5" Type="http://schemas.openxmlformats.org/officeDocument/2006/relationships/image" Target="media/image1.wmf"/><Relationship Id="rId61" Type="http://schemas.openxmlformats.org/officeDocument/2006/relationships/image" Target="media/image2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Qi</dc:creator>
  <cp:keywords/>
  <dc:description/>
  <cp:lastModifiedBy>Yu Qi</cp:lastModifiedBy>
  <cp:revision>2</cp:revision>
  <dcterms:created xsi:type="dcterms:W3CDTF">2023-02-27T02:44:00Z</dcterms:created>
  <dcterms:modified xsi:type="dcterms:W3CDTF">2023-02-27T02:45:00Z</dcterms:modified>
</cp:coreProperties>
</file>