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4100" w14:textId="351273C3" w:rsidR="00DF5420" w:rsidRPr="00B63374" w:rsidRDefault="00DF5420" w:rsidP="00B63374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B63374">
        <w:rPr>
          <w:rFonts w:ascii="宋体" w:eastAsia="宋体" w:hAnsi="宋体" w:hint="eastAsia"/>
          <w:b/>
          <w:bCs/>
          <w:sz w:val="32"/>
          <w:szCs w:val="36"/>
        </w:rPr>
        <w:t>波动光学</w:t>
      </w:r>
      <w:r w:rsidR="001C51DF">
        <w:rPr>
          <w:rFonts w:ascii="宋体" w:eastAsia="宋体" w:hAnsi="宋体" w:hint="eastAsia"/>
          <w:b/>
          <w:bCs/>
          <w:sz w:val="32"/>
          <w:szCs w:val="36"/>
        </w:rPr>
        <w:t>小结</w:t>
      </w:r>
    </w:p>
    <w:p w14:paraId="24E04A9D" w14:textId="52A22ABE" w:rsidR="00C36A6F" w:rsidRPr="00967410" w:rsidRDefault="00C36A6F" w:rsidP="00BE30FA">
      <w:pPr>
        <w:rPr>
          <w:rFonts w:ascii="宋体" w:eastAsia="宋体" w:hAnsi="宋体"/>
          <w:b/>
          <w:bCs/>
          <w:sz w:val="28"/>
          <w:szCs w:val="32"/>
        </w:rPr>
      </w:pPr>
      <w:r w:rsidRPr="00967410">
        <w:rPr>
          <w:rFonts w:ascii="宋体" w:eastAsia="宋体" w:hAnsi="宋体" w:hint="eastAsia"/>
          <w:b/>
          <w:bCs/>
          <w:sz w:val="28"/>
          <w:szCs w:val="32"/>
        </w:rPr>
        <w:t>杨氏双缝干涉（分波阵面法）</w:t>
      </w:r>
    </w:p>
    <w:p w14:paraId="5B83A269" w14:textId="34D9EA78" w:rsidR="00C36A6F" w:rsidRDefault="00C36A6F" w:rsidP="00BE30FA">
      <w:pPr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波程差</w:t>
      </w:r>
      <w:proofErr w:type="gramEnd"/>
    </w:p>
    <w:p w14:paraId="7D232D83" w14:textId="326EB0AB" w:rsidR="00C36A6F" w:rsidRPr="00C36A6F" w:rsidRDefault="00C36A6F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411BE90F" w14:textId="77777777" w:rsidR="007E0E24" w:rsidRPr="00C36A6F" w:rsidRDefault="007E0E24" w:rsidP="007E0E2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相位差固定</w:t>
      </w:r>
    </w:p>
    <w:p w14:paraId="5FCC711A" w14:textId="18C44BAC" w:rsidR="007E0E24" w:rsidRPr="007E0E24" w:rsidRDefault="007E0E24" w:rsidP="00BE30FA">
      <w:pPr>
        <w:rPr>
          <w:rFonts w:ascii="宋体" w:eastAsia="宋体" w:hAnsi="宋体"/>
          <w:i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∆φ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δ=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66620151" w14:textId="31ECF3E9" w:rsidR="00C36A6F" w:rsidRPr="007E0E24" w:rsidRDefault="007E0E24" w:rsidP="00BE30FA">
      <w:pPr>
        <w:rPr>
          <w:rFonts w:ascii="宋体" w:eastAsia="宋体" w:hAnsi="宋体"/>
          <w:i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 xml:space="preserve">明纹 </w:t>
      </w:r>
      <m:oMath>
        <m:r>
          <w:rPr>
            <w:rFonts w:ascii="Cambria Math" w:eastAsia="宋体" w:hAnsi="Cambria Math"/>
            <w:sz w:val="24"/>
            <w:szCs w:val="28"/>
          </w:rPr>
          <m:t>∆φ</m:t>
        </m:r>
        <m:r>
          <w:rPr>
            <w:rFonts w:ascii="Cambria Math" w:eastAsia="宋体" w:hAnsi="Cambria Math" w:hint="eastAsia"/>
            <w:sz w:val="24"/>
            <w:szCs w:val="28"/>
          </w:rPr>
          <m:t>=2k</m:t>
        </m:r>
        <m:r>
          <w:rPr>
            <w:rFonts w:ascii="Cambria Math" w:eastAsia="宋体" w:hAnsi="Cambria Math"/>
            <w:sz w:val="24"/>
            <w:szCs w:val="28"/>
          </w:rPr>
          <m:t>π</m:t>
        </m:r>
      </m:oMath>
    </w:p>
    <w:p w14:paraId="3C8F6B33" w14:textId="038D15AE" w:rsidR="007E0E24" w:rsidRPr="00F83C6F" w:rsidRDefault="007E0E24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δ=kλ</m:t>
          </m:r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6129FE38" w14:textId="38F4AE1D" w:rsidR="00F83C6F" w:rsidRPr="007E0E24" w:rsidRDefault="00000000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k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d</m:t>
              </m:r>
            </m:den>
          </m:f>
        </m:oMath>
      </m:oMathPara>
    </w:p>
    <w:p w14:paraId="0607D11E" w14:textId="77777777" w:rsidR="007E0E24" w:rsidRPr="007E0E24" w:rsidRDefault="007E0E24" w:rsidP="007E0E24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暗纹</w:t>
      </w:r>
      <m:oMath>
        <m:r>
          <w:rPr>
            <w:rFonts w:ascii="Cambria Math" w:eastAsia="宋体" w:hAnsi="Cambria Math"/>
            <w:sz w:val="24"/>
            <w:szCs w:val="28"/>
          </w:rPr>
          <m:t xml:space="preserve"> ∆φ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2k+1</m:t>
            </m:r>
          </m:e>
        </m:d>
        <m:r>
          <w:rPr>
            <w:rFonts w:ascii="Cambria Math" w:eastAsia="宋体" w:hAnsi="Cambria Math"/>
            <w:sz w:val="24"/>
            <w:szCs w:val="28"/>
          </w:rPr>
          <m:t>π</m:t>
        </m:r>
      </m:oMath>
    </w:p>
    <w:p w14:paraId="54FEA11F" w14:textId="06961B99" w:rsidR="007E0E24" w:rsidRPr="00F83C6F" w:rsidRDefault="007E0E24" w:rsidP="007E0E24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</m:t>
          </m:r>
          <m:r>
            <w:rPr>
              <w:rFonts w:ascii="Cambria Math" w:eastAsia="宋体" w:hAnsi="Cambria Math"/>
              <w:sz w:val="24"/>
              <w:szCs w:val="28"/>
            </w:rPr>
            <m:t>=(</m:t>
          </m:r>
          <m:r>
            <w:rPr>
              <w:rFonts w:ascii="Cambria Math" w:eastAsia="宋体" w:hAnsi="Cambria Math" w:hint="eastAsia"/>
              <w:sz w:val="24"/>
              <w:szCs w:val="28"/>
            </w:rPr>
            <m:t>k+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)</m:t>
          </m:r>
          <m:r>
            <w:rPr>
              <w:rFonts w:ascii="Cambria Math" w:eastAsia="宋体" w:hAnsi="Cambria Math" w:hint="eastAsia"/>
              <w:sz w:val="24"/>
              <w:szCs w:val="28"/>
            </w:rPr>
            <m:t>λ=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77E39E78" w14:textId="1C085F73" w:rsidR="00F83C6F" w:rsidRPr="007E0E24" w:rsidRDefault="00000000" w:rsidP="007E0E24">
      <w:pPr>
        <w:rPr>
          <w:rFonts w:ascii="宋体" w:eastAsia="宋体" w:hAnsi="宋体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=(</m:t>
          </m:r>
          <m:r>
            <w:rPr>
              <w:rFonts w:ascii="Cambria Math" w:eastAsia="宋体" w:hAnsi="Cambria Math" w:hint="eastAsia"/>
              <w:sz w:val="24"/>
              <w:szCs w:val="28"/>
            </w:rPr>
            <m:t>k</m:t>
          </m:r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)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d</m:t>
              </m:r>
            </m:den>
          </m:f>
        </m:oMath>
      </m:oMathPara>
    </w:p>
    <w:p w14:paraId="0DB6ED3F" w14:textId="434494EF" w:rsidR="007E0E24" w:rsidRDefault="007E0E24" w:rsidP="00BE30FA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相邻明纹/暗纹间距</w:t>
      </w:r>
    </w:p>
    <w:p w14:paraId="150F2BB5" w14:textId="6BD5E1A4" w:rsidR="007E0E24" w:rsidRPr="007E0E24" w:rsidRDefault="007E0E24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∆</m:t>
          </m:r>
          <m:r>
            <w:rPr>
              <w:rFonts w:ascii="Cambria Math" w:eastAsia="宋体" w:hAnsi="Cambria Math" w:hint="eastAsia"/>
              <w:sz w:val="24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41619110" w14:textId="3BF392C0" w:rsidR="007E0E24" w:rsidRDefault="00F83C6F" w:rsidP="00BE30FA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光强分布</w:t>
      </w:r>
    </w:p>
    <w:p w14:paraId="58041D55" w14:textId="77777777" w:rsidR="00BE58DE" w:rsidRDefault="00F83C6F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I=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cos⁡</m:t>
          </m:r>
          <m:r>
            <w:rPr>
              <w:rFonts w:ascii="Cambria Math" w:eastAsia="宋体" w:hAnsi="Cambria Math"/>
              <w:sz w:val="24"/>
              <w:szCs w:val="28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δ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1A01AD11" w14:textId="57306449" w:rsidR="00BE58DE" w:rsidRDefault="00BE58DE" w:rsidP="00BE30FA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对比度/可见度</w:t>
      </w:r>
    </w:p>
    <w:p w14:paraId="45EF3CB2" w14:textId="2BDDC12A" w:rsidR="00BE58DE" w:rsidRPr="00BE58DE" w:rsidRDefault="00BE58DE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V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max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14:paraId="686934E3" w14:textId="67046777" w:rsidR="00BE58DE" w:rsidRPr="00967410" w:rsidRDefault="00BE58DE" w:rsidP="00BE30FA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967410">
        <w:rPr>
          <w:rFonts w:ascii="宋体" w:eastAsia="宋体" w:hAnsi="宋体" w:hint="eastAsia"/>
          <w:b/>
          <w:bCs/>
          <w:iCs/>
          <w:sz w:val="24"/>
          <w:szCs w:val="28"/>
        </w:rPr>
        <w:t>S关于S</w:t>
      </w:r>
      <w:r w:rsidRPr="00967410">
        <w:rPr>
          <w:rFonts w:ascii="宋体" w:eastAsia="宋体" w:hAnsi="宋体"/>
          <w:b/>
          <w:bCs/>
          <w:iCs/>
          <w:sz w:val="24"/>
          <w:szCs w:val="28"/>
        </w:rPr>
        <w:t>1</w:t>
      </w:r>
      <w:r w:rsidRPr="00967410">
        <w:rPr>
          <w:rFonts w:ascii="宋体" w:eastAsia="宋体" w:hAnsi="宋体" w:hint="eastAsia"/>
          <w:b/>
          <w:bCs/>
          <w:iCs/>
          <w:sz w:val="24"/>
          <w:szCs w:val="28"/>
        </w:rPr>
        <w:t>和S2不对称放置时</w:t>
      </w:r>
    </w:p>
    <w:p w14:paraId="550CB700" w14:textId="77777777" w:rsidR="00BE58DE" w:rsidRDefault="00BE58DE" w:rsidP="00BE58DE">
      <w:pPr>
        <w:rPr>
          <w:rFonts w:ascii="宋体" w:eastAsia="宋体" w:hAnsi="宋体"/>
          <w:iCs/>
          <w:sz w:val="24"/>
          <w:szCs w:val="28"/>
        </w:rPr>
      </w:pPr>
      <w:proofErr w:type="gramStart"/>
      <w:r>
        <w:rPr>
          <w:rFonts w:ascii="宋体" w:eastAsia="宋体" w:hAnsi="宋体" w:hint="eastAsia"/>
          <w:iCs/>
          <w:sz w:val="24"/>
          <w:szCs w:val="28"/>
        </w:rPr>
        <w:t>波程差</w:t>
      </w:r>
      <w:proofErr w:type="gramEnd"/>
    </w:p>
    <w:p w14:paraId="0482D318" w14:textId="06DFD52D" w:rsidR="00BE58DE" w:rsidRPr="00967410" w:rsidRDefault="00BE58DE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δ=d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+d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ε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R</m:t>
              </m:r>
            </m:den>
          </m:f>
        </m:oMath>
      </m:oMathPara>
    </w:p>
    <w:p w14:paraId="31951FD2" w14:textId="3E80D6E1" w:rsidR="00967410" w:rsidRDefault="00967410" w:rsidP="00BE30FA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条纹整体下移，间距不变。</w:t>
      </w:r>
    </w:p>
    <w:p w14:paraId="414C2055" w14:textId="5CA4BAFA" w:rsidR="00967410" w:rsidRDefault="00967410" w:rsidP="00BE30FA">
      <w:pPr>
        <w:rPr>
          <w:rFonts w:ascii="宋体" w:eastAsia="宋体" w:hAnsi="宋体"/>
          <w:b/>
          <w:bCs/>
          <w:iCs/>
          <w:sz w:val="28"/>
          <w:szCs w:val="32"/>
        </w:rPr>
      </w:pPr>
      <w:r w:rsidRPr="00967410">
        <w:rPr>
          <w:rFonts w:ascii="宋体" w:eastAsia="宋体" w:hAnsi="宋体" w:hint="eastAsia"/>
          <w:b/>
          <w:bCs/>
          <w:iCs/>
          <w:sz w:val="28"/>
          <w:szCs w:val="32"/>
        </w:rPr>
        <w:t>薄膜干涉（分振幅法）</w:t>
      </w:r>
    </w:p>
    <w:p w14:paraId="1FC46DC0" w14:textId="1197DBE8" w:rsidR="00967410" w:rsidRDefault="00967410" w:rsidP="00BE30FA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b/>
          <w:bCs/>
          <w:iCs/>
          <w:sz w:val="24"/>
          <w:szCs w:val="28"/>
        </w:rPr>
        <w:t>等倾干涉</w:t>
      </w:r>
      <w:r>
        <w:rPr>
          <w:rFonts w:ascii="宋体" w:eastAsia="宋体" w:hAnsi="宋体" w:hint="eastAsia"/>
          <w:iCs/>
          <w:sz w:val="24"/>
          <w:szCs w:val="28"/>
        </w:rPr>
        <w:t>（薄膜厚度均匀）</w:t>
      </w:r>
      <w:r w:rsidR="00873D81">
        <w:rPr>
          <w:rFonts w:ascii="宋体" w:eastAsia="宋体" w:hAnsi="宋体" w:hint="eastAsia"/>
          <w:iCs/>
          <w:sz w:val="24"/>
          <w:szCs w:val="28"/>
        </w:rPr>
        <w:t>反射光干涉</w:t>
      </w:r>
    </w:p>
    <w:p w14:paraId="6428CE32" w14:textId="655E1837" w:rsidR="00967410" w:rsidRPr="00967410" w:rsidRDefault="00967410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δ=2ndcos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γ+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</m:oMath>
      </m:oMathPara>
    </w:p>
    <w:p w14:paraId="0C92FD8A" w14:textId="46C3946A" w:rsidR="00967410" w:rsidRDefault="00967410" w:rsidP="00BE30FA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条纹形状：</w:t>
      </w:r>
      <w:r w:rsidR="007C7EC6" w:rsidRPr="007C7EC6">
        <w:rPr>
          <w:rFonts w:ascii="宋体" w:eastAsia="宋体" w:hAnsi="宋体" w:hint="eastAsia"/>
          <w:iCs/>
          <w:sz w:val="24"/>
          <w:szCs w:val="28"/>
        </w:rPr>
        <w:t>一系列同心圆环；内高外低；内</w:t>
      </w:r>
      <w:proofErr w:type="gramStart"/>
      <w:r w:rsidR="007C7EC6" w:rsidRPr="007C7EC6">
        <w:rPr>
          <w:rFonts w:ascii="宋体" w:eastAsia="宋体" w:hAnsi="宋体" w:hint="eastAsia"/>
          <w:iCs/>
          <w:sz w:val="24"/>
          <w:szCs w:val="28"/>
        </w:rPr>
        <w:t>疏外密</w:t>
      </w:r>
      <w:proofErr w:type="gramEnd"/>
      <w:r w:rsidR="007C7EC6">
        <w:rPr>
          <w:rFonts w:ascii="宋体" w:eastAsia="宋体" w:hAnsi="宋体" w:hint="eastAsia"/>
          <w:iCs/>
          <w:sz w:val="24"/>
          <w:szCs w:val="28"/>
        </w:rPr>
        <w:t>。</w:t>
      </w:r>
    </w:p>
    <w:p w14:paraId="6354FDA5" w14:textId="353809B5" w:rsidR="00873D81" w:rsidRDefault="00873D81" w:rsidP="00BE30FA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透射光干涉</w:t>
      </w:r>
    </w:p>
    <w:p w14:paraId="76DE7C6B" w14:textId="1EF06BC6" w:rsidR="00873D81" w:rsidRPr="00873D81" w:rsidRDefault="00873D81" w:rsidP="00BE30FA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δ=2ndcos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γ</m:t>
          </m:r>
        </m:oMath>
      </m:oMathPara>
    </w:p>
    <w:p w14:paraId="0B4FD67E" w14:textId="55B8F205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iCs/>
          <w:sz w:val="24"/>
          <w:szCs w:val="28"/>
        </w:rPr>
        <w:t>对同一薄膜而言，在同一处，反射光干涉若为加强，则透射光干涉为削弱。</w:t>
      </w:r>
    </w:p>
    <w:p w14:paraId="5A0E7CD1" w14:textId="35035BA0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b/>
          <w:bCs/>
          <w:iCs/>
          <w:sz w:val="24"/>
          <w:szCs w:val="28"/>
        </w:rPr>
        <w:t>等厚干涉</w:t>
      </w:r>
      <w:r w:rsidRPr="00873D81">
        <w:rPr>
          <w:rFonts w:ascii="宋体" w:eastAsia="宋体" w:hAnsi="宋体"/>
          <w:iCs/>
          <w:sz w:val="24"/>
          <w:szCs w:val="28"/>
        </w:rPr>
        <w:t>（薄膜厚度不均匀）</w:t>
      </w:r>
    </w:p>
    <w:p w14:paraId="71DE1A40" w14:textId="77777777" w:rsidR="00873D81" w:rsidRPr="00967410" w:rsidRDefault="00873D81" w:rsidP="00873D8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w:lastRenderedPageBreak/>
            <m:t>δ=2ndcos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γ+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</m:oMath>
      </m:oMathPara>
    </w:p>
    <w:p w14:paraId="1467EC3A" w14:textId="5549F976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iCs/>
          <w:sz w:val="24"/>
          <w:szCs w:val="28"/>
        </w:rPr>
        <w:t>厚度相同处，光程差相同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5BA8D446" w14:textId="0B7062CC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proofErr w:type="gramStart"/>
      <w:r w:rsidRPr="00B63374">
        <w:rPr>
          <w:rFonts w:ascii="宋体" w:eastAsia="宋体" w:hAnsi="宋体" w:hint="eastAsia"/>
          <w:b/>
          <w:bCs/>
          <w:iCs/>
          <w:sz w:val="24"/>
          <w:szCs w:val="28"/>
        </w:rPr>
        <w:t>劈尖干涉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（</w:t>
      </w:r>
      <w:proofErr w:type="gramStart"/>
      <w:r>
        <w:rPr>
          <w:rFonts w:ascii="宋体" w:eastAsia="宋体" w:hAnsi="宋体" w:hint="eastAsia"/>
          <w:iCs/>
          <w:sz w:val="24"/>
          <w:szCs w:val="28"/>
        </w:rPr>
        <w:t>劈尖是</w:t>
      </w:r>
      <w:proofErr w:type="gramEnd"/>
      <w:r w:rsidRPr="00873D81">
        <w:rPr>
          <w:rFonts w:ascii="宋体" w:eastAsia="宋体" w:hAnsi="宋体" w:hint="eastAsia"/>
          <w:iCs/>
          <w:sz w:val="24"/>
          <w:szCs w:val="28"/>
        </w:rPr>
        <w:t>夹角很小的两个平面间的介质薄膜</w:t>
      </w:r>
      <w:r>
        <w:rPr>
          <w:rFonts w:ascii="宋体" w:eastAsia="宋体" w:hAnsi="宋体" w:hint="eastAsia"/>
          <w:iCs/>
          <w:sz w:val="24"/>
          <w:szCs w:val="28"/>
        </w:rPr>
        <w:t>）</w:t>
      </w:r>
    </w:p>
    <w:p w14:paraId="7B0BDF7C" w14:textId="239EB4EF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proofErr w:type="gramStart"/>
      <w:r w:rsidRPr="00873D81">
        <w:rPr>
          <w:rFonts w:ascii="宋体" w:eastAsia="宋体" w:hAnsi="宋体" w:hint="eastAsia"/>
          <w:iCs/>
          <w:sz w:val="24"/>
          <w:szCs w:val="28"/>
        </w:rPr>
        <w:t>若劈尖内</w:t>
      </w:r>
      <w:proofErr w:type="gramEnd"/>
      <w:r w:rsidRPr="00873D81">
        <w:rPr>
          <w:rFonts w:ascii="宋体" w:eastAsia="宋体" w:hAnsi="宋体" w:hint="eastAsia"/>
          <w:iCs/>
          <w:sz w:val="24"/>
          <w:szCs w:val="28"/>
        </w:rPr>
        <w:t>为空气，两束反射光的光程差</w:t>
      </w:r>
    </w:p>
    <w:p w14:paraId="130A9752" w14:textId="4655F968" w:rsidR="00873D81" w:rsidRP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δ=2d+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</m:oMath>
      </m:oMathPara>
    </w:p>
    <w:p w14:paraId="27DAFE55" w14:textId="011EF44A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相邻条纹间距</w:t>
      </w:r>
    </w:p>
    <w:p w14:paraId="403E2757" w14:textId="6C389D23" w:rsidR="00873D81" w:rsidRP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a=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2θ</m:t>
              </m:r>
            </m:den>
          </m:f>
        </m:oMath>
      </m:oMathPara>
    </w:p>
    <w:p w14:paraId="604EC8B1" w14:textId="720AC77F" w:rsidR="00873D81" w:rsidRP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iCs/>
          <w:sz w:val="24"/>
          <w:szCs w:val="28"/>
        </w:rPr>
        <w:t>相邻明纹或（暗纹）所对应的膜厚之差</w:t>
      </w:r>
      <w:r>
        <w:rPr>
          <w:rFonts w:ascii="宋体" w:eastAsia="宋体" w:hAnsi="宋体" w:hint="eastAsia"/>
          <w:iCs/>
          <w:sz w:val="24"/>
          <w:szCs w:val="28"/>
        </w:rPr>
        <w:t xml:space="preserve">为 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8"/>
              </w:rPr>
              <m:t>λ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8"/>
              </w:rPr>
              <m:t>2</m:t>
            </m:r>
          </m:den>
        </m:f>
      </m:oMath>
    </w:p>
    <w:p w14:paraId="0B64A5DD" w14:textId="7A79A97D" w:rsidR="00873D81" w:rsidRDefault="00873D81" w:rsidP="00873D81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iCs/>
          <w:sz w:val="24"/>
          <w:szCs w:val="28"/>
        </w:rPr>
        <w:t>检验平面镜工作表面平整度及局部</w:t>
      </w:r>
      <w:proofErr w:type="gramStart"/>
      <w:r w:rsidRPr="00873D81">
        <w:rPr>
          <w:rFonts w:ascii="宋体" w:eastAsia="宋体" w:hAnsi="宋体" w:hint="eastAsia"/>
          <w:iCs/>
          <w:sz w:val="24"/>
          <w:szCs w:val="28"/>
        </w:rPr>
        <w:t>不</w:t>
      </w:r>
      <w:proofErr w:type="gramEnd"/>
      <w:r w:rsidRPr="00873D81">
        <w:rPr>
          <w:rFonts w:ascii="宋体" w:eastAsia="宋体" w:hAnsi="宋体" w:hint="eastAsia"/>
          <w:iCs/>
          <w:sz w:val="24"/>
          <w:szCs w:val="28"/>
        </w:rPr>
        <w:t>平整度</w:t>
      </w:r>
      <w:r>
        <w:rPr>
          <w:rFonts w:ascii="宋体" w:eastAsia="宋体" w:hAnsi="宋体" w:hint="eastAsia"/>
          <w:iCs/>
          <w:sz w:val="24"/>
          <w:szCs w:val="28"/>
        </w:rPr>
        <w:t>：</w:t>
      </w:r>
      <w:r w:rsidRPr="00873D81">
        <w:rPr>
          <w:rFonts w:ascii="宋体" w:eastAsia="宋体" w:hAnsi="宋体" w:hint="eastAsia"/>
          <w:iCs/>
          <w:sz w:val="24"/>
          <w:szCs w:val="28"/>
        </w:rPr>
        <w:t>向右扭曲→凸起</w:t>
      </w:r>
      <w:r>
        <w:rPr>
          <w:rFonts w:ascii="宋体" w:eastAsia="宋体" w:hAnsi="宋体" w:hint="eastAsia"/>
          <w:iCs/>
          <w:sz w:val="24"/>
          <w:szCs w:val="28"/>
        </w:rPr>
        <w:t>，</w:t>
      </w:r>
      <w:r w:rsidRPr="00873D81">
        <w:rPr>
          <w:rFonts w:ascii="宋体" w:eastAsia="宋体" w:hAnsi="宋体" w:hint="eastAsia"/>
          <w:iCs/>
          <w:sz w:val="24"/>
          <w:szCs w:val="28"/>
        </w:rPr>
        <w:t>向左扭曲→</w:t>
      </w:r>
      <w:proofErr w:type="gramStart"/>
      <w:r w:rsidRPr="00873D81">
        <w:rPr>
          <w:rFonts w:ascii="宋体" w:eastAsia="宋体" w:hAnsi="宋体" w:hint="eastAsia"/>
          <w:iCs/>
          <w:sz w:val="24"/>
          <w:szCs w:val="28"/>
        </w:rPr>
        <w:t>凹</w:t>
      </w:r>
      <w:proofErr w:type="gramEnd"/>
      <w:r w:rsidRPr="00873D81">
        <w:rPr>
          <w:rFonts w:ascii="宋体" w:eastAsia="宋体" w:hAnsi="宋体" w:hint="eastAsia"/>
          <w:iCs/>
          <w:sz w:val="24"/>
          <w:szCs w:val="28"/>
        </w:rPr>
        <w:t>起</w:t>
      </w:r>
    </w:p>
    <w:p w14:paraId="60B76250" w14:textId="6B1D35EC" w:rsidR="00B63374" w:rsidRDefault="00B63374" w:rsidP="00873D81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B63374">
        <w:rPr>
          <w:rFonts w:ascii="宋体" w:eastAsia="宋体" w:hAnsi="宋体" w:hint="eastAsia"/>
          <w:b/>
          <w:bCs/>
          <w:iCs/>
          <w:sz w:val="24"/>
          <w:szCs w:val="28"/>
        </w:rPr>
        <w:t>牛顿环</w:t>
      </w:r>
    </w:p>
    <w:p w14:paraId="5D69EEC6" w14:textId="77777777" w:rsidR="001A33C1" w:rsidRDefault="001A33C1" w:rsidP="001A33C1">
      <w:pPr>
        <w:rPr>
          <w:rFonts w:ascii="宋体" w:eastAsia="宋体" w:hAnsi="宋体"/>
          <w:iCs/>
          <w:sz w:val="24"/>
          <w:szCs w:val="28"/>
        </w:rPr>
      </w:pPr>
      <w:r w:rsidRPr="00873D81">
        <w:rPr>
          <w:rFonts w:ascii="宋体" w:eastAsia="宋体" w:hAnsi="宋体" w:hint="eastAsia"/>
          <w:iCs/>
          <w:sz w:val="24"/>
          <w:szCs w:val="28"/>
        </w:rPr>
        <w:t>光程差</w:t>
      </w:r>
    </w:p>
    <w:p w14:paraId="43FA031D" w14:textId="77777777" w:rsidR="001A33C1" w:rsidRPr="001A33C1" w:rsidRDefault="001A33C1" w:rsidP="001A33C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δ=2d+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</m:oMath>
      </m:oMathPara>
    </w:p>
    <w:p w14:paraId="2CE0AE3F" w14:textId="1CB350F1" w:rsidR="001A33C1" w:rsidRPr="00873D81" w:rsidRDefault="001A33C1" w:rsidP="001A33C1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明纹对应半径</w:t>
      </w:r>
    </w:p>
    <w:p w14:paraId="1BC0EABF" w14:textId="21A5A52E" w:rsidR="001A33C1" w:rsidRPr="001A33C1" w:rsidRDefault="001A33C1" w:rsidP="00873D8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2k-1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R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e>
          </m:rad>
        </m:oMath>
      </m:oMathPara>
    </w:p>
    <w:p w14:paraId="55FFD756" w14:textId="5B961E14" w:rsidR="001A33C1" w:rsidRDefault="001A33C1" w:rsidP="00873D81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暗纹对应半径</w:t>
      </w:r>
    </w:p>
    <w:p w14:paraId="6AFAAA3C" w14:textId="0EFAD523" w:rsidR="001A33C1" w:rsidRPr="001A33C1" w:rsidRDefault="001A33C1" w:rsidP="00873D8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R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e>
          </m:rad>
        </m:oMath>
      </m:oMathPara>
    </w:p>
    <w:p w14:paraId="3325C38D" w14:textId="584C769A" w:rsidR="009E1F37" w:rsidRDefault="001A33C1" w:rsidP="00873D81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条纹为同心圆环</w:t>
      </w:r>
      <w:r w:rsidR="009E1F37">
        <w:rPr>
          <w:rFonts w:ascii="宋体" w:eastAsia="宋体" w:hAnsi="宋体" w:hint="eastAsia"/>
          <w:iCs/>
          <w:sz w:val="24"/>
          <w:szCs w:val="28"/>
        </w:rPr>
        <w:t>，条纹间距与r成反比</w:t>
      </w:r>
    </w:p>
    <w:p w14:paraId="1D1F749C" w14:textId="55C7E011" w:rsidR="009E1F37" w:rsidRDefault="009E1F37" w:rsidP="00873D81">
      <w:pPr>
        <w:rPr>
          <w:rFonts w:ascii="宋体" w:eastAsia="宋体" w:hAnsi="宋体"/>
          <w:b/>
          <w:bCs/>
          <w:iCs/>
          <w:sz w:val="28"/>
          <w:szCs w:val="32"/>
        </w:rPr>
      </w:pPr>
      <w:r w:rsidRPr="009E1F37">
        <w:rPr>
          <w:rFonts w:ascii="宋体" w:eastAsia="宋体" w:hAnsi="宋体" w:hint="eastAsia"/>
          <w:b/>
          <w:bCs/>
          <w:iCs/>
          <w:sz w:val="28"/>
          <w:szCs w:val="32"/>
        </w:rPr>
        <w:t>光的衍射</w:t>
      </w:r>
    </w:p>
    <w:p w14:paraId="45B33B1F" w14:textId="1EB0026D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衍射：</w:t>
      </w:r>
      <w:r w:rsidRPr="009E1F37">
        <w:rPr>
          <w:rFonts w:ascii="宋体" w:eastAsia="宋体" w:hAnsi="宋体" w:hint="eastAsia"/>
          <w:iCs/>
          <w:sz w:val="24"/>
          <w:szCs w:val="28"/>
        </w:rPr>
        <w:t>光在传播过程中绕过障碍物而偏离直线传播，并在屏幕上出现光强不均匀的分布现象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4B8F2238" w14:textId="37647F9D" w:rsidR="009E1F37" w:rsidRPr="009E1F37" w:rsidRDefault="009E1F37" w:rsidP="009E1F37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9E1F37">
        <w:rPr>
          <w:rFonts w:ascii="宋体" w:eastAsia="宋体" w:hAnsi="宋体" w:hint="eastAsia"/>
          <w:b/>
          <w:bCs/>
          <w:iCs/>
          <w:sz w:val="24"/>
          <w:szCs w:val="28"/>
        </w:rPr>
        <w:t>惠更斯原理：</w:t>
      </w:r>
    </w:p>
    <w:p w14:paraId="4B33BDDF" w14:textId="7C8978B6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 w:rsidRPr="009E1F37">
        <w:rPr>
          <w:rFonts w:ascii="宋体" w:eastAsia="宋体" w:hAnsi="宋体" w:hint="eastAsia"/>
          <w:iCs/>
          <w:sz w:val="24"/>
          <w:szCs w:val="28"/>
        </w:rPr>
        <w:t>光波波面上任意一点都可看作是新的次级波源，并各自向外发出子波；</w:t>
      </w:r>
    </w:p>
    <w:p w14:paraId="3D5B8781" w14:textId="59B1B4A5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 w:rsidRPr="009E1F37">
        <w:rPr>
          <w:rFonts w:ascii="宋体" w:eastAsia="宋体" w:hAnsi="宋体" w:hint="eastAsia"/>
          <w:iCs/>
          <w:sz w:val="24"/>
          <w:szCs w:val="28"/>
        </w:rPr>
        <w:t>各个子波所形成的包络面，就是原波面在一定时间内所传播到的新波面；</w:t>
      </w:r>
    </w:p>
    <w:p w14:paraId="78E4C49B" w14:textId="122B8F19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 w:rsidRPr="009E1F37">
        <w:rPr>
          <w:rFonts w:ascii="宋体" w:eastAsia="宋体" w:hAnsi="宋体" w:hint="eastAsia"/>
          <w:iCs/>
          <w:sz w:val="24"/>
          <w:szCs w:val="28"/>
        </w:rPr>
        <w:t>波的传播方向</w:t>
      </w:r>
      <w:proofErr w:type="gramStart"/>
      <w:r w:rsidRPr="009E1F37">
        <w:rPr>
          <w:rFonts w:ascii="宋体" w:eastAsia="宋体" w:hAnsi="宋体" w:hint="eastAsia"/>
          <w:iCs/>
          <w:sz w:val="24"/>
          <w:szCs w:val="28"/>
        </w:rPr>
        <w:t>即沿子波源</w:t>
      </w:r>
      <w:proofErr w:type="gramEnd"/>
      <w:r w:rsidRPr="009E1F37">
        <w:rPr>
          <w:rFonts w:ascii="宋体" w:eastAsia="宋体" w:hAnsi="宋体" w:hint="eastAsia"/>
          <w:iCs/>
          <w:sz w:val="24"/>
          <w:szCs w:val="28"/>
        </w:rPr>
        <w:t>与子波面和包络面的切点的连接方向。</w:t>
      </w:r>
    </w:p>
    <w:p w14:paraId="00633E64" w14:textId="006CC170" w:rsidR="009E1F37" w:rsidRPr="009E1F37" w:rsidRDefault="009E1F37" w:rsidP="009E1F37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9E1F37">
        <w:rPr>
          <w:rFonts w:ascii="宋体" w:eastAsia="宋体" w:hAnsi="宋体" w:hint="eastAsia"/>
          <w:b/>
          <w:bCs/>
          <w:iCs/>
          <w:sz w:val="24"/>
          <w:szCs w:val="28"/>
        </w:rPr>
        <w:t>惠更斯—菲</w:t>
      </w:r>
      <w:proofErr w:type="gramStart"/>
      <w:r w:rsidRPr="009E1F37">
        <w:rPr>
          <w:rFonts w:ascii="宋体" w:eastAsia="宋体" w:hAnsi="宋体" w:hint="eastAsia"/>
          <w:b/>
          <w:bCs/>
          <w:iCs/>
          <w:sz w:val="24"/>
          <w:szCs w:val="28"/>
        </w:rPr>
        <w:t>涅</w:t>
      </w:r>
      <w:proofErr w:type="gramEnd"/>
      <w:r w:rsidRPr="009E1F37">
        <w:rPr>
          <w:rFonts w:ascii="宋体" w:eastAsia="宋体" w:hAnsi="宋体" w:hint="eastAsia"/>
          <w:b/>
          <w:bCs/>
          <w:iCs/>
          <w:sz w:val="24"/>
          <w:szCs w:val="28"/>
        </w:rPr>
        <w:t>耳原理</w:t>
      </w:r>
    </w:p>
    <w:p w14:paraId="75CC5E03" w14:textId="769A818A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 w:rsidRPr="009E1F37">
        <w:rPr>
          <w:rFonts w:ascii="宋体" w:eastAsia="宋体" w:hAnsi="宋体" w:hint="eastAsia"/>
          <w:iCs/>
          <w:sz w:val="24"/>
          <w:szCs w:val="28"/>
        </w:rPr>
        <w:t>从同一波阵面上各点所发出的子波，经传播而在空间某点相遇时，也可以相互叠加而产生干涉现象</w:t>
      </w:r>
    </w:p>
    <w:p w14:paraId="57F2F83A" w14:textId="059DE15E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衍射分类：菲涅耳衍射（近场衍射-有限）&amp;</w:t>
      </w:r>
      <w:r w:rsidRPr="009E1F37">
        <w:rPr>
          <w:rFonts w:ascii="宋体" w:eastAsia="宋体" w:hAnsi="宋体" w:hint="eastAsia"/>
          <w:iCs/>
          <w:sz w:val="24"/>
          <w:szCs w:val="28"/>
        </w:rPr>
        <w:t>夫琅禾费衍射</w:t>
      </w:r>
      <w:r>
        <w:rPr>
          <w:rFonts w:ascii="宋体" w:eastAsia="宋体" w:hAnsi="宋体" w:hint="eastAsia"/>
          <w:iCs/>
          <w:sz w:val="24"/>
          <w:szCs w:val="28"/>
        </w:rPr>
        <w:t>（远场衍射-无限）</w:t>
      </w:r>
    </w:p>
    <w:p w14:paraId="42A9323D" w14:textId="356CB0FA" w:rsidR="009E1F37" w:rsidRDefault="009E1F37" w:rsidP="009E1F37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9E1F37">
        <w:rPr>
          <w:rFonts w:ascii="宋体" w:eastAsia="宋体" w:hAnsi="宋体" w:hint="eastAsia"/>
          <w:b/>
          <w:bCs/>
          <w:iCs/>
          <w:sz w:val="24"/>
          <w:szCs w:val="28"/>
        </w:rPr>
        <w:t>单缝的夫琅禾费衍射</w:t>
      </w:r>
    </w:p>
    <w:p w14:paraId="7185883E" w14:textId="136A1ED3" w:rsidR="009E1F37" w:rsidRP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δ=asin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φ</m:t>
          </m:r>
        </m:oMath>
      </m:oMathPara>
    </w:p>
    <w:p w14:paraId="07D1D006" w14:textId="66AAF61E" w:rsidR="009E1F37" w:rsidRDefault="009E1F37" w:rsidP="009E1F37">
      <w:pPr>
        <w:rPr>
          <w:rFonts w:ascii="宋体" w:eastAsia="宋体" w:hAnsi="宋体"/>
          <w:iCs/>
          <w:sz w:val="24"/>
          <w:szCs w:val="28"/>
        </w:rPr>
      </w:pPr>
      <w:r w:rsidRPr="009E1F37">
        <w:rPr>
          <w:rFonts w:ascii="宋体" w:eastAsia="宋体" w:hAnsi="宋体" w:hint="eastAsia"/>
          <w:iCs/>
          <w:sz w:val="24"/>
          <w:szCs w:val="28"/>
        </w:rPr>
        <w:t>狭缝波面上的半波带的数目为</w:t>
      </w:r>
    </w:p>
    <w:p w14:paraId="66D72359" w14:textId="37DFD7DB" w:rsidR="009E1F37" w:rsidRPr="00571499" w:rsidRDefault="009E1F37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N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asin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φ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3CF83174" w14:textId="754FA1B9" w:rsidR="00571499" w:rsidRDefault="00571499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单数半波带-明纹；双数半波带-暗纹</w:t>
      </w:r>
    </w:p>
    <w:p w14:paraId="08922DF7" w14:textId="0754000D" w:rsidR="00571499" w:rsidRDefault="00E61A76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lastRenderedPageBreak/>
        <w:t>暗</w:t>
      </w:r>
      <w:r w:rsidR="00571499">
        <w:rPr>
          <w:rFonts w:ascii="宋体" w:eastAsia="宋体" w:hAnsi="宋体" w:hint="eastAsia"/>
          <w:iCs/>
          <w:sz w:val="24"/>
          <w:szCs w:val="28"/>
        </w:rPr>
        <w:t>纹条件</w:t>
      </w:r>
    </w:p>
    <w:p w14:paraId="3C340826" w14:textId="5A1A14E7" w:rsidR="00571499" w:rsidRPr="00571499" w:rsidRDefault="00571499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asin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φ=kλ</m:t>
          </m:r>
        </m:oMath>
      </m:oMathPara>
    </w:p>
    <w:p w14:paraId="342E118D" w14:textId="6F92697E" w:rsidR="00571499" w:rsidRPr="00571499" w:rsidRDefault="00E61A76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明</w:t>
      </w:r>
      <w:r w:rsidR="00571499">
        <w:rPr>
          <w:rFonts w:ascii="宋体" w:eastAsia="宋体" w:hAnsi="宋体" w:hint="eastAsia"/>
          <w:iCs/>
          <w:sz w:val="24"/>
          <w:szCs w:val="28"/>
        </w:rPr>
        <w:t>纹条件</w:t>
      </w:r>
    </w:p>
    <w:p w14:paraId="73BCE2B9" w14:textId="75F744BD" w:rsidR="00571499" w:rsidRPr="00571499" w:rsidRDefault="00571499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asin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φ=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k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 w:hint="eastAsia"/>
              <w:sz w:val="24"/>
              <w:szCs w:val="28"/>
            </w:rPr>
            <m:t>λ</m:t>
          </m:r>
        </m:oMath>
      </m:oMathPara>
    </w:p>
    <w:p w14:paraId="01A15609" w14:textId="0224845A" w:rsidR="00571499" w:rsidRDefault="00571499" w:rsidP="009E1F37">
      <w:pPr>
        <w:rPr>
          <w:rFonts w:ascii="宋体" w:eastAsia="宋体" w:hAnsi="宋体"/>
          <w:iCs/>
          <w:sz w:val="24"/>
          <w:szCs w:val="28"/>
        </w:rPr>
      </w:pPr>
      <w:r w:rsidRPr="00571499">
        <w:rPr>
          <w:rFonts w:ascii="宋体" w:eastAsia="宋体" w:hAnsi="宋体" w:hint="eastAsia"/>
          <w:iCs/>
          <w:sz w:val="24"/>
          <w:szCs w:val="28"/>
        </w:rPr>
        <w:t>明纹角宽度：</w:t>
      </w:r>
      <w:r w:rsidRPr="00571499">
        <w:rPr>
          <w:rFonts w:ascii="宋体" w:eastAsia="宋体" w:hAnsi="宋体"/>
          <w:iCs/>
          <w:sz w:val="24"/>
          <w:szCs w:val="28"/>
        </w:rPr>
        <w:t>相邻暗纹对应的衍射角之差</w:t>
      </w:r>
    </w:p>
    <w:p w14:paraId="60853FC2" w14:textId="17F271F6" w:rsidR="00571499" w:rsidRDefault="00571499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中央明纹角宽度</w:t>
      </w:r>
    </w:p>
    <w:p w14:paraId="72A68A02" w14:textId="75DBCB04" w:rsidR="00571499" w:rsidRPr="00535FE5" w:rsidRDefault="00571499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∆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2λ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</m:oMath>
      </m:oMathPara>
    </w:p>
    <w:p w14:paraId="75D6A92A" w14:textId="406EA655" w:rsidR="00571499" w:rsidRDefault="00571499" w:rsidP="009E1F37">
      <w:pPr>
        <w:rPr>
          <w:rFonts w:ascii="宋体" w:eastAsia="宋体" w:hAnsi="宋体"/>
          <w:iCs/>
          <w:sz w:val="24"/>
          <w:szCs w:val="28"/>
        </w:rPr>
      </w:pPr>
      <w:r w:rsidRPr="00571499">
        <w:rPr>
          <w:rFonts w:ascii="宋体" w:eastAsia="宋体" w:hAnsi="宋体" w:hint="eastAsia"/>
          <w:iCs/>
          <w:sz w:val="24"/>
          <w:szCs w:val="28"/>
        </w:rPr>
        <w:t>明纹线宽度：</w:t>
      </w:r>
      <w:r w:rsidRPr="00571499">
        <w:rPr>
          <w:rFonts w:ascii="宋体" w:eastAsia="宋体" w:hAnsi="宋体"/>
          <w:iCs/>
          <w:sz w:val="24"/>
          <w:szCs w:val="28"/>
        </w:rPr>
        <w:t>观察屏上相邻暗</w:t>
      </w:r>
      <w:proofErr w:type="gramStart"/>
      <w:r w:rsidRPr="00571499">
        <w:rPr>
          <w:rFonts w:ascii="宋体" w:eastAsia="宋体" w:hAnsi="宋体"/>
          <w:iCs/>
          <w:sz w:val="24"/>
          <w:szCs w:val="28"/>
        </w:rPr>
        <w:t>纹中心</w:t>
      </w:r>
      <w:proofErr w:type="gramEnd"/>
      <w:r w:rsidRPr="00571499">
        <w:rPr>
          <w:rFonts w:ascii="宋体" w:eastAsia="宋体" w:hAnsi="宋体"/>
          <w:iCs/>
          <w:sz w:val="24"/>
          <w:szCs w:val="28"/>
        </w:rPr>
        <w:t>的距离</w:t>
      </w:r>
    </w:p>
    <w:p w14:paraId="0B67C969" w14:textId="2C4DBF32" w:rsidR="00535FE5" w:rsidRDefault="00535FE5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中央明纹线宽度</w:t>
      </w:r>
    </w:p>
    <w:p w14:paraId="190E479A" w14:textId="77777777" w:rsidR="00535FE5" w:rsidRDefault="00535FE5" w:rsidP="00535FE5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∆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2fλ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</m:oMath>
      </m:oMathPara>
    </w:p>
    <w:p w14:paraId="143D91C7" w14:textId="27F5BBC5" w:rsidR="00535FE5" w:rsidRDefault="00535FE5" w:rsidP="009E1F37">
      <w:pPr>
        <w:rPr>
          <w:rFonts w:ascii="宋体" w:eastAsia="宋体" w:hAnsi="宋体"/>
          <w:iCs/>
          <w:sz w:val="24"/>
          <w:szCs w:val="28"/>
        </w:rPr>
      </w:pPr>
      <w:r w:rsidRPr="00535FE5">
        <w:rPr>
          <w:rFonts w:ascii="宋体" w:eastAsia="宋体" w:hAnsi="宋体" w:hint="eastAsia"/>
          <w:iCs/>
          <w:sz w:val="24"/>
          <w:szCs w:val="28"/>
        </w:rPr>
        <w:t>缝位置变化不影响条纹位置分布</w:t>
      </w:r>
    </w:p>
    <w:p w14:paraId="1360400B" w14:textId="3D7007BD" w:rsidR="00535FE5" w:rsidRDefault="00535FE5" w:rsidP="009E1F37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535FE5">
        <w:rPr>
          <w:rFonts w:ascii="宋体" w:eastAsia="宋体" w:hAnsi="宋体" w:hint="eastAsia"/>
          <w:b/>
          <w:bCs/>
          <w:iCs/>
          <w:sz w:val="24"/>
          <w:szCs w:val="28"/>
        </w:rPr>
        <w:t>衍射光栅</w:t>
      </w:r>
    </w:p>
    <w:p w14:paraId="3F78A9C9" w14:textId="4BEB03D1" w:rsidR="00535FE5" w:rsidRDefault="00535FE5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光栅：</w:t>
      </w:r>
      <w:r w:rsidRPr="00535FE5">
        <w:rPr>
          <w:rFonts w:ascii="宋体" w:eastAsia="宋体" w:hAnsi="宋体" w:hint="eastAsia"/>
          <w:iCs/>
          <w:sz w:val="24"/>
          <w:szCs w:val="28"/>
        </w:rPr>
        <w:t>大量等宽等间距的平行狭缝</w:t>
      </w:r>
      <w:r w:rsidRPr="00535FE5">
        <w:rPr>
          <w:rFonts w:ascii="宋体" w:eastAsia="宋体" w:hAnsi="宋体"/>
          <w:iCs/>
          <w:sz w:val="24"/>
          <w:szCs w:val="28"/>
        </w:rPr>
        <w:t>(或反射面)构成的光学元件</w:t>
      </w:r>
    </w:p>
    <w:p w14:paraId="63E698C4" w14:textId="48D00F3C" w:rsidR="00535FE5" w:rsidRDefault="00535FE5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光栅常数：</w:t>
      </w:r>
      <w:r w:rsidRPr="00535FE5">
        <w:rPr>
          <w:rFonts w:ascii="宋体" w:eastAsia="宋体" w:hAnsi="宋体"/>
          <w:iCs/>
          <w:sz w:val="24"/>
          <w:szCs w:val="28"/>
        </w:rPr>
        <w:t>d=</w:t>
      </w:r>
      <w:proofErr w:type="spellStart"/>
      <w:r w:rsidRPr="00535FE5">
        <w:rPr>
          <w:rFonts w:ascii="宋体" w:eastAsia="宋体" w:hAnsi="宋体"/>
          <w:iCs/>
          <w:sz w:val="24"/>
          <w:szCs w:val="28"/>
        </w:rPr>
        <w:t>a+b</w:t>
      </w:r>
      <w:proofErr w:type="spellEnd"/>
    </w:p>
    <w:p w14:paraId="27DA5BF9" w14:textId="1E2232D2" w:rsidR="00535FE5" w:rsidRDefault="002144A0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光栅方程</w:t>
      </w:r>
      <w:r w:rsidR="00A90061">
        <w:rPr>
          <w:rFonts w:ascii="宋体" w:eastAsia="宋体" w:hAnsi="宋体"/>
          <w:iCs/>
          <w:sz w:val="24"/>
          <w:szCs w:val="28"/>
        </w:rPr>
        <w:t>-</w:t>
      </w:r>
      <w:r w:rsidR="00A90061">
        <w:rPr>
          <w:rFonts w:ascii="宋体" w:eastAsia="宋体" w:hAnsi="宋体" w:hint="eastAsia"/>
          <w:iCs/>
          <w:sz w:val="24"/>
          <w:szCs w:val="28"/>
        </w:rPr>
        <w:t>主极大条件（垂直入射）</w:t>
      </w:r>
    </w:p>
    <w:p w14:paraId="4A988D6C" w14:textId="10207C4A" w:rsidR="00A90061" w:rsidRPr="00A90061" w:rsidRDefault="00A90061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dsin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φ=kλ</m:t>
          </m:r>
        </m:oMath>
      </m:oMathPara>
    </w:p>
    <w:p w14:paraId="699CED08" w14:textId="7D2AABD4" w:rsidR="00A90061" w:rsidRDefault="00A90061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（斜入射）</w:t>
      </w:r>
    </w:p>
    <w:p w14:paraId="1E216AB7" w14:textId="49B6C53D" w:rsidR="00A90061" w:rsidRPr="00A90061" w:rsidRDefault="00A90061" w:rsidP="00A9006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d</m:t>
          </m:r>
          <m:r>
            <w:rPr>
              <w:rFonts w:ascii="Cambria Math" w:eastAsia="宋体" w:hAnsi="Cambria Math"/>
              <w:sz w:val="24"/>
              <w:szCs w:val="28"/>
            </w:rPr>
            <m:t>(</m:t>
          </m:r>
          <m:r>
            <w:rPr>
              <w:rFonts w:ascii="Cambria Math" w:eastAsia="宋体" w:hAnsi="Cambria Math" w:hint="eastAsia"/>
              <w:sz w:val="24"/>
              <w:szCs w:val="28"/>
            </w:rPr>
            <m:t>sin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φ</m:t>
          </m:r>
          <m:r>
            <w:rPr>
              <w:rFonts w:ascii="Cambria Math" w:eastAsia="宋体" w:hAnsi="Cambria Math"/>
              <w:sz w:val="24"/>
              <w:szCs w:val="28"/>
            </w:rPr>
            <m:t>±sin</m:t>
          </m:r>
          <m:r>
            <w:rPr>
              <w:rFonts w:ascii="Cambria Math" w:eastAsia="宋体" w:hAnsi="Cambria Math" w:hint="eastAsia"/>
              <w:sz w:val="24"/>
              <w:szCs w:val="28"/>
            </w:rPr>
            <m:t>θ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  <m:r>
            <w:rPr>
              <w:rFonts w:ascii="Cambria Math" w:eastAsia="宋体" w:hAnsi="Cambria Math" w:hint="eastAsia"/>
              <w:sz w:val="24"/>
              <w:szCs w:val="28"/>
            </w:rPr>
            <m:t>=kλ</m:t>
          </m:r>
        </m:oMath>
      </m:oMathPara>
    </w:p>
    <w:p w14:paraId="2AF65AD4" w14:textId="675FABC9" w:rsidR="00A90061" w:rsidRDefault="00A90061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暗纹条件</w:t>
      </w:r>
    </w:p>
    <w:p w14:paraId="48147E8C" w14:textId="5F11ABF0" w:rsidR="00A90061" w:rsidRPr="00A90061" w:rsidRDefault="00A90061" w:rsidP="00A90061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dsin</m:t>
          </m:r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8"/>
            </w:rPr>
            <m:t>φ=</m:t>
          </m:r>
          <m:r>
            <w:rPr>
              <w:rFonts w:ascii="Cambria Math" w:eastAsia="宋体" w:hAnsi="Cambria Math"/>
              <w:sz w:val="24"/>
              <w:szCs w:val="28"/>
            </w:rPr>
            <m:t>(</m:t>
          </m:r>
          <m:r>
            <w:rPr>
              <w:rFonts w:ascii="Cambria Math" w:eastAsia="宋体" w:hAnsi="Cambria Math" w:hint="eastAsia"/>
              <w:sz w:val="24"/>
              <w:szCs w:val="28"/>
            </w:rPr>
            <m:t>k</m:t>
          </m:r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)</m:t>
          </m:r>
          <m:r>
            <w:rPr>
              <w:rFonts w:ascii="Cambria Math" w:eastAsia="宋体" w:hAnsi="Cambria Math" w:hint="eastAsia"/>
              <w:sz w:val="24"/>
              <w:szCs w:val="28"/>
            </w:rPr>
            <m:t>λ</m:t>
          </m:r>
        </m:oMath>
      </m:oMathPara>
    </w:p>
    <w:p w14:paraId="2C7B888C" w14:textId="19B311D7" w:rsidR="00A90061" w:rsidRDefault="00AF52CA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易知，在两个主极大之间分布着（</w:t>
      </w:r>
      <w:r>
        <w:rPr>
          <w:rFonts w:ascii="宋体" w:eastAsia="宋体" w:hAnsi="宋体"/>
          <w:iCs/>
          <w:sz w:val="24"/>
          <w:szCs w:val="28"/>
        </w:rPr>
        <w:t>N-1</w:t>
      </w:r>
      <w:r>
        <w:rPr>
          <w:rFonts w:ascii="宋体" w:eastAsia="宋体" w:hAnsi="宋体" w:hint="eastAsia"/>
          <w:iCs/>
          <w:sz w:val="24"/>
          <w:szCs w:val="28"/>
        </w:rPr>
        <w:t>）</w:t>
      </w:r>
      <w:proofErr w:type="gramStart"/>
      <w:r>
        <w:rPr>
          <w:rFonts w:ascii="宋体" w:eastAsia="宋体" w:hAnsi="宋体" w:hint="eastAsia"/>
          <w:iCs/>
          <w:sz w:val="24"/>
          <w:szCs w:val="28"/>
        </w:rPr>
        <w:t>个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暗条纹。</w:t>
      </w:r>
    </w:p>
    <w:p w14:paraId="60939B20" w14:textId="7E6D3740" w:rsidR="00AF52CA" w:rsidRDefault="00AF52CA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而暗条纹之间光强不为0，分布了（N</w:t>
      </w:r>
      <w:r>
        <w:rPr>
          <w:rFonts w:ascii="宋体" w:eastAsia="宋体" w:hAnsi="宋体"/>
          <w:iCs/>
          <w:sz w:val="24"/>
          <w:szCs w:val="28"/>
        </w:rPr>
        <w:t>-2</w:t>
      </w:r>
      <w:r>
        <w:rPr>
          <w:rFonts w:ascii="宋体" w:eastAsia="宋体" w:hAnsi="宋体" w:hint="eastAsia"/>
          <w:iCs/>
          <w:sz w:val="24"/>
          <w:szCs w:val="28"/>
        </w:rPr>
        <w:t>）</w:t>
      </w:r>
      <w:proofErr w:type="gramStart"/>
      <w:r>
        <w:rPr>
          <w:rFonts w:ascii="宋体" w:eastAsia="宋体" w:hAnsi="宋体" w:hint="eastAsia"/>
          <w:iCs/>
          <w:sz w:val="24"/>
          <w:szCs w:val="28"/>
        </w:rPr>
        <w:t>个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次极大。</w:t>
      </w:r>
    </w:p>
    <w:p w14:paraId="63D2C54E" w14:textId="44C29406" w:rsidR="008264A9" w:rsidRDefault="008264A9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缺级现象：干涉明纹，衍射暗纹</w:t>
      </w:r>
    </w:p>
    <w:p w14:paraId="07438043" w14:textId="3B84CBB7" w:rsidR="008264A9" w:rsidRDefault="008264A9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k=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=1,2,3,…)</m:t>
          </m:r>
        </m:oMath>
      </m:oMathPara>
    </w:p>
    <w:p w14:paraId="3B11B4B2" w14:textId="56EB7023" w:rsidR="008264A9" w:rsidRDefault="008264A9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光栅衍射光强分布（可据此分析缝数、da之比、λ大小</w:t>
      </w:r>
      <w:r w:rsidR="00E61A76">
        <w:rPr>
          <w:rFonts w:ascii="宋体" w:eastAsia="宋体" w:hAnsi="宋体" w:hint="eastAsia"/>
          <w:iCs/>
          <w:sz w:val="24"/>
          <w:szCs w:val="28"/>
        </w:rPr>
        <w:t>、a大小</w:t>
      </w:r>
      <w:r>
        <w:rPr>
          <w:rFonts w:ascii="宋体" w:eastAsia="宋体" w:hAnsi="宋体" w:hint="eastAsia"/>
          <w:iCs/>
          <w:sz w:val="24"/>
          <w:szCs w:val="28"/>
        </w:rPr>
        <w:t>）</w:t>
      </w:r>
    </w:p>
    <w:p w14:paraId="15079FF4" w14:textId="03134A17" w:rsidR="008264A9" w:rsidRDefault="008264A9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noProof/>
        </w:rPr>
        <w:drawing>
          <wp:inline distT="0" distB="0" distL="0" distR="0" wp14:anchorId="0E4F67B1" wp14:editId="1FEFBE08">
            <wp:extent cx="4619625" cy="2505031"/>
            <wp:effectExtent l="0" t="0" r="0" b="0"/>
            <wp:docPr id="1863925472" name="图片 1" descr="光栅衍射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光栅衍射 - 知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98" cy="25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31E4" w14:textId="62C9D291" w:rsidR="00E61A76" w:rsidRDefault="00E61A76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（利用单缝衍射暗</w:t>
      </w:r>
      <w:proofErr w:type="gramStart"/>
      <w:r>
        <w:rPr>
          <w:rFonts w:ascii="宋体" w:eastAsia="宋体" w:hAnsi="宋体" w:hint="eastAsia"/>
          <w:iCs/>
          <w:sz w:val="24"/>
          <w:szCs w:val="28"/>
        </w:rPr>
        <w:t>纹条件</w:t>
      </w:r>
      <w:proofErr w:type="gramEnd"/>
      <w:r>
        <w:rPr>
          <w:rFonts w:ascii="宋体" w:eastAsia="宋体" w:hAnsi="宋体" w:hint="eastAsia"/>
          <w:iCs/>
          <w:sz w:val="24"/>
          <w:szCs w:val="28"/>
        </w:rPr>
        <w:t>确定a的大小关系）</w:t>
      </w:r>
    </w:p>
    <w:p w14:paraId="541D2E40" w14:textId="2ECAB10E" w:rsidR="008264A9" w:rsidRPr="00CA6CCF" w:rsidRDefault="008264A9" w:rsidP="009E1F37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CA6CCF">
        <w:rPr>
          <w:rFonts w:ascii="宋体" w:eastAsia="宋体" w:hAnsi="宋体" w:hint="eastAsia"/>
          <w:b/>
          <w:bCs/>
          <w:iCs/>
          <w:sz w:val="24"/>
          <w:szCs w:val="28"/>
        </w:rPr>
        <w:lastRenderedPageBreak/>
        <w:t>圆孔衍射</w:t>
      </w:r>
    </w:p>
    <w:p w14:paraId="177C02DC" w14:textId="36CFBC9A" w:rsidR="008264A9" w:rsidRDefault="00CA6CCF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一个点光源对应一个艾里斑，角宽度</w:t>
      </w:r>
    </w:p>
    <w:p w14:paraId="786EF8A0" w14:textId="6568A8F0" w:rsidR="00CA6CCF" w:rsidRPr="00CA6CCF" w:rsidRDefault="00000000" w:rsidP="009E1F37">
      <w:pPr>
        <w:rPr>
          <w:rFonts w:ascii="宋体" w:eastAsia="宋体" w:hAnsi="宋体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=1.22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4F273BFB" w14:textId="68C06ECF" w:rsidR="00CA6CCF" w:rsidRPr="00CA6CCF" w:rsidRDefault="00CA6CCF" w:rsidP="009E1F37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CA6CCF">
        <w:rPr>
          <w:rFonts w:ascii="宋体" w:eastAsia="宋体" w:hAnsi="宋体" w:hint="eastAsia"/>
          <w:b/>
          <w:bCs/>
          <w:iCs/>
          <w:sz w:val="24"/>
          <w:szCs w:val="28"/>
        </w:rPr>
        <w:t>分辨率</w:t>
      </w:r>
    </w:p>
    <w:p w14:paraId="64107C81" w14:textId="6E1E822F" w:rsidR="00CA6CCF" w:rsidRDefault="00CA6CCF" w:rsidP="009E1F37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光的衍射现象限制了光学仪器的分辨能力。</w:t>
      </w:r>
    </w:p>
    <w:p w14:paraId="61718EAF" w14:textId="54EA0B19" w:rsidR="00CA6CCF" w:rsidRDefault="00CA6CCF" w:rsidP="00CA6CCF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瑞利判据：</w:t>
      </w:r>
      <w:r w:rsidRPr="00CA6CCF">
        <w:rPr>
          <w:rFonts w:ascii="宋体" w:eastAsia="宋体" w:hAnsi="宋体" w:hint="eastAsia"/>
          <w:iCs/>
          <w:sz w:val="24"/>
          <w:szCs w:val="28"/>
        </w:rPr>
        <w:t>对于两个等光强的非相干物点</w:t>
      </w:r>
      <w:r w:rsidRPr="00CA6CCF">
        <w:rPr>
          <w:rFonts w:ascii="宋体" w:eastAsia="宋体" w:hAnsi="宋体"/>
          <w:iCs/>
          <w:sz w:val="24"/>
          <w:szCs w:val="28"/>
        </w:rPr>
        <w:t>,如果一个像</w:t>
      </w:r>
      <w:proofErr w:type="gramStart"/>
      <w:r w:rsidRPr="00CA6CCF">
        <w:rPr>
          <w:rFonts w:ascii="宋体" w:eastAsia="宋体" w:hAnsi="宋体"/>
          <w:iCs/>
          <w:sz w:val="24"/>
          <w:szCs w:val="28"/>
        </w:rPr>
        <w:t>斑中心</w:t>
      </w:r>
      <w:proofErr w:type="gramEnd"/>
      <w:r w:rsidRPr="00CA6CCF">
        <w:rPr>
          <w:rFonts w:ascii="宋体" w:eastAsia="宋体" w:hAnsi="宋体"/>
          <w:iCs/>
          <w:sz w:val="24"/>
          <w:szCs w:val="28"/>
        </w:rPr>
        <w:t>恰好</w:t>
      </w:r>
      <w:r w:rsidRPr="00CA6CCF">
        <w:rPr>
          <w:rFonts w:ascii="宋体" w:eastAsia="宋体" w:hAnsi="宋体" w:hint="eastAsia"/>
          <w:iCs/>
          <w:sz w:val="24"/>
          <w:szCs w:val="28"/>
        </w:rPr>
        <w:t>落在另</w:t>
      </w:r>
      <w:proofErr w:type="gramStart"/>
      <w:r w:rsidRPr="00CA6CCF">
        <w:rPr>
          <w:rFonts w:ascii="宋体" w:eastAsia="宋体" w:hAnsi="宋体" w:hint="eastAsia"/>
          <w:iCs/>
          <w:sz w:val="24"/>
          <w:szCs w:val="28"/>
        </w:rPr>
        <w:t>一像斑</w:t>
      </w:r>
      <w:proofErr w:type="gramEnd"/>
      <w:r w:rsidRPr="00CA6CCF">
        <w:rPr>
          <w:rFonts w:ascii="宋体" w:eastAsia="宋体" w:hAnsi="宋体" w:hint="eastAsia"/>
          <w:iCs/>
          <w:sz w:val="24"/>
          <w:szCs w:val="28"/>
        </w:rPr>
        <w:t>的中央亮斑的边缘</w:t>
      </w:r>
      <w:r w:rsidRPr="00CA6CCF">
        <w:rPr>
          <w:rFonts w:ascii="宋体" w:eastAsia="宋体" w:hAnsi="宋体"/>
          <w:iCs/>
          <w:sz w:val="24"/>
          <w:szCs w:val="28"/>
        </w:rPr>
        <w:t>(第一级暗纹处)上时,</w:t>
      </w:r>
      <w:r w:rsidRPr="00CA6CCF">
        <w:rPr>
          <w:rFonts w:ascii="宋体" w:eastAsia="宋体" w:hAnsi="宋体" w:hint="eastAsia"/>
          <w:iCs/>
          <w:sz w:val="24"/>
          <w:szCs w:val="28"/>
        </w:rPr>
        <w:t>就认为这两个像刚刚能够被分辨。</w:t>
      </w:r>
    </w:p>
    <w:p w14:paraId="123E83AF" w14:textId="56AAA6DC" w:rsidR="00CA6CCF" w:rsidRDefault="00CA6CCF" w:rsidP="00CA6CCF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最小分辨角</w:t>
      </w:r>
    </w:p>
    <w:p w14:paraId="65EE9D90" w14:textId="77777777" w:rsidR="00CA6CCF" w:rsidRPr="00CA6CCF" w:rsidRDefault="00000000" w:rsidP="00CA6CCF">
      <w:pPr>
        <w:rPr>
          <w:rFonts w:ascii="宋体" w:eastAsia="宋体" w:hAnsi="宋体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δ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φ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=1.22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</m:oMath>
      </m:oMathPara>
    </w:p>
    <w:p w14:paraId="2CAC9300" w14:textId="29326821" w:rsidR="00CA6CCF" w:rsidRDefault="00CA6CCF" w:rsidP="00CA6CCF">
      <w:pPr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分辨率</w:t>
      </w:r>
    </w:p>
    <w:p w14:paraId="3C043EFB" w14:textId="19098F14" w:rsidR="00CA6CCF" w:rsidRPr="00CA6CCF" w:rsidRDefault="00CA6CCF" w:rsidP="00CA6CCF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R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φ</m:t>
                  </m:r>
                </m:sub>
              </m:sSub>
            </m:den>
          </m:f>
        </m:oMath>
      </m:oMathPara>
    </w:p>
    <w:p w14:paraId="581DFE1D" w14:textId="4E6A1A3D" w:rsidR="00CA6CCF" w:rsidRDefault="00287C23" w:rsidP="00CA6CCF">
      <w:pPr>
        <w:rPr>
          <w:rFonts w:ascii="宋体" w:eastAsia="宋体" w:hAnsi="宋体"/>
          <w:b/>
          <w:bCs/>
          <w:iCs/>
          <w:sz w:val="28"/>
          <w:szCs w:val="32"/>
        </w:rPr>
      </w:pPr>
      <w:r w:rsidRPr="00287C23">
        <w:rPr>
          <w:rFonts w:ascii="宋体" w:eastAsia="宋体" w:hAnsi="宋体" w:hint="eastAsia"/>
          <w:b/>
          <w:bCs/>
          <w:iCs/>
          <w:sz w:val="28"/>
          <w:szCs w:val="32"/>
        </w:rPr>
        <w:t>光的偏振</w:t>
      </w:r>
    </w:p>
    <w:p w14:paraId="0B574D1B" w14:textId="77B37CBE" w:rsidR="00287C23" w:rsidRDefault="00287C23" w:rsidP="00CA6CCF">
      <w:pPr>
        <w:rPr>
          <w:rFonts w:ascii="宋体" w:eastAsia="宋体" w:hAnsi="宋体"/>
          <w:iCs/>
          <w:sz w:val="24"/>
          <w:szCs w:val="28"/>
        </w:rPr>
      </w:pPr>
      <w:r w:rsidRPr="00287C23">
        <w:rPr>
          <w:rFonts w:ascii="宋体" w:eastAsia="宋体" w:hAnsi="宋体"/>
          <w:iCs/>
          <w:sz w:val="24"/>
          <w:szCs w:val="28"/>
        </w:rPr>
        <w:t>偏振</w:t>
      </w:r>
      <w:r>
        <w:rPr>
          <w:rFonts w:ascii="宋体" w:eastAsia="宋体" w:hAnsi="宋体" w:hint="eastAsia"/>
          <w:iCs/>
          <w:sz w:val="24"/>
          <w:szCs w:val="28"/>
        </w:rPr>
        <w:t>：</w:t>
      </w:r>
      <w:r w:rsidRPr="00287C23">
        <w:rPr>
          <w:rFonts w:ascii="宋体" w:eastAsia="宋体" w:hAnsi="宋体"/>
          <w:iCs/>
          <w:sz w:val="24"/>
          <w:szCs w:val="28"/>
        </w:rPr>
        <w:t>光矢量E的振动方向对传播方向的不对称性</w:t>
      </w:r>
    </w:p>
    <w:p w14:paraId="23CE513C" w14:textId="3CF369F4" w:rsidR="00287C23" w:rsidRPr="002B30E2" w:rsidRDefault="002B30E2" w:rsidP="002B30E2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光的偏振态</w:t>
      </w:r>
      <w:r w:rsidRPr="002B30E2">
        <w:rPr>
          <w:rFonts w:ascii="宋体" w:eastAsia="宋体" w:hAnsi="宋体"/>
          <w:b/>
          <w:bCs/>
          <w:iCs/>
          <w:sz w:val="24"/>
          <w:szCs w:val="28"/>
        </w:rPr>
        <w:t>：</w:t>
      </w: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自然光、</w:t>
      </w:r>
      <w:r w:rsidRPr="002B30E2">
        <w:rPr>
          <w:rFonts w:ascii="宋体" w:eastAsia="宋体" w:hAnsi="宋体"/>
          <w:b/>
          <w:bCs/>
          <w:iCs/>
          <w:sz w:val="24"/>
          <w:szCs w:val="28"/>
        </w:rPr>
        <w:t>线偏振光、部分偏振光、圆偏振光、椭圆偏振光</w:t>
      </w:r>
    </w:p>
    <w:p w14:paraId="2C1AF8B2" w14:textId="15FEFC94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自然光：</w:t>
      </w:r>
      <w:r w:rsidRPr="002B30E2">
        <w:rPr>
          <w:rFonts w:ascii="宋体" w:eastAsia="宋体" w:hAnsi="宋体" w:hint="eastAsia"/>
          <w:iCs/>
          <w:sz w:val="24"/>
          <w:szCs w:val="28"/>
        </w:rPr>
        <w:t>光振动没有优势方向</w:t>
      </w:r>
      <w:r>
        <w:rPr>
          <w:rFonts w:ascii="宋体" w:eastAsia="宋体" w:hAnsi="宋体" w:hint="eastAsia"/>
          <w:iCs/>
          <w:sz w:val="24"/>
          <w:szCs w:val="28"/>
        </w:rPr>
        <w:t>；</w:t>
      </w:r>
      <w:r w:rsidRPr="002B30E2">
        <w:rPr>
          <w:rFonts w:ascii="宋体" w:eastAsia="宋体" w:hAnsi="宋体" w:hint="eastAsia"/>
          <w:iCs/>
          <w:sz w:val="24"/>
          <w:szCs w:val="28"/>
        </w:rPr>
        <w:t>各方向的光矢量振幅相等</w:t>
      </w:r>
      <w:r>
        <w:rPr>
          <w:rFonts w:ascii="宋体" w:eastAsia="宋体" w:hAnsi="宋体" w:hint="eastAsia"/>
          <w:iCs/>
          <w:sz w:val="24"/>
          <w:szCs w:val="28"/>
        </w:rPr>
        <w:t>；</w:t>
      </w:r>
      <w:r w:rsidRPr="002B30E2">
        <w:rPr>
          <w:rFonts w:ascii="宋体" w:eastAsia="宋体" w:hAnsi="宋体" w:hint="eastAsia"/>
          <w:iCs/>
          <w:sz w:val="24"/>
          <w:szCs w:val="28"/>
        </w:rPr>
        <w:t>可用一对独立的相互垂直的、振幅相等的光矢量表示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2E564A76" w14:textId="1411D531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线偏振光：</w:t>
      </w:r>
      <w:r w:rsidRPr="002B30E2">
        <w:rPr>
          <w:rFonts w:ascii="宋体" w:eastAsia="宋体" w:hAnsi="宋体" w:hint="eastAsia"/>
          <w:iCs/>
          <w:sz w:val="24"/>
          <w:szCs w:val="28"/>
        </w:rPr>
        <w:t>光矢量</w:t>
      </w:r>
      <w:r w:rsidRPr="002B30E2">
        <w:rPr>
          <w:rFonts w:ascii="宋体" w:eastAsia="宋体" w:hAnsi="宋体"/>
          <w:iCs/>
          <w:sz w:val="24"/>
          <w:szCs w:val="28"/>
        </w:rPr>
        <w:t>E只在一个固定平面内沿单一方向振动的光</w:t>
      </w:r>
      <w:r>
        <w:rPr>
          <w:rFonts w:ascii="宋体" w:eastAsia="宋体" w:hAnsi="宋体" w:hint="eastAsia"/>
          <w:iCs/>
          <w:sz w:val="24"/>
          <w:szCs w:val="28"/>
        </w:rPr>
        <w:t>。</w:t>
      </w:r>
      <w:r w:rsidRPr="002B30E2">
        <w:rPr>
          <w:rFonts w:ascii="宋体" w:eastAsia="宋体" w:hAnsi="宋体" w:hint="eastAsia"/>
          <w:iCs/>
          <w:sz w:val="24"/>
          <w:szCs w:val="28"/>
        </w:rPr>
        <w:t>线偏振光可沿两个相互垂直的方向分解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4495B6B2" w14:textId="6CB58185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部分偏振光：</w:t>
      </w:r>
      <w:r w:rsidRPr="002B30E2">
        <w:rPr>
          <w:rFonts w:ascii="宋体" w:eastAsia="宋体" w:hAnsi="宋体" w:hint="eastAsia"/>
          <w:iCs/>
          <w:sz w:val="24"/>
          <w:szCs w:val="28"/>
        </w:rPr>
        <w:t>—某振动方向占优势的光</w:t>
      </w:r>
      <w:r>
        <w:rPr>
          <w:rFonts w:ascii="宋体" w:eastAsia="宋体" w:hAnsi="宋体" w:hint="eastAsia"/>
          <w:iCs/>
          <w:sz w:val="24"/>
          <w:szCs w:val="28"/>
        </w:rPr>
        <w:t>。</w:t>
      </w:r>
      <w:r w:rsidRPr="002B30E2">
        <w:rPr>
          <w:rFonts w:ascii="宋体" w:eastAsia="宋体" w:hAnsi="宋体" w:hint="eastAsia"/>
          <w:iCs/>
          <w:sz w:val="24"/>
          <w:szCs w:val="28"/>
        </w:rPr>
        <w:t>部分偏振光可分解为两束振动方向相互垂直的、独立的、振幅不等的线偏振光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65644F6F" w14:textId="5F50BA2F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圆偏振光：</w:t>
      </w:r>
      <w:r w:rsidRPr="002B30E2">
        <w:rPr>
          <w:rFonts w:ascii="宋体" w:eastAsia="宋体" w:hAnsi="宋体" w:hint="eastAsia"/>
          <w:iCs/>
          <w:sz w:val="24"/>
          <w:szCs w:val="28"/>
        </w:rPr>
        <w:t>光矢量在</w:t>
      </w:r>
      <w:r w:rsidRPr="002B30E2">
        <w:rPr>
          <w:rFonts w:ascii="宋体" w:eastAsia="宋体" w:hAnsi="宋体"/>
          <w:iCs/>
          <w:sz w:val="24"/>
          <w:szCs w:val="28"/>
        </w:rPr>
        <w:t>⊥传播方向的平面内以一定角频</w:t>
      </w:r>
      <w:r w:rsidRPr="002B30E2">
        <w:rPr>
          <w:rFonts w:ascii="宋体" w:eastAsia="宋体" w:hAnsi="宋体" w:hint="eastAsia"/>
          <w:iCs/>
          <w:sz w:val="24"/>
          <w:szCs w:val="28"/>
        </w:rPr>
        <w:t>率旋转，且光矢量端点的轨迹是</w:t>
      </w:r>
      <w:r w:rsidRPr="002B30E2">
        <w:rPr>
          <w:rFonts w:ascii="宋体" w:eastAsia="宋体" w:hAnsi="宋体"/>
          <w:iCs/>
          <w:sz w:val="24"/>
          <w:szCs w:val="28"/>
        </w:rPr>
        <w:t>圆的光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739D79E3" w14:textId="5EB887DA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b/>
          <w:bCs/>
          <w:iCs/>
          <w:sz w:val="24"/>
          <w:szCs w:val="28"/>
        </w:rPr>
        <w:t>椭圆偏振光：</w:t>
      </w:r>
      <w:r w:rsidRPr="002B30E2">
        <w:rPr>
          <w:rFonts w:ascii="宋体" w:eastAsia="宋体" w:hAnsi="宋体" w:hint="eastAsia"/>
          <w:iCs/>
          <w:sz w:val="24"/>
          <w:szCs w:val="28"/>
        </w:rPr>
        <w:t>光矢量在</w:t>
      </w:r>
      <w:r w:rsidRPr="002B30E2">
        <w:rPr>
          <w:rFonts w:ascii="宋体" w:eastAsia="宋体" w:hAnsi="宋体"/>
          <w:iCs/>
          <w:sz w:val="24"/>
          <w:szCs w:val="28"/>
        </w:rPr>
        <w:t>⊥传播方向的平面内以一定角频</w:t>
      </w:r>
      <w:r w:rsidRPr="002B30E2">
        <w:rPr>
          <w:rFonts w:ascii="宋体" w:eastAsia="宋体" w:hAnsi="宋体" w:hint="eastAsia"/>
          <w:iCs/>
          <w:sz w:val="24"/>
          <w:szCs w:val="28"/>
        </w:rPr>
        <w:t>率旋转，且光矢量端点的轨迹是</w:t>
      </w:r>
      <w:r>
        <w:rPr>
          <w:rFonts w:ascii="宋体" w:eastAsia="宋体" w:hAnsi="宋体" w:hint="eastAsia"/>
          <w:iCs/>
          <w:sz w:val="24"/>
          <w:szCs w:val="28"/>
        </w:rPr>
        <w:t>椭</w:t>
      </w:r>
      <w:r w:rsidRPr="002B30E2">
        <w:rPr>
          <w:rFonts w:ascii="宋体" w:eastAsia="宋体" w:hAnsi="宋体"/>
          <w:iCs/>
          <w:sz w:val="24"/>
          <w:szCs w:val="28"/>
        </w:rPr>
        <w:t>圆的光</w:t>
      </w:r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174B501C" w14:textId="77777777" w:rsidR="002B30E2" w:rsidRP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iCs/>
          <w:sz w:val="24"/>
          <w:szCs w:val="28"/>
        </w:rPr>
        <w:t>获得偏振光的方法</w:t>
      </w:r>
      <w:r>
        <w:rPr>
          <w:rFonts w:ascii="宋体" w:eastAsia="宋体" w:hAnsi="宋体" w:hint="eastAsia"/>
          <w:iCs/>
          <w:sz w:val="24"/>
          <w:szCs w:val="28"/>
        </w:rPr>
        <w:t>：</w:t>
      </w:r>
      <w:r w:rsidRPr="002B30E2">
        <w:rPr>
          <w:rFonts w:ascii="宋体" w:eastAsia="宋体" w:hAnsi="宋体" w:hint="eastAsia"/>
          <w:iCs/>
          <w:sz w:val="24"/>
          <w:szCs w:val="28"/>
        </w:rPr>
        <w:t>晶体的二向色性</w:t>
      </w:r>
      <w:r>
        <w:rPr>
          <w:rFonts w:ascii="宋体" w:eastAsia="宋体" w:hAnsi="宋体" w:hint="eastAsia"/>
          <w:iCs/>
          <w:sz w:val="24"/>
          <w:szCs w:val="28"/>
        </w:rPr>
        <w:t>（</w:t>
      </w:r>
      <w:r w:rsidRPr="002B30E2">
        <w:rPr>
          <w:rFonts w:ascii="宋体" w:eastAsia="宋体" w:hAnsi="宋体" w:hint="eastAsia"/>
          <w:iCs/>
          <w:sz w:val="24"/>
          <w:szCs w:val="28"/>
        </w:rPr>
        <w:t>吸收一个方向光振动而透过另一个方向光</w:t>
      </w:r>
    </w:p>
    <w:p w14:paraId="12CDD952" w14:textId="0A63E5D8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iCs/>
          <w:sz w:val="24"/>
          <w:szCs w:val="28"/>
        </w:rPr>
        <w:t>振动的特性</w:t>
      </w:r>
      <w:r>
        <w:rPr>
          <w:rFonts w:ascii="宋体" w:eastAsia="宋体" w:hAnsi="宋体" w:hint="eastAsia"/>
          <w:iCs/>
          <w:sz w:val="24"/>
          <w:szCs w:val="28"/>
        </w:rPr>
        <w:t>）</w:t>
      </w:r>
    </w:p>
    <w:p w14:paraId="6E3B2D58" w14:textId="0CD23640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iCs/>
          <w:sz w:val="24"/>
          <w:szCs w:val="28"/>
        </w:rPr>
        <w:t>起偏</w:t>
      </w:r>
      <w:r>
        <w:rPr>
          <w:rFonts w:ascii="宋体" w:eastAsia="宋体" w:hAnsi="宋体" w:hint="eastAsia"/>
          <w:iCs/>
          <w:sz w:val="24"/>
          <w:szCs w:val="28"/>
        </w:rPr>
        <w:t>：</w:t>
      </w:r>
      <w:r w:rsidRPr="002B30E2">
        <w:rPr>
          <w:rFonts w:ascii="宋体" w:eastAsia="宋体" w:hAnsi="宋体" w:hint="eastAsia"/>
          <w:iCs/>
          <w:sz w:val="24"/>
          <w:szCs w:val="28"/>
        </w:rPr>
        <w:t>使自然光或非偏振光变成线偏振光</w:t>
      </w:r>
    </w:p>
    <w:p w14:paraId="71730E9B" w14:textId="3D11DD28" w:rsidR="002B30E2" w:rsidRDefault="002B30E2" w:rsidP="002B30E2">
      <w:pPr>
        <w:rPr>
          <w:rFonts w:ascii="宋体" w:eastAsia="宋体" w:hAnsi="宋体"/>
          <w:iCs/>
          <w:sz w:val="24"/>
          <w:szCs w:val="28"/>
        </w:rPr>
      </w:pPr>
      <w:r w:rsidRPr="002B30E2">
        <w:rPr>
          <w:rFonts w:ascii="宋体" w:eastAsia="宋体" w:hAnsi="宋体" w:hint="eastAsia"/>
          <w:iCs/>
          <w:sz w:val="24"/>
          <w:szCs w:val="28"/>
        </w:rPr>
        <w:t>检偏</w:t>
      </w:r>
      <w:r>
        <w:rPr>
          <w:rFonts w:ascii="宋体" w:eastAsia="宋体" w:hAnsi="宋体" w:hint="eastAsia"/>
          <w:iCs/>
          <w:sz w:val="24"/>
          <w:szCs w:val="28"/>
        </w:rPr>
        <w:t>：</w:t>
      </w:r>
      <w:r w:rsidRPr="002B30E2">
        <w:rPr>
          <w:rFonts w:ascii="宋体" w:eastAsia="宋体" w:hAnsi="宋体" w:hint="eastAsia"/>
          <w:iCs/>
          <w:sz w:val="24"/>
          <w:szCs w:val="28"/>
        </w:rPr>
        <w:t>检验入射光的偏振性</w:t>
      </w:r>
    </w:p>
    <w:p w14:paraId="6E95716C" w14:textId="366188BD" w:rsidR="00E61A76" w:rsidRDefault="00E61A76" w:rsidP="002B30E2">
      <w:pPr>
        <w:rPr>
          <w:rFonts w:ascii="宋体" w:eastAsia="宋体" w:hAnsi="宋体"/>
          <w:iCs/>
          <w:sz w:val="24"/>
          <w:szCs w:val="28"/>
        </w:rPr>
      </w:pPr>
      <w:r w:rsidRPr="00E61A76">
        <w:rPr>
          <w:rFonts w:ascii="宋体" w:eastAsia="宋体" w:hAnsi="宋体" w:hint="eastAsia"/>
          <w:iCs/>
          <w:sz w:val="24"/>
          <w:szCs w:val="28"/>
        </w:rPr>
        <w:t>偏振光通过旋转的检偏器，光强发生变化</w:t>
      </w:r>
      <w:r w:rsidRPr="00E61A76">
        <w:rPr>
          <w:rFonts w:ascii="宋体" w:eastAsia="宋体" w:hAnsi="宋体"/>
          <w:iCs/>
          <w:sz w:val="24"/>
          <w:szCs w:val="28"/>
        </w:rPr>
        <w:cr/>
      </w:r>
      <w:r w:rsidRPr="00E61A76">
        <w:rPr>
          <w:rFonts w:ascii="宋体" w:eastAsia="宋体" w:hAnsi="宋体" w:hint="eastAsia"/>
          <w:iCs/>
          <w:sz w:val="24"/>
          <w:szCs w:val="28"/>
        </w:rPr>
        <w:t>两偏振片的偏振化方向相互垂直，光强为零</w:t>
      </w:r>
    </w:p>
    <w:p w14:paraId="411A49DD" w14:textId="4E44C3DC" w:rsidR="00E61A76" w:rsidRDefault="00E61A76" w:rsidP="002B30E2">
      <w:pPr>
        <w:rPr>
          <w:rFonts w:ascii="宋体" w:eastAsia="宋体" w:hAnsi="宋体"/>
          <w:iCs/>
          <w:sz w:val="24"/>
          <w:szCs w:val="28"/>
        </w:rPr>
      </w:pPr>
      <w:r w:rsidRPr="00E61A76">
        <w:rPr>
          <w:rFonts w:ascii="宋体" w:eastAsia="宋体" w:hAnsi="宋体" w:hint="eastAsia"/>
          <w:iCs/>
          <w:sz w:val="24"/>
          <w:szCs w:val="28"/>
        </w:rPr>
        <w:t>两个偏振片的偏振化方向相互平行，光强最大</w:t>
      </w:r>
      <w:r w:rsidRPr="00E61A76">
        <w:rPr>
          <w:rFonts w:ascii="宋体" w:eastAsia="宋体" w:hAnsi="宋体"/>
          <w:iCs/>
          <w:sz w:val="24"/>
          <w:szCs w:val="28"/>
        </w:rPr>
        <w:cr/>
      </w:r>
      <w:r w:rsidRPr="00E61A76">
        <w:rPr>
          <w:rFonts w:ascii="宋体" w:eastAsia="宋体" w:hAnsi="宋体" w:hint="eastAsia"/>
          <w:iCs/>
          <w:sz w:val="24"/>
          <w:szCs w:val="28"/>
        </w:rPr>
        <w:t>自然光通过旋转的检偏器，光强不变</w:t>
      </w:r>
    </w:p>
    <w:p w14:paraId="7AF76776" w14:textId="29E6E207" w:rsidR="00E61A76" w:rsidRPr="00E61A76" w:rsidRDefault="00E61A76" w:rsidP="002B30E2">
      <w:pPr>
        <w:rPr>
          <w:rFonts w:ascii="宋体" w:eastAsia="宋体" w:hAnsi="宋体"/>
          <w:b/>
          <w:bCs/>
          <w:iCs/>
          <w:sz w:val="24"/>
          <w:szCs w:val="28"/>
        </w:rPr>
      </w:pPr>
      <w:r w:rsidRPr="00E61A76">
        <w:rPr>
          <w:rFonts w:ascii="宋体" w:eastAsia="宋体" w:hAnsi="宋体" w:hint="eastAsia"/>
          <w:b/>
          <w:bCs/>
          <w:iCs/>
          <w:sz w:val="24"/>
          <w:szCs w:val="28"/>
        </w:rPr>
        <w:t>马吕斯定律</w:t>
      </w:r>
    </w:p>
    <w:p w14:paraId="73A2187E" w14:textId="41300519" w:rsidR="00E61A76" w:rsidRPr="002B30E2" w:rsidRDefault="00E61A76" w:rsidP="002B30E2">
      <w:pPr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I=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cos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α</m:t>
          </m:r>
        </m:oMath>
      </m:oMathPara>
    </w:p>
    <w:sectPr w:rsidR="00E61A76" w:rsidRPr="002B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D4A6" w14:textId="77777777" w:rsidR="00210199" w:rsidRDefault="00210199" w:rsidP="00DF5420">
      <w:r>
        <w:separator/>
      </w:r>
    </w:p>
  </w:endnote>
  <w:endnote w:type="continuationSeparator" w:id="0">
    <w:p w14:paraId="0144305D" w14:textId="77777777" w:rsidR="00210199" w:rsidRDefault="00210199" w:rsidP="00DF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9110" w14:textId="77777777" w:rsidR="00210199" w:rsidRDefault="00210199" w:rsidP="00DF5420">
      <w:r>
        <w:separator/>
      </w:r>
    </w:p>
  </w:footnote>
  <w:footnote w:type="continuationSeparator" w:id="0">
    <w:p w14:paraId="19143B25" w14:textId="77777777" w:rsidR="00210199" w:rsidRDefault="00210199" w:rsidP="00DF5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D6"/>
    <w:rsid w:val="001172D2"/>
    <w:rsid w:val="001A33C1"/>
    <w:rsid w:val="001C51DF"/>
    <w:rsid w:val="00210199"/>
    <w:rsid w:val="002144A0"/>
    <w:rsid w:val="00287C23"/>
    <w:rsid w:val="002B30E2"/>
    <w:rsid w:val="00504C6A"/>
    <w:rsid w:val="00535FE5"/>
    <w:rsid w:val="00571499"/>
    <w:rsid w:val="007C7EC6"/>
    <w:rsid w:val="007E0E24"/>
    <w:rsid w:val="008264A9"/>
    <w:rsid w:val="00873D81"/>
    <w:rsid w:val="00967410"/>
    <w:rsid w:val="009E1F37"/>
    <w:rsid w:val="009F5028"/>
    <w:rsid w:val="00A209D0"/>
    <w:rsid w:val="00A90061"/>
    <w:rsid w:val="00AD067A"/>
    <w:rsid w:val="00AF52CA"/>
    <w:rsid w:val="00B41FD6"/>
    <w:rsid w:val="00B63374"/>
    <w:rsid w:val="00BE30FA"/>
    <w:rsid w:val="00BE58DE"/>
    <w:rsid w:val="00C36A6F"/>
    <w:rsid w:val="00CA6CCF"/>
    <w:rsid w:val="00DF5420"/>
    <w:rsid w:val="00E61A76"/>
    <w:rsid w:val="00F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84231"/>
  <w15:chartTrackingRefBased/>
  <w15:docId w15:val="{27274397-014D-4B25-9A62-17801D26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4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4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42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36A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chen</dc:creator>
  <cp:keywords/>
  <dc:description/>
  <cp:lastModifiedBy>zixuan chen</cp:lastModifiedBy>
  <cp:revision>10</cp:revision>
  <dcterms:created xsi:type="dcterms:W3CDTF">2023-11-16T08:22:00Z</dcterms:created>
  <dcterms:modified xsi:type="dcterms:W3CDTF">2023-12-01T15:38:00Z</dcterms:modified>
</cp:coreProperties>
</file>