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数据结构之树</w:t>
      </w:r>
    </w:p>
    <w:p>
      <w:pPr>
        <w:pStyle w:val="2"/>
        <w:tabs>
          <w:tab w:val="left" w:pos="420"/>
          <w:tab w:val="clear" w:pos="0"/>
        </w:tabs>
        <w:outlineLvl w:val="0"/>
        <w:rPr>
          <w:rFonts w:hint="eastAsia"/>
        </w:rPr>
      </w:pPr>
      <w:r>
        <w:rPr>
          <w:rFonts w:hint="eastAsia"/>
        </w:rPr>
        <w:t>二叉查找树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二叉排序树或者是一棵空树，或者是具有下列性质的二叉树：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若左子树不空，则左子树上所有结点的值均小于或等于它的根结点的值；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若右子树不空，则右子树上所有结点的值均大于或等于它的根结点的值；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左、右子树也分别为二叉排序树；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ascii="Consolas" w:hAnsi="Consolas" w:eastAsia="Consolas" w:cs="Consolas"/>
          <w:color w:val="FF0000"/>
          <w:sz w:val="21"/>
          <w:szCs w:val="21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注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treap tree(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可能是最简单的一种二叉查找树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)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</w:pPr>
      <w:r>
        <w:br w:type="page"/>
      </w:r>
    </w:p>
    <w:p>
      <w:pPr>
        <w:pStyle w:val="2"/>
        <w:tabs>
          <w:tab w:val="left" w:pos="420"/>
          <w:tab w:val="clear" w:pos="0"/>
        </w:tabs>
        <w:outlineLvl w:val="0"/>
      </w:pPr>
      <w:r>
        <w:rPr>
          <w:rFonts w:hint="eastAsia"/>
          <w:lang w:val="en-US" w:eastAsia="zh-CN"/>
        </w:rPr>
        <w:t>AVL树</w:t>
      </w: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AVL树本质上还是一棵二叉搜索树，它的特点是：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本身首先是一棵二叉搜索树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带有平衡条件：每个结点的左右子树的高度之差的绝对值（平衡因子）最多为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也就是说，AVL树，本质上是带了平衡功能的二叉查找树（二叉排序树，二叉搜索树）。</w:t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失衡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失衡图一：LL（右旋）、LR（先左旋后右旋）、RL（先右旋后左旋）、RR（左旋）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215" cy="1910715"/>
            <wp:effectExtent l="0" t="0" r="635" b="13335"/>
            <wp:docPr id="14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失衡图二：LL（右旋）、LR（先左旋后右旋）、RL（先右旋后左旋）、RR（左旋）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8915" cy="1922780"/>
            <wp:effectExtent l="0" t="0" r="6985" b="1270"/>
            <wp:docPr id="15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2-3-4树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每个节点每个节点有1、2或3个key，分别称为2（孩子）节点，3（孩子）节点，4（孩子）节点。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所有叶子节点到根节点的长度一致（也就是说叶子节点都在同一层）。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每个节点的key从左到右保持了从小到大的顺序，两个key之间的子树中所有的key一定大于它的父节点的左key，小于父节点的右key。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着色的二叉查找树、</w:t>
      </w:r>
      <w:r>
        <w:rPr>
          <w:rFonts w:ascii="Consolas" w:hAnsi="Consolas" w:eastAsia="Consolas" w:cs="Consolas"/>
          <w:color w:val="FF0000"/>
          <w:sz w:val="21"/>
          <w:szCs w:val="21"/>
          <w:shd w:val="clear" w:fill="C7EDCC"/>
        </w:rPr>
        <w:t>AVL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树的一个变种；红黑树和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2-3-4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树是完全等价的，由于绝大多数编程语言直接实现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2-3-4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树会非常繁琐，所以一般是通过实现红黑树来实现替代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2-3-4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树，而红黑树本也同样保证在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C7EDCC"/>
        </w:rPr>
        <w:t>O(lgn)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C7EDCC"/>
        </w:rPr>
        <w:t>的时间内完成查找、插入和删除操作</w:t>
      </w:r>
      <w:r>
        <w:rPr>
          <w:rFonts w:hint="eastAsia" w:cs="宋体"/>
          <w:color w:val="FF0000"/>
          <w:sz w:val="21"/>
          <w:szCs w:val="21"/>
          <w:shd w:val="clear" w:fill="C7EDCC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红黑树是每个节点都带有颜色属性的二叉查找树，颜色或红或黑。在二叉查找树强制一般要求以外，增加了如下的额外要求：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"http://www.cnblogs.com/nullzx/p/6128416.html"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http://www.cnblogs.com/nullzx/p/6128416.html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节点是红色或黑色；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根节点是黑色；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每个叶节点（NIL节点，空节点）是黑色的；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每个红色节点的两个子节点都是黑色；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从任一节点到其每个叶子的所有路径都包含相同数目的黑色节点；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注：首先是个二叉查找树！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父红叔红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将父节点设为黑色；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将叔叔节点设为黑色；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将祖父节点设为红色；</w:t>
      </w:r>
    </w:p>
    <w:p>
      <w:pPr>
        <w:numPr>
          <w:ilvl w:val="0"/>
          <w:numId w:val="6"/>
        </w:numPr>
        <w:ind w:left="5" w:leftChars="0" w:hanging="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</w:t>
      </w:r>
      <w:r>
        <w:rPr>
          <w:rFonts w:hint="eastAsia"/>
          <w:b/>
          <w:bCs/>
          <w:color w:val="FF0000"/>
          <w:shd w:val="clear" w:color="auto" w:fill="auto"/>
          <w:lang w:val="en-US" w:eastAsia="zh-CN"/>
        </w:rPr>
        <w:t>前节点指向祖父节点</w:t>
      </w:r>
      <w:r>
        <w:rPr>
          <w:rFonts w:hint="eastAsia"/>
          <w:lang w:val="en-US" w:eastAsia="zh-CN"/>
        </w:rPr>
        <w:t>继续循环判断是否平衡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28590" cy="1514475"/>
            <wp:effectExtent l="0" t="0" r="10160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父红叔黑-LL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以祖父节点为支点进行右旋；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将父节点置为黑色；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96415"/>
            <wp:effectExtent l="0" t="0" r="6985" b="1333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父红叔黑-LR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以父节点为支点进行左旋；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以祖父节点为支点进行右旋；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将当前节点置为黑色；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753870"/>
            <wp:effectExtent l="0" t="0" r="10160" b="1778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父红叔黑-RR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以祖父节点为支点进行左旋；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将父节点置为黑色；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740535"/>
            <wp:effectExtent l="0" t="0" r="6985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父红叔黑-RL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以父节点为支点进行右旋；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以祖父节点为支点进行左旋；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将当前节点置为黑色；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将祖父节点置为红色；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1923415"/>
            <wp:effectExtent l="0" t="0" r="635" b="63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注：调整完结束循环！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调整根节点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根节点置为黑色；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旋转有可能导致根节点变更；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当前节点有两个子节点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遍历左右子树，分别找到左子树的最大节点和右子树的最小节点；</w:t>
      </w:r>
      <w:r>
        <w:rPr>
          <w:rFonts w:hint="eastAsia"/>
          <w:b/>
          <w:bCs/>
          <w:color w:val="FF0000"/>
          <w:lang w:val="en-US" w:eastAsia="zh-CN"/>
        </w:rPr>
        <w:t>（节点肯定不会有两个子树）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若上述两个节点存在红色节点，则将此节点的值赋给要删除的节点，并删除此节点；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若上述两个节点都非红色节点，则随机选一个节点，将此节点的值赋给要删除的节点，并删除此节点；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当前节点有且只有一个子节点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将子节点的值赋值给当前节点；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将子节点删除；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注：子节点一定为红色，当前节点一定为黑色！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当前节点没有子节点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当前节点为红色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直接删除即可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当前节点为黑色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黑兄红侄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326380" cy="2091055"/>
            <wp:effectExtent l="0" t="0" r="7620" b="4445"/>
            <wp:docPr id="11" name="图片 11" descr="黑兄红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黑兄红侄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326380" cy="2045335"/>
            <wp:effectExtent l="0" t="0" r="7620" b="12065"/>
            <wp:docPr id="12" name="图片 12" descr="黑兄红侄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黑兄红侄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黑兄黑侄红父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31460" cy="2519680"/>
            <wp:effectExtent l="0" t="0" r="2540" b="13970"/>
            <wp:docPr id="8" name="图片 8" descr="834468-20161203124036709-49940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34468-20161203124036709-4994064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黑兄黑侄黑父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28920" cy="2511425"/>
            <wp:effectExtent l="0" t="0" r="5080" b="3175"/>
            <wp:docPr id="9" name="图片 9" descr="834468-20161203124051256-22768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34468-20161203124051256-2276841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红兄（黑侄黑父）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6700" cy="2641600"/>
            <wp:effectExtent l="0" t="0" r="6350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红黑树和2-3-4树的关系？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2-3-4树和红黑树是完全等价的，由于绝大多数编程语言直接实现2-3-4树会非常繁琐，所以一般是通过实现红黑树来实现替代2-3-4树，而红黑树本也同样保证在O(lgn)的时间内完成查找、插入和删除操作。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78430" cy="1732280"/>
            <wp:effectExtent l="0" t="0" r="7620" b="12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36190" cy="1732280"/>
            <wp:effectExtent l="0" t="0" r="16510" b="127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eastAsia="zh-CN"/>
        </w:rPr>
        <w:t>注：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把红结点收缩到其父结点，就变成了2-3-4树；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我们还需要明白的是，一棵红黑树对应唯一形态的2-3-4树，但是一颗2-3-4树可以对应多种形态的红黑树（主要是3节点可以对应两种不同的红黑树形态），如图。红黑树的删除操作中就会利用这种情况。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查找时间复杂度？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最坏的情况也是O(logn)。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问：</w:t>
      </w:r>
      <w:r>
        <w:rPr>
          <w:rFonts w:hint="eastAsia"/>
          <w:lang w:val="en-US" w:eastAsia="zh-CN"/>
        </w:rPr>
        <w:t>为什么要将新插入的节点着为红色？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依据性质4和性质5着为红色，可最大限度的保持平衡。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cs="宋体"/>
          <w:color w:val="000000"/>
          <w:sz w:val="21"/>
          <w:szCs w:val="21"/>
          <w:shd w:val="clear" w:fill="C7EDCC"/>
          <w:lang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C7EDCC"/>
        </w:rPr>
        <w:t>b-tree/b+tree - mysql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  <w:t>一种索引的数据结果，很复杂，能谈其性质和相关的特点即可</w:t>
      </w:r>
      <w:r>
        <w:rPr>
          <w:rFonts w:hint="eastAsia" w:cs="宋体"/>
          <w:color w:val="000000"/>
          <w:sz w:val="21"/>
          <w:szCs w:val="21"/>
          <w:shd w:val="clear" w:fill="C7EDCC"/>
          <w:lang w:eastAsia="zh-CN"/>
        </w:rPr>
        <w:t>。</w:t>
      </w:r>
    </w:p>
    <w:p>
      <w:pPr>
        <w:pStyle w:val="13"/>
        <w:keepNext w:val="0"/>
        <w:keepLines w:val="0"/>
        <w:widowControl/>
        <w:suppressLineNumbers w:val="0"/>
        <w:shd w:val="clear" w:fill="C7EDCC"/>
        <w:rPr>
          <w:rFonts w:hint="eastAsia" w:cs="宋体"/>
          <w:color w:val="FF0000"/>
          <w:sz w:val="21"/>
          <w:szCs w:val="21"/>
          <w:shd w:val="clear" w:fill="C7EDCC"/>
          <w:lang w:val="en-US" w:eastAsia="zh-CN"/>
        </w:rPr>
      </w:pPr>
      <w:r>
        <w:rPr>
          <w:rFonts w:hint="eastAsia" w:cs="宋体"/>
          <w:b/>
          <w:bCs/>
          <w:color w:val="FF0000"/>
          <w:sz w:val="21"/>
          <w:szCs w:val="21"/>
          <w:shd w:val="clear" w:fill="C7EDCC"/>
          <w:lang w:eastAsia="zh-CN"/>
        </w:rPr>
        <w:t>注</w:t>
      </w:r>
      <w:r>
        <w:rPr>
          <w:rFonts w:hint="eastAsia" w:cs="宋体"/>
          <w:color w:val="FF0000"/>
          <w:sz w:val="21"/>
          <w:szCs w:val="21"/>
          <w:shd w:val="clear" w:fill="C7EDCC"/>
          <w:lang w:eastAsia="zh-CN"/>
        </w:rPr>
        <w:t>：特别想研究的时候在研究。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C0933"/>
    <w:multiLevelType w:val="singleLevel"/>
    <w:tmpl w:val="817C09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E44BB42"/>
    <w:multiLevelType w:val="singleLevel"/>
    <w:tmpl w:val="9E44BB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F11E805"/>
    <w:multiLevelType w:val="singleLevel"/>
    <w:tmpl w:val="9F11E8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7EFA2DF"/>
    <w:multiLevelType w:val="singleLevel"/>
    <w:tmpl w:val="C7EFA2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F8B80F0"/>
    <w:multiLevelType w:val="singleLevel"/>
    <w:tmpl w:val="CF8B80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abstractNum w:abstractNumId="6">
    <w:nsid w:val="FE9710BD"/>
    <w:multiLevelType w:val="singleLevel"/>
    <w:tmpl w:val="FE9710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77F39EA"/>
    <w:multiLevelType w:val="singleLevel"/>
    <w:tmpl w:val="377F39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9722E3D"/>
    <w:multiLevelType w:val="singleLevel"/>
    <w:tmpl w:val="39722E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430F7CB4"/>
    <w:multiLevelType w:val="singleLevel"/>
    <w:tmpl w:val="430F7C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F05FEE6"/>
    <w:multiLevelType w:val="singleLevel"/>
    <w:tmpl w:val="5F05FE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65F048E1"/>
    <w:multiLevelType w:val="singleLevel"/>
    <w:tmpl w:val="65F048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6DDC7C8D"/>
    <w:multiLevelType w:val="singleLevel"/>
    <w:tmpl w:val="6DDC7C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7BC2D088"/>
    <w:multiLevelType w:val="singleLevel"/>
    <w:tmpl w:val="7BC2D0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651E4"/>
    <w:rsid w:val="09E5677B"/>
    <w:rsid w:val="0B224434"/>
    <w:rsid w:val="0D07071C"/>
    <w:rsid w:val="0E263C8B"/>
    <w:rsid w:val="0E3D345A"/>
    <w:rsid w:val="0F817885"/>
    <w:rsid w:val="108B679E"/>
    <w:rsid w:val="11780934"/>
    <w:rsid w:val="15561DB2"/>
    <w:rsid w:val="15900633"/>
    <w:rsid w:val="18734A34"/>
    <w:rsid w:val="19595336"/>
    <w:rsid w:val="1B5C0510"/>
    <w:rsid w:val="1C2D3626"/>
    <w:rsid w:val="1D7C1DAF"/>
    <w:rsid w:val="293E7E7B"/>
    <w:rsid w:val="298C1FB5"/>
    <w:rsid w:val="29E05C78"/>
    <w:rsid w:val="2A5E2CFE"/>
    <w:rsid w:val="2AC05002"/>
    <w:rsid w:val="2C9D42F7"/>
    <w:rsid w:val="2E735D82"/>
    <w:rsid w:val="364B2D8D"/>
    <w:rsid w:val="3C1C23ED"/>
    <w:rsid w:val="3E2C6E06"/>
    <w:rsid w:val="3ED348A5"/>
    <w:rsid w:val="45CA3DF5"/>
    <w:rsid w:val="4A2737BE"/>
    <w:rsid w:val="4F0D332F"/>
    <w:rsid w:val="54784C90"/>
    <w:rsid w:val="55067F3D"/>
    <w:rsid w:val="55307B84"/>
    <w:rsid w:val="59640C92"/>
    <w:rsid w:val="5A304338"/>
    <w:rsid w:val="5D18329B"/>
    <w:rsid w:val="6268624A"/>
    <w:rsid w:val="646948EC"/>
    <w:rsid w:val="6483520D"/>
    <w:rsid w:val="64A15D85"/>
    <w:rsid w:val="6AA87768"/>
    <w:rsid w:val="6CA02535"/>
    <w:rsid w:val="6E4A6E68"/>
    <w:rsid w:val="6EC15079"/>
    <w:rsid w:val="71C96197"/>
    <w:rsid w:val="731B4959"/>
    <w:rsid w:val="73313D31"/>
    <w:rsid w:val="735B6A13"/>
    <w:rsid w:val="74356723"/>
    <w:rsid w:val="7498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FollowedHyperlink"/>
    <w:basedOn w:val="14"/>
    <w:unhideWhenUsed/>
    <w:qFormat/>
    <w:uiPriority w:val="99"/>
    <w:rPr>
      <w:color w:val="800080"/>
      <w:u w:val="single"/>
    </w:rPr>
  </w:style>
  <w:style w:type="character" w:customStyle="1" w:styleId="17">
    <w:name w:val="标题 1 Char"/>
    <w:basedOn w:val="14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2018-09-21T08:26:48Z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