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CB40" w14:textId="77777777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300" w:firstLine="3654"/>
        <w:rPr>
          <w:rFonts w:ascii="宋体" w:eastAsia="宋体" w:hAnsi="宋体" w:cs="Segoe UI"/>
          <w:color w:val="2C2C36"/>
          <w:sz w:val="28"/>
          <w:szCs w:val="28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28"/>
          <w:szCs w:val="28"/>
          <w:shd w:val="clear" w:color="auto" w:fill="FFFFFF"/>
        </w:rPr>
        <w:t>涉众请求表</w:t>
      </w:r>
    </w:p>
    <w:p w14:paraId="42F21A23" w14:textId="3B38B3CC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DB366F" w:rsidRPr="00B90C11">
        <w:rPr>
          <w:rFonts w:ascii="宋体" w:eastAsia="宋体" w:hAnsi="宋体"/>
          <w:sz w:val="19"/>
          <w:szCs w:val="19"/>
        </w:rPr>
        <w:t>基于语音识别和聊天机器人的智能音箱实现</w:t>
      </w:r>
    </w:p>
    <w:p w14:paraId="5CE179EB" w14:textId="566114A0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文档版本：</w:t>
      </w: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DB366F" w:rsidRPr="00B90C11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1.0</w:t>
      </w:r>
    </w:p>
    <w:p w14:paraId="5DCE17E9" w14:textId="0079ECF1" w:rsidR="00DB366F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创建日期：</w:t>
      </w: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DB366F" w:rsidRPr="00B90C11">
        <w:rPr>
          <w:rFonts w:ascii="宋体" w:eastAsia="宋体" w:hAnsi="宋体"/>
          <w:sz w:val="19"/>
          <w:szCs w:val="19"/>
        </w:rPr>
        <w:t>2024年</w:t>
      </w:r>
      <w:r w:rsidR="00B90C11" w:rsidRPr="00B90C11">
        <w:rPr>
          <w:rFonts w:ascii="宋体" w:eastAsia="宋体" w:hAnsi="宋体" w:hint="eastAsia"/>
          <w:sz w:val="19"/>
          <w:szCs w:val="19"/>
        </w:rPr>
        <w:t>6</w:t>
      </w:r>
      <w:r w:rsidR="00DB366F" w:rsidRPr="00B90C11">
        <w:rPr>
          <w:rFonts w:ascii="宋体" w:eastAsia="宋体" w:hAnsi="宋体"/>
          <w:sz w:val="19"/>
          <w:szCs w:val="19"/>
        </w:rPr>
        <w:t>月</w:t>
      </w:r>
      <w:r w:rsidR="00B90C11" w:rsidRPr="00B90C11">
        <w:rPr>
          <w:rFonts w:ascii="宋体" w:eastAsia="宋体" w:hAnsi="宋体" w:hint="eastAsia"/>
          <w:sz w:val="19"/>
          <w:szCs w:val="19"/>
        </w:rPr>
        <w:t>30</w:t>
      </w:r>
      <w:r w:rsidR="00DB366F" w:rsidRPr="00B90C11">
        <w:rPr>
          <w:rFonts w:ascii="宋体" w:eastAsia="宋体" w:hAnsi="宋体"/>
          <w:sz w:val="19"/>
          <w:szCs w:val="19"/>
        </w:rPr>
        <w:t>日</w:t>
      </w:r>
    </w:p>
    <w:p w14:paraId="4B1758A3" w14:textId="710E56D4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更新日期：</w:t>
      </w: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DB366F" w:rsidRPr="00B90C11">
        <w:rPr>
          <w:rFonts w:ascii="宋体" w:eastAsia="宋体" w:hAnsi="宋体"/>
          <w:sz w:val="19"/>
          <w:szCs w:val="19"/>
        </w:rPr>
        <w:t>2024年</w:t>
      </w:r>
      <w:r w:rsidR="00B90C11" w:rsidRPr="00B90C11">
        <w:rPr>
          <w:rFonts w:ascii="宋体" w:eastAsia="宋体" w:hAnsi="宋体" w:hint="eastAsia"/>
          <w:sz w:val="19"/>
          <w:szCs w:val="19"/>
        </w:rPr>
        <w:t>7</w:t>
      </w:r>
      <w:r w:rsidR="00DB366F" w:rsidRPr="00B90C11">
        <w:rPr>
          <w:rFonts w:ascii="宋体" w:eastAsia="宋体" w:hAnsi="宋体"/>
          <w:sz w:val="19"/>
          <w:szCs w:val="19"/>
        </w:rPr>
        <w:t>月</w:t>
      </w:r>
      <w:r w:rsidR="00B90C11" w:rsidRPr="00B90C11">
        <w:rPr>
          <w:rFonts w:ascii="宋体" w:eastAsia="宋体" w:hAnsi="宋体" w:hint="eastAsia"/>
          <w:sz w:val="19"/>
          <w:szCs w:val="19"/>
        </w:rPr>
        <w:t>1</w:t>
      </w:r>
      <w:r w:rsidR="00DB366F" w:rsidRPr="00B90C11">
        <w:rPr>
          <w:rFonts w:ascii="宋体" w:eastAsia="宋体" w:hAnsi="宋体"/>
          <w:sz w:val="19"/>
          <w:szCs w:val="19"/>
        </w:rPr>
        <w:t>日</w:t>
      </w:r>
    </w:p>
    <w:p w14:paraId="59B0535C" w14:textId="77777777" w:rsidR="00C01856" w:rsidRPr="00B90C11" w:rsidRDefault="00000000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</w:rPr>
        <w:pict w14:anchorId="7E0285BA">
          <v:rect id="_x0000_i1025" style="width:6in;height:1.5pt" o:hralign="center" o:hrstd="t" o:hrnoshade="t" o:hr="t" fillcolor="#2c2c36" stroked="f"/>
        </w:pict>
      </w:r>
    </w:p>
    <w:p w14:paraId="5C7ACAB6" w14:textId="77777777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1. 请求基本信息</w:t>
      </w:r>
    </w:p>
    <w:p w14:paraId="3C74C7A2" w14:textId="77777777" w:rsidR="00DB366F" w:rsidRPr="00B90C11" w:rsidRDefault="00DB366F" w:rsidP="00DB366F">
      <w:pPr>
        <w:widowControl/>
        <w:spacing w:before="144" w:after="144"/>
        <w:rPr>
          <w:rFonts w:ascii="宋体" w:eastAsia="宋体" w:hAnsi="宋体" w:cs="Segoe UI"/>
          <w:color w:val="2C2C36"/>
          <w:kern w:val="0"/>
          <w:sz w:val="19"/>
          <w:szCs w:val="19"/>
          <w:shd w:val="clear" w:color="auto" w:fill="FFFFFF"/>
        </w:rPr>
      </w:pP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1.1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请求</w:t>
      </w: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>ID: REQ-001</w:t>
      </w:r>
    </w:p>
    <w:p w14:paraId="671B6EE9" w14:textId="556C8DCC" w:rsidR="00DB366F" w:rsidRPr="00B90C11" w:rsidRDefault="00DB366F" w:rsidP="00DB366F">
      <w:pPr>
        <w:widowControl/>
        <w:spacing w:before="144" w:after="144"/>
        <w:rPr>
          <w:rFonts w:ascii="宋体" w:eastAsia="宋体" w:hAnsi="宋体" w:cs="Segoe UI"/>
          <w:color w:val="2C2C36"/>
          <w:kern w:val="0"/>
          <w:sz w:val="19"/>
          <w:szCs w:val="19"/>
          <w:shd w:val="clear" w:color="auto" w:fill="FFFFFF"/>
        </w:rPr>
      </w:pP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1.2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提交日期</w:t>
      </w: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>: 2024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年</w:t>
      </w:r>
      <w:r w:rsidR="00B90C11"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>6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月</w:t>
      </w:r>
      <w:r w:rsidR="00B90C11"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>30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日</w:t>
      </w:r>
    </w:p>
    <w:p w14:paraId="227AD16A" w14:textId="52C252EE" w:rsidR="00DB366F" w:rsidRPr="00B90C11" w:rsidRDefault="00DB366F" w:rsidP="00DB366F">
      <w:pPr>
        <w:widowControl/>
        <w:spacing w:before="144" w:after="144"/>
        <w:rPr>
          <w:rFonts w:ascii="宋体" w:eastAsia="宋体" w:hAnsi="宋体" w:cs="Segoe UI"/>
          <w:color w:val="2C2C36"/>
          <w:kern w:val="0"/>
          <w:sz w:val="19"/>
          <w:szCs w:val="19"/>
          <w:shd w:val="clear" w:color="auto" w:fill="FFFFFF"/>
        </w:rPr>
      </w:pP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1.3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请求人</w:t>
      </w: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: </w:t>
      </w:r>
      <w:r w:rsidR="00B90C11"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任俊璇</w:t>
      </w:r>
    </w:p>
    <w:p w14:paraId="5CC09125" w14:textId="4310E5E8" w:rsidR="00DB366F" w:rsidRPr="00B90C11" w:rsidRDefault="00DB366F" w:rsidP="00DB366F">
      <w:pPr>
        <w:widowControl/>
        <w:spacing w:before="144" w:after="144"/>
        <w:rPr>
          <w:rFonts w:ascii="宋体" w:eastAsia="宋体" w:hAnsi="宋体" w:cs="Segoe UI"/>
          <w:color w:val="2C2C36"/>
          <w:kern w:val="0"/>
          <w:sz w:val="19"/>
          <w:szCs w:val="19"/>
          <w:shd w:val="clear" w:color="auto" w:fill="FFFFFF"/>
        </w:rPr>
      </w:pP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1.4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联系信息</w:t>
      </w: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>: 123-456-7890</w:t>
      </w:r>
    </w:p>
    <w:p w14:paraId="56C4C9A9" w14:textId="6E7FC139" w:rsidR="00C01856" w:rsidRPr="00B90C11" w:rsidRDefault="00DB366F" w:rsidP="00DB366F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1.5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请求状态</w:t>
      </w:r>
      <w:r w:rsidRPr="00B90C11">
        <w:rPr>
          <w:rFonts w:ascii="宋体" w:eastAsia="宋体" w:hAnsi="宋体" w:cs="Segoe UI" w:hint="eastAsia"/>
          <w:color w:val="2C2C36"/>
          <w:kern w:val="0"/>
          <w:sz w:val="19"/>
          <w:szCs w:val="19"/>
          <w:shd w:val="clear" w:color="auto" w:fill="FFFFFF"/>
        </w:rPr>
        <w:t xml:space="preserve">: </w:t>
      </w:r>
      <w:r w:rsidRPr="00B90C11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已拒绝</w:t>
      </w:r>
      <w:r w:rsidR="00000000" w:rsidRPr="00B90C11">
        <w:rPr>
          <w:rFonts w:ascii="宋体" w:eastAsia="宋体" w:hAnsi="宋体" w:cs="Segoe UI"/>
          <w:color w:val="2C2C36"/>
          <w:sz w:val="19"/>
          <w:szCs w:val="19"/>
        </w:rPr>
        <w:pict w14:anchorId="41D13C29">
          <v:rect id="_x0000_i1026" style="width:6in;height:1.5pt" o:hralign="center" o:hrstd="t" o:hrnoshade="t" o:hr="t" fillcolor="#2c2c36" stroked="f"/>
        </w:pict>
      </w:r>
    </w:p>
    <w:p w14:paraId="56792A97" w14:textId="77777777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2. 请求描述</w:t>
      </w:r>
    </w:p>
    <w:p w14:paraId="0E76097A" w14:textId="77777777" w:rsidR="00DB366F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2.1 请求类型:</w:t>
      </w:r>
      <w:r w:rsidR="00DB366F" w:rsidRPr="00B90C11">
        <w:rPr>
          <w:rFonts w:ascii="宋体" w:eastAsia="宋体" w:hAnsi="宋体"/>
          <w:sz w:val="19"/>
          <w:szCs w:val="19"/>
        </w:rPr>
        <w:t xml:space="preserve"> 功能需求</w:t>
      </w:r>
    </w:p>
    <w:p w14:paraId="6BC91922" w14:textId="0F153371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2.2 请求详情: </w:t>
      </w:r>
      <w:r w:rsidR="00B90C11" w:rsidRPr="00B90C11">
        <w:rPr>
          <w:rFonts w:ascii="宋体" w:eastAsia="宋体" w:hAnsi="宋体" w:hint="eastAsia"/>
          <w:sz w:val="19"/>
          <w:szCs w:val="19"/>
        </w:rPr>
        <w:t>任俊璇</w:t>
      </w:r>
      <w:r w:rsidR="00DB366F" w:rsidRPr="00B90C11">
        <w:rPr>
          <w:rFonts w:ascii="宋体" w:eastAsia="宋体" w:hAnsi="宋体"/>
          <w:sz w:val="19"/>
          <w:szCs w:val="19"/>
        </w:rPr>
        <w:t>请求在智能音箱中增加一个语音控制家庭自动化功能，允许用户通过语音指令控制智能家居设备，如灯光、温控器和门锁。该功能旨在提高用户的生活便利性和智能音箱的多功能性。</w:t>
      </w:r>
    </w:p>
    <w:p w14:paraId="1CD62218" w14:textId="303EE0EF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2.3 影响范围: </w:t>
      </w:r>
      <w:r w:rsidR="00DB366F" w:rsidRPr="00B90C11">
        <w:rPr>
          <w:rFonts w:ascii="宋体" w:eastAsia="宋体" w:hAnsi="宋体"/>
          <w:sz w:val="19"/>
          <w:szCs w:val="19"/>
        </w:rPr>
        <w:t>该请求将影响项目的范围，增加额外的开发任务，可能导致项目时间表的延长和成本的增加。同时，该功能需要确保与多种智能家居设备的兼容性，可能影响系统的复杂性和质量。</w:t>
      </w:r>
    </w:p>
    <w:p w14:paraId="5DE6B195" w14:textId="08EC0F5C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2.4 优先级: 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低</w:t>
      </w:r>
    </w:p>
    <w:p w14:paraId="76378A2D" w14:textId="3CEE9195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2.5 预期解决方案: </w:t>
      </w:r>
      <w:r w:rsidR="00DB366F" w:rsidRPr="00B90C11">
        <w:rPr>
          <w:rFonts w:ascii="宋体" w:eastAsia="宋体" w:hAnsi="宋体"/>
          <w:sz w:val="19"/>
          <w:szCs w:val="19"/>
        </w:rPr>
        <w:t>请求人建议集成现有的智能家居平台API，如Google Home和Amazon Alexa，以减少开发工作量，并确保兼容性。</w:t>
      </w:r>
    </w:p>
    <w:p w14:paraId="4BBCD383" w14:textId="77777777" w:rsidR="00C01856" w:rsidRPr="00B90C11" w:rsidRDefault="00000000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</w:rPr>
        <w:pict w14:anchorId="12FDDA06">
          <v:rect id="_x0000_i1027" style="width:6in;height:1.5pt" o:hralign="center" o:hrstd="t" o:hrnoshade="t" o:hr="t" fillcolor="#2c2c36" stroked="f"/>
        </w:pict>
      </w:r>
    </w:p>
    <w:p w14:paraId="260B2979" w14:textId="77777777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3. 评估与响应</w:t>
      </w:r>
    </w:p>
    <w:p w14:paraId="41C4FBA7" w14:textId="575A76DC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 xml:space="preserve">3.1 评估日期: </w:t>
      </w:r>
      <w:r w:rsidRPr="00B90C11">
        <w:rPr>
          <w:rFonts w:ascii="宋体" w:eastAsia="宋体" w:hAnsi="宋体" w:cs="宋体"/>
          <w:kern w:val="0"/>
          <w:sz w:val="19"/>
          <w:szCs w:val="19"/>
        </w:rPr>
        <w:t>2024年7月</w:t>
      </w:r>
      <w:r w:rsidR="00B90C11" w:rsidRPr="00B90C11">
        <w:rPr>
          <w:rFonts w:ascii="宋体" w:eastAsia="宋体" w:hAnsi="宋体" w:cs="宋体" w:hint="eastAsia"/>
          <w:kern w:val="0"/>
          <w:sz w:val="19"/>
          <w:szCs w:val="19"/>
        </w:rPr>
        <w:t>1</w:t>
      </w:r>
      <w:r w:rsidRPr="00B90C11">
        <w:rPr>
          <w:rFonts w:ascii="宋体" w:eastAsia="宋体" w:hAnsi="宋体" w:cs="宋体"/>
          <w:kern w:val="0"/>
          <w:sz w:val="19"/>
          <w:szCs w:val="19"/>
        </w:rPr>
        <w:t>日</w:t>
      </w:r>
    </w:p>
    <w:p w14:paraId="3CF6FD9A" w14:textId="77777777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 xml:space="preserve">3.2 评估人: </w:t>
      </w:r>
      <w:r w:rsidRPr="00B90C11">
        <w:rPr>
          <w:rFonts w:ascii="宋体" w:eastAsia="宋体" w:hAnsi="宋体" w:cs="宋体"/>
          <w:kern w:val="0"/>
          <w:sz w:val="19"/>
          <w:szCs w:val="19"/>
        </w:rPr>
        <w:t>刘成</w:t>
      </w:r>
    </w:p>
    <w:p w14:paraId="6A6BBECE" w14:textId="77777777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>3.3 评估结果:</w:t>
      </w:r>
    </w:p>
    <w:p w14:paraId="4283D813" w14:textId="77777777" w:rsidR="00DB366F" w:rsidRPr="00B90C11" w:rsidRDefault="00DB366F" w:rsidP="00DB366F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B90C11">
        <w:rPr>
          <w:rFonts w:ascii="宋体" w:eastAsia="宋体" w:hAnsi="宋体" w:cs="宋体"/>
          <w:kern w:val="0"/>
          <w:sz w:val="19"/>
          <w:szCs w:val="19"/>
        </w:rPr>
        <w:t>评估团队对请求进行了详细分析，发现增加家庭自动化功能的可行性较高，但需要额外的开发时间和资源。初步估算成本增加20%，时间延长一个月。技术上，可以通过集成现有API实现，但需要额外的测试和调试工作。</w:t>
      </w:r>
    </w:p>
    <w:p w14:paraId="570538AD" w14:textId="77777777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>3.4 建议行动:</w:t>
      </w:r>
    </w:p>
    <w:p w14:paraId="218A18EB" w14:textId="77777777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基于当前项目进度和资源限制，建议拒绝该请求，并考虑在后续版本或未来项目中实现该功能。</w:t>
      </w:r>
    </w:p>
    <w:p w14:paraId="325C51B8" w14:textId="315B95AF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 xml:space="preserve">3.5 批准人: </w:t>
      </w:r>
      <w:r w:rsidRPr="00B90C11">
        <w:rPr>
          <w:rFonts w:ascii="宋体" w:eastAsia="宋体" w:hAnsi="宋体" w:cs="宋体"/>
          <w:kern w:val="0"/>
          <w:sz w:val="19"/>
          <w:szCs w:val="19"/>
        </w:rPr>
        <w:t>黄天昊</w:t>
      </w:r>
    </w:p>
    <w:p w14:paraId="1AB7C71A" w14:textId="31D413AF" w:rsidR="00DB366F" w:rsidRPr="00B90C11" w:rsidRDefault="00DB366F" w:rsidP="00DB366F">
      <w:pPr>
        <w:widowControl/>
        <w:jc w:val="left"/>
        <w:outlineLvl w:val="3"/>
        <w:rPr>
          <w:rFonts w:ascii="宋体" w:eastAsia="宋体" w:hAnsi="宋体" w:cs="宋体"/>
          <w:kern w:val="0"/>
          <w:sz w:val="19"/>
          <w:szCs w:val="19"/>
        </w:rPr>
      </w:pPr>
      <w:r w:rsidRPr="00B90C11">
        <w:rPr>
          <w:rFonts w:ascii="宋体" w:eastAsia="宋体" w:hAnsi="宋体" w:cs="宋体"/>
          <w:b/>
          <w:bCs/>
          <w:kern w:val="0"/>
          <w:sz w:val="19"/>
          <w:szCs w:val="19"/>
        </w:rPr>
        <w:t xml:space="preserve">3.6 批准日期: </w:t>
      </w:r>
      <w:r w:rsidRPr="00B90C11">
        <w:rPr>
          <w:rFonts w:ascii="宋体" w:eastAsia="宋体" w:hAnsi="宋体" w:cs="宋体"/>
          <w:kern w:val="0"/>
          <w:sz w:val="19"/>
          <w:szCs w:val="19"/>
        </w:rPr>
        <w:t>2024年7月</w:t>
      </w:r>
      <w:r w:rsidR="00B90C11" w:rsidRPr="00B90C11">
        <w:rPr>
          <w:rFonts w:ascii="宋体" w:eastAsia="宋体" w:hAnsi="宋体" w:cs="宋体" w:hint="eastAsia"/>
          <w:kern w:val="0"/>
          <w:sz w:val="19"/>
          <w:szCs w:val="19"/>
        </w:rPr>
        <w:t>1</w:t>
      </w:r>
      <w:r w:rsidRPr="00B90C11">
        <w:rPr>
          <w:rFonts w:ascii="宋体" w:eastAsia="宋体" w:hAnsi="宋体" w:cs="宋体"/>
          <w:kern w:val="0"/>
          <w:sz w:val="19"/>
          <w:szCs w:val="19"/>
        </w:rPr>
        <w:t>日</w:t>
      </w:r>
    </w:p>
    <w:p w14:paraId="4D3B7133" w14:textId="77777777" w:rsidR="00C01856" w:rsidRPr="00B90C11" w:rsidRDefault="00000000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</w:rPr>
        <w:lastRenderedPageBreak/>
        <w:pict w14:anchorId="2FA1C596">
          <v:rect id="_x0000_i1028" style="width:6in;height:1.5pt" o:hralign="center" o:hrstd="t" o:hrnoshade="t" o:hr="t" fillcolor="#2c2c36" stroked="f"/>
        </w:pict>
      </w:r>
    </w:p>
    <w:p w14:paraId="7C729C99" w14:textId="77777777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4. 实施与跟踪</w:t>
      </w:r>
    </w:p>
    <w:p w14:paraId="53EE8913" w14:textId="3794D0A0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4.1 实施负责人: 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不适用</w:t>
      </w:r>
    </w:p>
    <w:p w14:paraId="010D8289" w14:textId="1F43D2B5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4.2 预计完成日期: 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不适用</w:t>
      </w:r>
    </w:p>
    <w:p w14:paraId="177CDE6A" w14:textId="77777777" w:rsidR="00DB366F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微软雅黑"/>
          <w:color w:val="2C2C36"/>
          <w:sz w:val="19"/>
          <w:szCs w:val="19"/>
          <w:shd w:val="clear" w:color="auto" w:fill="FFFFFF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4.3 实施进度: 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不适用</w:t>
      </w:r>
    </w:p>
    <w:p w14:paraId="2F2C6750" w14:textId="23982F6C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4.4 验收标准: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 xml:space="preserve"> 不适用</w:t>
      </w:r>
    </w:p>
    <w:p w14:paraId="55842B1F" w14:textId="2DEE7978" w:rsidR="00C01856" w:rsidRPr="00B90C1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4.5 </w:t>
      </w:r>
      <w:r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关闭日期</w:t>
      </w:r>
      <w:r w:rsidRPr="00B90C11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:</w:t>
      </w:r>
      <w:r w:rsidR="00DB366F" w:rsidRPr="00B90C1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 xml:space="preserve"> 不适用</w:t>
      </w:r>
    </w:p>
    <w:p w14:paraId="4A7733E8" w14:textId="77777777" w:rsidR="00C01856" w:rsidRPr="00B90C11" w:rsidRDefault="00000000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</w:rPr>
        <w:pict w14:anchorId="6C25E82D">
          <v:rect id="_x0000_i1029" style="width:6in;height:1.5pt" o:hralign="center" o:hrstd="t" o:hrnoshade="t" o:hr="t" fillcolor="#2c2c36" stroked="f"/>
        </w:pict>
      </w:r>
    </w:p>
    <w:p w14:paraId="6430098C" w14:textId="77777777" w:rsidR="00DB366F" w:rsidRPr="00B90C11" w:rsidRDefault="00DB366F" w:rsidP="00DB366F">
      <w:pPr>
        <w:pStyle w:val="3"/>
        <w:spacing w:before="0" w:after="0"/>
        <w:rPr>
          <w:rFonts w:ascii="宋体" w:eastAsia="宋体" w:hAnsi="宋体" w:cs="宋体"/>
          <w:kern w:val="0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5. 拒绝原因与替代方案</w:t>
      </w:r>
    </w:p>
    <w:p w14:paraId="21EB386C" w14:textId="77777777" w:rsidR="00DB366F" w:rsidRPr="00B90C11" w:rsidRDefault="00DB366F" w:rsidP="00DB366F">
      <w:pPr>
        <w:pStyle w:val="4"/>
        <w:spacing w:before="0" w:beforeAutospacing="0" w:after="0" w:afterAutospacing="0"/>
        <w:rPr>
          <w:sz w:val="19"/>
          <w:szCs w:val="19"/>
        </w:rPr>
      </w:pPr>
      <w:r w:rsidRPr="00B90C11">
        <w:rPr>
          <w:sz w:val="19"/>
          <w:szCs w:val="19"/>
        </w:rPr>
        <w:t>5.1 拒绝原因:</w:t>
      </w:r>
    </w:p>
    <w:p w14:paraId="57E044AD" w14:textId="77777777" w:rsidR="00DB366F" w:rsidRPr="00B90C11" w:rsidRDefault="00DB366F" w:rsidP="00DB366F">
      <w:pPr>
        <w:pStyle w:val="a3"/>
        <w:spacing w:beforeAutospacing="0" w:afterAutospacing="0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由于项目当前资源和时间的限制，增加家庭自动化功能将导致项目延期和成本增加，超出当前项目范围和预算。此外，当前团队缺乏相关领域的专门知识，需要额外的培训和研究时间。</w:t>
      </w:r>
    </w:p>
    <w:p w14:paraId="51B77897" w14:textId="77777777" w:rsidR="00DB366F" w:rsidRPr="00B90C11" w:rsidRDefault="00DB366F" w:rsidP="00DB366F">
      <w:pPr>
        <w:pStyle w:val="4"/>
        <w:spacing w:before="0" w:beforeAutospacing="0" w:after="0" w:afterAutospacing="0"/>
        <w:rPr>
          <w:sz w:val="19"/>
          <w:szCs w:val="19"/>
        </w:rPr>
      </w:pPr>
      <w:r w:rsidRPr="00B90C11">
        <w:rPr>
          <w:sz w:val="19"/>
          <w:szCs w:val="19"/>
        </w:rPr>
        <w:t>5.2 替代方案:</w:t>
      </w:r>
    </w:p>
    <w:p w14:paraId="069A073C" w14:textId="77777777" w:rsidR="00DB366F" w:rsidRPr="00B90C11" w:rsidRDefault="00DB366F" w:rsidP="00DB366F">
      <w:pPr>
        <w:pStyle w:val="a3"/>
        <w:spacing w:beforeAutospacing="0" w:afterAutospacing="0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建议在项目的后续版本中重新</w:t>
      </w:r>
      <w:proofErr w:type="gramStart"/>
      <w:r w:rsidRPr="00B90C11">
        <w:rPr>
          <w:rFonts w:ascii="宋体" w:eastAsia="宋体" w:hAnsi="宋体"/>
          <w:sz w:val="19"/>
          <w:szCs w:val="19"/>
        </w:rPr>
        <w:t>评估此</w:t>
      </w:r>
      <w:proofErr w:type="gramEnd"/>
      <w:r w:rsidRPr="00B90C11">
        <w:rPr>
          <w:rFonts w:ascii="宋体" w:eastAsia="宋体" w:hAnsi="宋体"/>
          <w:sz w:val="19"/>
          <w:szCs w:val="19"/>
        </w:rPr>
        <w:t>请求。当前可以考虑通过第三方插件或现有的智能家居平台提供部分功能，并在项目后期对其进行集成测试。</w:t>
      </w:r>
    </w:p>
    <w:p w14:paraId="4BFBCCC6" w14:textId="6126ED45" w:rsidR="00DB366F" w:rsidRPr="00B90C11" w:rsidRDefault="00000000" w:rsidP="00DB366F">
      <w:pPr>
        <w:pStyle w:val="a3"/>
        <w:spacing w:beforeAutospacing="0" w:afterAutospacing="0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 w:cs="Segoe UI"/>
          <w:color w:val="2C2C36"/>
          <w:sz w:val="19"/>
          <w:szCs w:val="19"/>
        </w:rPr>
        <w:pict w14:anchorId="2ABBF767">
          <v:rect id="_x0000_i1030" style="width:6in;height:1.5pt" o:hralign="center" o:hrstd="t" o:hrnoshade="t" o:hr="t" fillcolor="#2c2c36" stroked="f"/>
        </w:pict>
      </w:r>
    </w:p>
    <w:p w14:paraId="049BAFD2" w14:textId="77777777" w:rsidR="00DB366F" w:rsidRPr="00B90C11" w:rsidRDefault="00DB366F" w:rsidP="00DB366F">
      <w:pPr>
        <w:pStyle w:val="3"/>
        <w:spacing w:before="0" w:after="0"/>
        <w:rPr>
          <w:rFonts w:ascii="宋体" w:eastAsia="宋体" w:hAnsi="宋体" w:cs="宋体"/>
          <w:kern w:val="0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6. 附录</w:t>
      </w:r>
    </w:p>
    <w:p w14:paraId="63B4AF1A" w14:textId="77777777" w:rsidR="00DB366F" w:rsidRPr="00B90C11" w:rsidRDefault="00DB366F" w:rsidP="00DB366F">
      <w:pPr>
        <w:pStyle w:val="4"/>
        <w:spacing w:before="0" w:beforeAutospacing="0" w:after="0" w:afterAutospacing="0"/>
        <w:rPr>
          <w:sz w:val="19"/>
          <w:szCs w:val="19"/>
        </w:rPr>
      </w:pPr>
      <w:r w:rsidRPr="00B90C11">
        <w:rPr>
          <w:sz w:val="19"/>
          <w:szCs w:val="19"/>
        </w:rPr>
        <w:t>6.1 相关文档:</w:t>
      </w:r>
    </w:p>
    <w:p w14:paraId="25AE71E8" w14:textId="77777777" w:rsidR="00DB366F" w:rsidRPr="00B90C11" w:rsidRDefault="00DB366F" w:rsidP="00DB366F">
      <w:pPr>
        <w:widowControl/>
        <w:numPr>
          <w:ilvl w:val="0"/>
          <w:numId w:val="1"/>
        </w:numPr>
        <w:jc w:val="lef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功能需求文档</w:t>
      </w:r>
    </w:p>
    <w:p w14:paraId="3054959E" w14:textId="77777777" w:rsidR="00DB366F" w:rsidRPr="00B90C11" w:rsidRDefault="00DB366F" w:rsidP="00DB366F">
      <w:pPr>
        <w:widowControl/>
        <w:numPr>
          <w:ilvl w:val="0"/>
          <w:numId w:val="1"/>
        </w:numPr>
        <w:jc w:val="lef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API集成指南</w:t>
      </w:r>
    </w:p>
    <w:p w14:paraId="37FC9B0D" w14:textId="77777777" w:rsidR="00DB366F" w:rsidRPr="00B90C11" w:rsidRDefault="00DB366F" w:rsidP="00DB366F">
      <w:pPr>
        <w:pStyle w:val="4"/>
        <w:spacing w:before="0" w:beforeAutospacing="0" w:after="0" w:afterAutospacing="0"/>
        <w:rPr>
          <w:sz w:val="19"/>
          <w:szCs w:val="19"/>
        </w:rPr>
      </w:pPr>
      <w:r w:rsidRPr="00B90C11">
        <w:rPr>
          <w:sz w:val="19"/>
          <w:szCs w:val="19"/>
        </w:rPr>
        <w:t>6.2 会议记录:</w:t>
      </w:r>
    </w:p>
    <w:p w14:paraId="70D51497" w14:textId="6836DAF4" w:rsidR="00DB366F" w:rsidRPr="00B90C11" w:rsidRDefault="00DB366F" w:rsidP="00DB366F">
      <w:pPr>
        <w:widowControl/>
        <w:numPr>
          <w:ilvl w:val="0"/>
          <w:numId w:val="2"/>
        </w:numPr>
        <w:jc w:val="lef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2024年7月</w:t>
      </w:r>
      <w:r w:rsidR="00B90C11" w:rsidRPr="00B90C11">
        <w:rPr>
          <w:rFonts w:ascii="宋体" w:eastAsia="宋体" w:hAnsi="宋体" w:hint="eastAsia"/>
          <w:sz w:val="19"/>
          <w:szCs w:val="19"/>
        </w:rPr>
        <w:t>1</w:t>
      </w:r>
      <w:r w:rsidRPr="00B90C11">
        <w:rPr>
          <w:rFonts w:ascii="宋体" w:eastAsia="宋体" w:hAnsi="宋体"/>
          <w:sz w:val="19"/>
          <w:szCs w:val="19"/>
        </w:rPr>
        <w:t>日：请求评审会议纪要</w:t>
      </w:r>
    </w:p>
    <w:p w14:paraId="3983E103" w14:textId="77777777" w:rsidR="00DB366F" w:rsidRPr="00B90C11" w:rsidRDefault="00DB366F" w:rsidP="00DB366F">
      <w:pPr>
        <w:pStyle w:val="4"/>
        <w:spacing w:before="0" w:beforeAutospacing="0" w:after="0" w:afterAutospacing="0"/>
        <w:rPr>
          <w:sz w:val="19"/>
          <w:szCs w:val="19"/>
        </w:rPr>
      </w:pPr>
      <w:r w:rsidRPr="00B90C11">
        <w:rPr>
          <w:sz w:val="19"/>
          <w:szCs w:val="19"/>
        </w:rPr>
        <w:t>6.3 通讯记录:</w:t>
      </w:r>
    </w:p>
    <w:p w14:paraId="135C092F" w14:textId="7C5430C2" w:rsidR="00DB366F" w:rsidRPr="00B90C11" w:rsidRDefault="00DB366F" w:rsidP="00DB366F">
      <w:pPr>
        <w:widowControl/>
        <w:numPr>
          <w:ilvl w:val="0"/>
          <w:numId w:val="3"/>
        </w:numPr>
        <w:jc w:val="lef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2024年</w:t>
      </w:r>
      <w:r w:rsidR="00B90C11" w:rsidRPr="00B90C11">
        <w:rPr>
          <w:rFonts w:ascii="宋体" w:eastAsia="宋体" w:hAnsi="宋体" w:hint="eastAsia"/>
          <w:sz w:val="19"/>
          <w:szCs w:val="19"/>
        </w:rPr>
        <w:t>6月30</w:t>
      </w:r>
      <w:r w:rsidRPr="00B90C11">
        <w:rPr>
          <w:rFonts w:ascii="宋体" w:eastAsia="宋体" w:hAnsi="宋体"/>
          <w:sz w:val="19"/>
          <w:szCs w:val="19"/>
        </w:rPr>
        <w:t>日：</w:t>
      </w:r>
      <w:r w:rsidR="00B90C11" w:rsidRPr="00B90C11">
        <w:rPr>
          <w:rFonts w:ascii="宋体" w:eastAsia="宋体" w:hAnsi="宋体" w:hint="eastAsia"/>
          <w:sz w:val="19"/>
          <w:szCs w:val="19"/>
        </w:rPr>
        <w:t>任俊璇</w:t>
      </w:r>
      <w:r w:rsidRPr="00B90C11">
        <w:rPr>
          <w:rFonts w:ascii="宋体" w:eastAsia="宋体" w:hAnsi="宋体"/>
          <w:sz w:val="19"/>
          <w:szCs w:val="19"/>
        </w:rPr>
        <w:t>与项目团队的</w:t>
      </w:r>
      <w:r w:rsidR="00B90C11" w:rsidRPr="00B90C11">
        <w:rPr>
          <w:rFonts w:ascii="宋体" w:eastAsia="宋体" w:hAnsi="宋体" w:hint="eastAsia"/>
          <w:sz w:val="19"/>
          <w:szCs w:val="19"/>
        </w:rPr>
        <w:t>口头</w:t>
      </w:r>
      <w:r w:rsidRPr="00B90C11">
        <w:rPr>
          <w:rFonts w:ascii="宋体" w:eastAsia="宋体" w:hAnsi="宋体"/>
          <w:sz w:val="19"/>
          <w:szCs w:val="19"/>
        </w:rPr>
        <w:t>沟通记录</w:t>
      </w:r>
    </w:p>
    <w:p w14:paraId="4CD9026D" w14:textId="4D0CC5E3" w:rsidR="00DB366F" w:rsidRPr="00B90C11" w:rsidRDefault="00DB366F" w:rsidP="00DB366F">
      <w:pPr>
        <w:widowControl/>
        <w:numPr>
          <w:ilvl w:val="0"/>
          <w:numId w:val="3"/>
        </w:numPr>
        <w:jc w:val="left"/>
        <w:rPr>
          <w:rFonts w:ascii="宋体" w:eastAsia="宋体" w:hAnsi="宋体"/>
          <w:sz w:val="19"/>
          <w:szCs w:val="19"/>
        </w:rPr>
      </w:pPr>
      <w:r w:rsidRPr="00B90C11">
        <w:rPr>
          <w:rFonts w:ascii="宋体" w:eastAsia="宋体" w:hAnsi="宋体"/>
          <w:sz w:val="19"/>
          <w:szCs w:val="19"/>
        </w:rPr>
        <w:t>2024年7月</w:t>
      </w:r>
      <w:r w:rsidR="00B90C11" w:rsidRPr="00B90C11">
        <w:rPr>
          <w:rFonts w:ascii="宋体" w:eastAsia="宋体" w:hAnsi="宋体" w:hint="eastAsia"/>
          <w:sz w:val="19"/>
          <w:szCs w:val="19"/>
        </w:rPr>
        <w:t>1</w:t>
      </w:r>
      <w:r w:rsidRPr="00B90C11">
        <w:rPr>
          <w:rFonts w:ascii="宋体" w:eastAsia="宋体" w:hAnsi="宋体"/>
          <w:sz w:val="19"/>
          <w:szCs w:val="19"/>
        </w:rPr>
        <w:t>日：项目经理与批准人的沟通记录</w:t>
      </w:r>
    </w:p>
    <w:p w14:paraId="0F196CAB" w14:textId="77777777" w:rsidR="00DB366F" w:rsidRPr="00B90C11" w:rsidRDefault="00DB366F" w:rsidP="00DB366F">
      <w:pPr>
        <w:pStyle w:val="a3"/>
        <w:spacing w:beforeAutospacing="0" w:afterAutospacing="0"/>
        <w:rPr>
          <w:rFonts w:ascii="宋体" w:eastAsia="宋体" w:hAnsi="宋体"/>
          <w:sz w:val="19"/>
          <w:szCs w:val="19"/>
        </w:rPr>
      </w:pPr>
    </w:p>
    <w:p w14:paraId="23A7F8DA" w14:textId="77777777" w:rsidR="00C01856" w:rsidRPr="00B90C11" w:rsidRDefault="00C01856">
      <w:pPr>
        <w:rPr>
          <w:rFonts w:ascii="宋体" w:eastAsia="宋体" w:hAnsi="宋体"/>
        </w:rPr>
      </w:pPr>
    </w:p>
    <w:sectPr w:rsidR="00C01856" w:rsidRPr="00B9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13C55" w14:textId="77777777" w:rsidR="00953801" w:rsidRDefault="00953801" w:rsidP="00DB366F">
      <w:r>
        <w:separator/>
      </w:r>
    </w:p>
  </w:endnote>
  <w:endnote w:type="continuationSeparator" w:id="0">
    <w:p w14:paraId="728B77BB" w14:textId="77777777" w:rsidR="00953801" w:rsidRDefault="00953801" w:rsidP="00DB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C8C89" w14:textId="77777777" w:rsidR="00953801" w:rsidRDefault="00953801" w:rsidP="00DB366F">
      <w:r>
        <w:separator/>
      </w:r>
    </w:p>
  </w:footnote>
  <w:footnote w:type="continuationSeparator" w:id="0">
    <w:p w14:paraId="7DC8BEE3" w14:textId="77777777" w:rsidR="00953801" w:rsidRDefault="00953801" w:rsidP="00DB3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156E3"/>
    <w:multiLevelType w:val="multilevel"/>
    <w:tmpl w:val="3B9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E673F"/>
    <w:multiLevelType w:val="multilevel"/>
    <w:tmpl w:val="4B0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A366E"/>
    <w:multiLevelType w:val="multilevel"/>
    <w:tmpl w:val="D2D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78154">
    <w:abstractNumId w:val="2"/>
  </w:num>
  <w:num w:numId="2" w16cid:durableId="704332655">
    <w:abstractNumId w:val="1"/>
  </w:num>
  <w:num w:numId="3" w16cid:durableId="14080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C01856"/>
    <w:rsid w:val="00474979"/>
    <w:rsid w:val="007157E2"/>
    <w:rsid w:val="00953801"/>
    <w:rsid w:val="00B90C11"/>
    <w:rsid w:val="00C01856"/>
    <w:rsid w:val="00D26EB7"/>
    <w:rsid w:val="00DB366F"/>
    <w:rsid w:val="25A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92B6F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DB3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B36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B36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36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3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366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B366F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semiHidden/>
    <w:rsid w:val="00DB366F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3</cp:revision>
  <dcterms:created xsi:type="dcterms:W3CDTF">2024-07-07T06:59:00Z</dcterms:created>
  <dcterms:modified xsi:type="dcterms:W3CDTF">2024-07-07T07:23:00Z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AFBB0F001BEC46C8802CE0635D289BCA_12</vt:lpwstr>
  </property>
</Properties>
</file>