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1C253" w14:textId="77777777" w:rsidR="00DF0F68" w:rsidRDefault="00000000">
      <w:pPr>
        <w:pStyle w:val="a3"/>
        <w:widowControl/>
        <w:shd w:val="clear" w:color="auto" w:fill="FFFFFF"/>
        <w:spacing w:beforeAutospacing="0" w:after="105" w:afterAutospacing="0" w:line="21" w:lineRule="atLeast"/>
        <w:ind w:firstLineChars="1400" w:firstLine="3373"/>
        <w:rPr>
          <w:rFonts w:ascii="Segoe UI" w:eastAsia="Segoe UI" w:hAnsi="Segoe UI" w:cs="Segoe UI"/>
          <w:color w:val="2C2C36"/>
        </w:rPr>
      </w:pPr>
      <w:r>
        <w:rPr>
          <w:rStyle w:val="a4"/>
          <w:rFonts w:ascii="Segoe UI" w:eastAsia="Segoe UI" w:hAnsi="Segoe UI" w:cs="Segoe UI"/>
          <w:bCs/>
          <w:color w:val="2C2C36"/>
          <w:shd w:val="clear" w:color="auto" w:fill="FFFFFF"/>
        </w:rPr>
        <w:t>设计基线发布报告</w:t>
      </w:r>
    </w:p>
    <w:p w14:paraId="2728B78E" w14:textId="7FEA84BF" w:rsidR="00DF0F68" w:rsidRPr="00C277D1"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20"/>
          <w:szCs w:val="20"/>
        </w:rPr>
      </w:pPr>
      <w:r w:rsidRPr="00C277D1">
        <w:rPr>
          <w:rStyle w:val="a4"/>
          <w:rFonts w:asciiTheme="minorEastAsia" w:hAnsiTheme="minorEastAsia" w:cs="Segoe UI"/>
          <w:bCs/>
          <w:color w:val="2C2C36"/>
          <w:sz w:val="20"/>
          <w:szCs w:val="20"/>
          <w:shd w:val="clear" w:color="auto" w:fill="FFFFFF"/>
        </w:rPr>
        <w:t>项目名称:</w:t>
      </w:r>
      <w:r w:rsidRPr="00C277D1">
        <w:rPr>
          <w:rFonts w:asciiTheme="minorEastAsia" w:hAnsiTheme="minorEastAsia" w:cs="Segoe UI"/>
          <w:color w:val="2C2C36"/>
          <w:sz w:val="20"/>
          <w:szCs w:val="20"/>
          <w:shd w:val="clear" w:color="auto" w:fill="FFFFFF"/>
        </w:rPr>
        <w:t xml:space="preserve"> </w:t>
      </w:r>
      <w:r w:rsidR="00C277D1" w:rsidRPr="00C277D1">
        <w:rPr>
          <w:rFonts w:asciiTheme="minorEastAsia" w:hAnsiTheme="minorEastAsia"/>
          <w:sz w:val="20"/>
          <w:szCs w:val="20"/>
        </w:rPr>
        <w:t>基于语音识别和聊天机器人的智能音箱实现</w:t>
      </w:r>
    </w:p>
    <w:p w14:paraId="60168E69" w14:textId="0C496F05" w:rsidR="00DF0F68" w:rsidRPr="00C277D1"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20"/>
          <w:szCs w:val="20"/>
        </w:rPr>
      </w:pPr>
      <w:r w:rsidRPr="00C277D1">
        <w:rPr>
          <w:rStyle w:val="a4"/>
          <w:rFonts w:asciiTheme="minorEastAsia" w:hAnsiTheme="minorEastAsia" w:cs="Segoe UI"/>
          <w:bCs/>
          <w:color w:val="2C2C36"/>
          <w:sz w:val="20"/>
          <w:szCs w:val="20"/>
          <w:shd w:val="clear" w:color="auto" w:fill="FFFFFF"/>
        </w:rPr>
        <w:t>报告编号:</w:t>
      </w:r>
      <w:r w:rsidRPr="00C277D1">
        <w:rPr>
          <w:rFonts w:asciiTheme="minorEastAsia" w:hAnsiTheme="minorEastAsia" w:cs="Segoe UI"/>
          <w:color w:val="2C2C36"/>
          <w:sz w:val="20"/>
          <w:szCs w:val="20"/>
          <w:shd w:val="clear" w:color="auto" w:fill="FFFFFF"/>
        </w:rPr>
        <w:t xml:space="preserve"> </w:t>
      </w:r>
      <w:r w:rsidR="00C277D1" w:rsidRPr="00C277D1">
        <w:rPr>
          <w:rFonts w:asciiTheme="minorEastAsia" w:hAnsiTheme="minorEastAsia"/>
          <w:sz w:val="20"/>
          <w:szCs w:val="20"/>
        </w:rPr>
        <w:t>001</w:t>
      </w:r>
    </w:p>
    <w:p w14:paraId="5C624B74" w14:textId="1744FD5B" w:rsidR="00DF0F68" w:rsidRPr="00C277D1"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20"/>
          <w:szCs w:val="20"/>
        </w:rPr>
      </w:pPr>
      <w:r w:rsidRPr="00C277D1">
        <w:rPr>
          <w:rStyle w:val="a4"/>
          <w:rFonts w:asciiTheme="minorEastAsia" w:hAnsiTheme="minorEastAsia" w:cs="Segoe UI"/>
          <w:bCs/>
          <w:color w:val="2C2C36"/>
          <w:sz w:val="20"/>
          <w:szCs w:val="20"/>
          <w:shd w:val="clear" w:color="auto" w:fill="FFFFFF"/>
        </w:rPr>
        <w:t>版本号:</w:t>
      </w:r>
      <w:r w:rsidRPr="00C277D1">
        <w:rPr>
          <w:rFonts w:asciiTheme="minorEastAsia" w:hAnsiTheme="minorEastAsia" w:cs="Segoe UI"/>
          <w:color w:val="2C2C36"/>
          <w:sz w:val="20"/>
          <w:szCs w:val="20"/>
          <w:shd w:val="clear" w:color="auto" w:fill="FFFFFF"/>
        </w:rPr>
        <w:t xml:space="preserve"> </w:t>
      </w:r>
      <w:r w:rsidR="00C277D1" w:rsidRPr="00C277D1">
        <w:rPr>
          <w:rFonts w:asciiTheme="minorEastAsia" w:hAnsiTheme="minorEastAsia"/>
          <w:sz w:val="20"/>
          <w:szCs w:val="20"/>
        </w:rPr>
        <w:t>v1.0</w:t>
      </w:r>
    </w:p>
    <w:p w14:paraId="41F57DE7" w14:textId="1E30ADA7" w:rsidR="00DF0F68" w:rsidRPr="00C277D1"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20"/>
          <w:szCs w:val="20"/>
        </w:rPr>
      </w:pPr>
      <w:r w:rsidRPr="00C277D1">
        <w:rPr>
          <w:rStyle w:val="a4"/>
          <w:rFonts w:asciiTheme="minorEastAsia" w:hAnsiTheme="minorEastAsia" w:cs="Segoe UI"/>
          <w:bCs/>
          <w:color w:val="2C2C36"/>
          <w:sz w:val="20"/>
          <w:szCs w:val="20"/>
          <w:shd w:val="clear" w:color="auto" w:fill="FFFFFF"/>
        </w:rPr>
        <w:t>日期:</w:t>
      </w:r>
      <w:r w:rsidRPr="00C277D1">
        <w:rPr>
          <w:rFonts w:asciiTheme="minorEastAsia" w:hAnsiTheme="minorEastAsia" w:cs="Segoe UI"/>
          <w:color w:val="2C2C36"/>
          <w:sz w:val="20"/>
          <w:szCs w:val="20"/>
          <w:shd w:val="clear" w:color="auto" w:fill="FFFFFF"/>
        </w:rPr>
        <w:t xml:space="preserve"> </w:t>
      </w:r>
      <w:r w:rsidR="00C277D1" w:rsidRPr="00C277D1">
        <w:rPr>
          <w:rFonts w:asciiTheme="minorEastAsia" w:hAnsiTheme="minorEastAsia"/>
          <w:sz w:val="20"/>
          <w:szCs w:val="20"/>
        </w:rPr>
        <w:t>2024-07-</w:t>
      </w:r>
      <w:r w:rsidR="00C277D1" w:rsidRPr="00C277D1">
        <w:rPr>
          <w:rFonts w:asciiTheme="minorEastAsia" w:hAnsiTheme="minorEastAsia" w:hint="eastAsia"/>
          <w:sz w:val="20"/>
          <w:szCs w:val="20"/>
        </w:rPr>
        <w:t>12</w:t>
      </w:r>
    </w:p>
    <w:p w14:paraId="01EBDBD1" w14:textId="5473DD87" w:rsidR="00DF0F68" w:rsidRPr="00C277D1"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20"/>
          <w:szCs w:val="20"/>
        </w:rPr>
      </w:pPr>
      <w:r w:rsidRPr="00C277D1">
        <w:rPr>
          <w:rStyle w:val="a4"/>
          <w:rFonts w:asciiTheme="minorEastAsia" w:hAnsiTheme="minorEastAsia" w:cs="Segoe UI"/>
          <w:bCs/>
          <w:color w:val="2C2C36"/>
          <w:sz w:val="20"/>
          <w:szCs w:val="20"/>
          <w:shd w:val="clear" w:color="auto" w:fill="FFFFFF"/>
        </w:rPr>
        <w:t>编写者:</w:t>
      </w:r>
      <w:r w:rsidRPr="00C277D1">
        <w:rPr>
          <w:rFonts w:asciiTheme="minorEastAsia" w:hAnsiTheme="minorEastAsia" w:cs="Segoe UI"/>
          <w:color w:val="2C2C36"/>
          <w:sz w:val="20"/>
          <w:szCs w:val="20"/>
          <w:shd w:val="clear" w:color="auto" w:fill="FFFFFF"/>
        </w:rPr>
        <w:t xml:space="preserve"> </w:t>
      </w:r>
      <w:r w:rsidR="00C277D1" w:rsidRPr="00C277D1">
        <w:rPr>
          <w:rFonts w:asciiTheme="minorEastAsia" w:hAnsiTheme="minorEastAsia" w:cs="微软雅黑" w:hint="eastAsia"/>
          <w:color w:val="2C2C36"/>
          <w:sz w:val="20"/>
          <w:szCs w:val="20"/>
          <w:shd w:val="clear" w:color="auto" w:fill="FFFFFF"/>
        </w:rPr>
        <w:t>刘成</w:t>
      </w:r>
    </w:p>
    <w:p w14:paraId="505C8CAF" w14:textId="10F6D0A6" w:rsidR="00DF0F68" w:rsidRPr="00C277D1"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20"/>
          <w:szCs w:val="20"/>
        </w:rPr>
      </w:pPr>
      <w:r w:rsidRPr="00C277D1">
        <w:rPr>
          <w:rStyle w:val="a4"/>
          <w:rFonts w:asciiTheme="minorEastAsia" w:hAnsiTheme="minorEastAsia" w:cs="Segoe UI"/>
          <w:bCs/>
          <w:color w:val="2C2C36"/>
          <w:sz w:val="20"/>
          <w:szCs w:val="20"/>
          <w:shd w:val="clear" w:color="auto" w:fill="FFFFFF"/>
        </w:rPr>
        <w:t>批准者:</w:t>
      </w:r>
      <w:r w:rsidRPr="00C277D1">
        <w:rPr>
          <w:rFonts w:asciiTheme="minorEastAsia" w:hAnsiTheme="minorEastAsia" w:cs="Segoe UI"/>
          <w:color w:val="2C2C36"/>
          <w:sz w:val="20"/>
          <w:szCs w:val="20"/>
          <w:shd w:val="clear" w:color="auto" w:fill="FFFFFF"/>
        </w:rPr>
        <w:t xml:space="preserve"> </w:t>
      </w:r>
      <w:r w:rsidR="00C277D1" w:rsidRPr="00C277D1">
        <w:rPr>
          <w:rFonts w:asciiTheme="minorEastAsia" w:hAnsiTheme="minorEastAsia" w:cs="微软雅黑" w:hint="eastAsia"/>
          <w:color w:val="2C2C36"/>
          <w:sz w:val="20"/>
          <w:szCs w:val="20"/>
          <w:shd w:val="clear" w:color="auto" w:fill="FFFFFF"/>
        </w:rPr>
        <w:t>李晓璐</w:t>
      </w:r>
    </w:p>
    <w:p w14:paraId="6D5F295C"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1. 引言</w:t>
      </w:r>
    </w:p>
    <w:p w14:paraId="76C29FB6"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1.1 目的</w:t>
      </w:r>
    </w:p>
    <w:p w14:paraId="2375FB89" w14:textId="77777777" w:rsidR="00C277D1" w:rsidRPr="00C277D1" w:rsidRDefault="00C277D1" w:rsidP="00C277D1">
      <w:pPr>
        <w:rPr>
          <w:rFonts w:asciiTheme="minorEastAsia" w:hAnsiTheme="minorEastAsia"/>
          <w:sz w:val="20"/>
          <w:szCs w:val="20"/>
        </w:rPr>
      </w:pPr>
      <w:r w:rsidRPr="00C277D1">
        <w:rPr>
          <w:rFonts w:asciiTheme="minorEastAsia" w:hAnsiTheme="minorEastAsia"/>
          <w:sz w:val="20"/>
          <w:szCs w:val="20"/>
        </w:rPr>
        <w:t>本报告的目的是记录和发布项目的设计基线，确保所有相关设计文档和组件已得到审查和批准，以便进入下一阶段的开发。</w:t>
      </w:r>
    </w:p>
    <w:p w14:paraId="003F7856"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1.2 范围</w:t>
      </w:r>
    </w:p>
    <w:p w14:paraId="1DF82C3F" w14:textId="77777777" w:rsidR="00C277D1" w:rsidRPr="00C277D1" w:rsidRDefault="00C277D1" w:rsidP="00C277D1">
      <w:pPr>
        <w:rPr>
          <w:rFonts w:asciiTheme="minorEastAsia" w:hAnsiTheme="minorEastAsia"/>
          <w:sz w:val="20"/>
          <w:szCs w:val="20"/>
        </w:rPr>
      </w:pPr>
      <w:r w:rsidRPr="00C277D1">
        <w:rPr>
          <w:rFonts w:asciiTheme="minorEastAsia" w:hAnsiTheme="minorEastAsia"/>
          <w:sz w:val="20"/>
          <w:szCs w:val="20"/>
        </w:rPr>
        <w:t>本报告涵盖基于语音识别和聊天机器人的智能音箱项目的所有设计文档、代码和模型。</w:t>
      </w:r>
    </w:p>
    <w:p w14:paraId="54C63EC9"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1.3 参考文献</w:t>
      </w:r>
    </w:p>
    <w:p w14:paraId="54637B56" w14:textId="77777777" w:rsidR="00C277D1" w:rsidRPr="00C277D1" w:rsidRDefault="00C277D1" w:rsidP="00C277D1">
      <w:pPr>
        <w:numPr>
          <w:ilvl w:val="0"/>
          <w:numId w:val="10"/>
        </w:numPr>
        <w:rPr>
          <w:rFonts w:asciiTheme="minorEastAsia" w:hAnsiTheme="minorEastAsia"/>
          <w:sz w:val="20"/>
          <w:szCs w:val="20"/>
        </w:rPr>
      </w:pPr>
      <w:r w:rsidRPr="00C277D1">
        <w:rPr>
          <w:rFonts w:asciiTheme="minorEastAsia" w:hAnsiTheme="minorEastAsia"/>
          <w:sz w:val="20"/>
          <w:szCs w:val="20"/>
        </w:rPr>
        <w:t>项目需求文档</w:t>
      </w:r>
    </w:p>
    <w:p w14:paraId="077F75AD" w14:textId="77777777" w:rsidR="00C277D1" w:rsidRPr="00C277D1" w:rsidRDefault="00C277D1" w:rsidP="00C277D1">
      <w:pPr>
        <w:numPr>
          <w:ilvl w:val="0"/>
          <w:numId w:val="10"/>
        </w:numPr>
        <w:rPr>
          <w:rFonts w:asciiTheme="minorEastAsia" w:hAnsiTheme="minorEastAsia"/>
          <w:sz w:val="20"/>
          <w:szCs w:val="20"/>
        </w:rPr>
      </w:pPr>
      <w:r w:rsidRPr="00C277D1">
        <w:rPr>
          <w:rFonts w:asciiTheme="minorEastAsia" w:hAnsiTheme="minorEastAsia"/>
          <w:sz w:val="20"/>
          <w:szCs w:val="20"/>
        </w:rPr>
        <w:t>系统架构设计文档</w:t>
      </w:r>
    </w:p>
    <w:p w14:paraId="3FD222BF" w14:textId="77777777" w:rsidR="00C277D1" w:rsidRPr="00C277D1" w:rsidRDefault="00C277D1" w:rsidP="00C277D1">
      <w:pPr>
        <w:numPr>
          <w:ilvl w:val="0"/>
          <w:numId w:val="10"/>
        </w:numPr>
        <w:rPr>
          <w:rFonts w:asciiTheme="minorEastAsia" w:hAnsiTheme="minorEastAsia"/>
          <w:sz w:val="20"/>
          <w:szCs w:val="20"/>
        </w:rPr>
      </w:pPr>
      <w:r w:rsidRPr="00C277D1">
        <w:rPr>
          <w:rFonts w:asciiTheme="minorEastAsia" w:hAnsiTheme="minorEastAsia"/>
          <w:sz w:val="20"/>
          <w:szCs w:val="20"/>
        </w:rPr>
        <w:t>数据库设计说明书</w:t>
      </w:r>
    </w:p>
    <w:p w14:paraId="7B8BDC5D"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1.4 使用指南</w:t>
      </w:r>
    </w:p>
    <w:p w14:paraId="3F91D9F7" w14:textId="77777777" w:rsidR="00C277D1" w:rsidRPr="00C277D1" w:rsidRDefault="00C277D1" w:rsidP="00C277D1">
      <w:pPr>
        <w:rPr>
          <w:rFonts w:asciiTheme="minorEastAsia" w:hAnsiTheme="minorEastAsia"/>
          <w:sz w:val="20"/>
          <w:szCs w:val="20"/>
        </w:rPr>
      </w:pPr>
      <w:r w:rsidRPr="00C277D1">
        <w:rPr>
          <w:rFonts w:asciiTheme="minorEastAsia" w:hAnsiTheme="minorEastAsia"/>
          <w:sz w:val="20"/>
          <w:szCs w:val="20"/>
        </w:rPr>
        <w:t>本报告将帮助项目团队成员理解和参考设计基线，确保一致性和完整性。</w:t>
      </w:r>
    </w:p>
    <w:p w14:paraId="13971025" w14:textId="77777777" w:rsidR="00DF0F68" w:rsidRPr="00C277D1" w:rsidRDefault="00DF0F68">
      <w:pPr>
        <w:rPr>
          <w:rFonts w:asciiTheme="minorEastAsia" w:hAnsiTheme="minorEastAsia"/>
          <w:sz w:val="20"/>
          <w:szCs w:val="20"/>
        </w:rPr>
      </w:pPr>
    </w:p>
    <w:p w14:paraId="6E6AC4E1"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2. 设计基线概览</w:t>
      </w:r>
    </w:p>
    <w:p w14:paraId="110FCDD3"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2.1 设计阶段的总结</w:t>
      </w:r>
    </w:p>
    <w:p w14:paraId="2657C24A" w14:textId="77777777" w:rsidR="00C277D1" w:rsidRPr="00C277D1" w:rsidRDefault="00C277D1" w:rsidP="00C277D1">
      <w:pPr>
        <w:rPr>
          <w:rFonts w:asciiTheme="minorEastAsia" w:hAnsiTheme="minorEastAsia"/>
          <w:sz w:val="20"/>
          <w:szCs w:val="20"/>
        </w:rPr>
      </w:pPr>
      <w:r w:rsidRPr="00C277D1">
        <w:rPr>
          <w:rFonts w:asciiTheme="minorEastAsia" w:hAnsiTheme="minorEastAsia"/>
          <w:sz w:val="20"/>
          <w:szCs w:val="20"/>
        </w:rPr>
        <w:t>设计阶段包括需求分析、系统设计、详细设计和验证。所有设计活动已按计划完成，并通过了内部审查。</w:t>
      </w:r>
    </w:p>
    <w:p w14:paraId="0FC551ED"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2.2 设计基线的定义</w:t>
      </w:r>
    </w:p>
    <w:p w14:paraId="1FE497B0" w14:textId="77777777" w:rsidR="00C277D1" w:rsidRPr="00C277D1" w:rsidRDefault="00C277D1" w:rsidP="00C277D1">
      <w:pPr>
        <w:rPr>
          <w:rFonts w:asciiTheme="minorEastAsia" w:hAnsiTheme="minorEastAsia"/>
          <w:sz w:val="20"/>
          <w:szCs w:val="20"/>
        </w:rPr>
      </w:pPr>
      <w:r w:rsidRPr="00C277D1">
        <w:rPr>
          <w:rFonts w:asciiTheme="minorEastAsia" w:hAnsiTheme="minorEastAsia"/>
          <w:sz w:val="20"/>
          <w:szCs w:val="20"/>
        </w:rPr>
        <w:t>设计基线是指在特定时间点上所有设计文档、代码和模型的集合，这些元素已经过审查并批准，不得随意修改。</w:t>
      </w:r>
    </w:p>
    <w:p w14:paraId="1F9C0352"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2.3 基线构成元素列表</w:t>
      </w:r>
    </w:p>
    <w:p w14:paraId="3F382619" w14:textId="77777777" w:rsidR="00C277D1" w:rsidRPr="00C277D1" w:rsidRDefault="00C277D1" w:rsidP="00C277D1">
      <w:pPr>
        <w:numPr>
          <w:ilvl w:val="0"/>
          <w:numId w:val="11"/>
        </w:numPr>
        <w:rPr>
          <w:rFonts w:asciiTheme="minorEastAsia" w:hAnsiTheme="minorEastAsia"/>
          <w:sz w:val="20"/>
          <w:szCs w:val="20"/>
        </w:rPr>
      </w:pPr>
      <w:r w:rsidRPr="00C277D1">
        <w:rPr>
          <w:rFonts w:asciiTheme="minorEastAsia" w:hAnsiTheme="minorEastAsia"/>
          <w:sz w:val="20"/>
          <w:szCs w:val="20"/>
        </w:rPr>
        <w:t>设计文档</w:t>
      </w:r>
    </w:p>
    <w:p w14:paraId="681A6798" w14:textId="77777777" w:rsidR="00C277D1" w:rsidRPr="00C277D1" w:rsidRDefault="00C277D1" w:rsidP="00C277D1">
      <w:pPr>
        <w:numPr>
          <w:ilvl w:val="1"/>
          <w:numId w:val="11"/>
        </w:numPr>
        <w:rPr>
          <w:rFonts w:asciiTheme="minorEastAsia" w:hAnsiTheme="minorEastAsia"/>
          <w:sz w:val="20"/>
          <w:szCs w:val="20"/>
        </w:rPr>
      </w:pPr>
      <w:r w:rsidRPr="00C277D1">
        <w:rPr>
          <w:rFonts w:asciiTheme="minorEastAsia" w:hAnsiTheme="minorEastAsia"/>
          <w:sz w:val="20"/>
          <w:szCs w:val="20"/>
        </w:rPr>
        <w:t>系统架构设计文档</w:t>
      </w:r>
    </w:p>
    <w:p w14:paraId="58051C3E" w14:textId="77777777" w:rsidR="00C277D1" w:rsidRPr="00C277D1" w:rsidRDefault="00C277D1" w:rsidP="00C277D1">
      <w:pPr>
        <w:numPr>
          <w:ilvl w:val="1"/>
          <w:numId w:val="11"/>
        </w:numPr>
        <w:rPr>
          <w:rFonts w:asciiTheme="minorEastAsia" w:hAnsiTheme="minorEastAsia"/>
          <w:sz w:val="20"/>
          <w:szCs w:val="20"/>
        </w:rPr>
      </w:pPr>
      <w:r w:rsidRPr="00C277D1">
        <w:rPr>
          <w:rFonts w:asciiTheme="minorEastAsia" w:hAnsiTheme="minorEastAsia"/>
          <w:sz w:val="20"/>
          <w:szCs w:val="20"/>
        </w:rPr>
        <w:t>数据库设计说明书</w:t>
      </w:r>
    </w:p>
    <w:p w14:paraId="57195130" w14:textId="77777777" w:rsidR="00C277D1" w:rsidRPr="00C277D1" w:rsidRDefault="00C277D1" w:rsidP="00C277D1">
      <w:pPr>
        <w:numPr>
          <w:ilvl w:val="1"/>
          <w:numId w:val="11"/>
        </w:numPr>
        <w:rPr>
          <w:rFonts w:asciiTheme="minorEastAsia" w:hAnsiTheme="minorEastAsia"/>
          <w:sz w:val="20"/>
          <w:szCs w:val="20"/>
        </w:rPr>
      </w:pPr>
      <w:r w:rsidRPr="00C277D1">
        <w:rPr>
          <w:rFonts w:asciiTheme="minorEastAsia" w:hAnsiTheme="minorEastAsia"/>
          <w:sz w:val="20"/>
          <w:szCs w:val="20"/>
        </w:rPr>
        <w:t>用户界面设计文档</w:t>
      </w:r>
    </w:p>
    <w:p w14:paraId="014C700A" w14:textId="77777777" w:rsidR="00C277D1" w:rsidRPr="00C277D1" w:rsidRDefault="00C277D1" w:rsidP="00C277D1">
      <w:pPr>
        <w:numPr>
          <w:ilvl w:val="0"/>
          <w:numId w:val="11"/>
        </w:numPr>
        <w:rPr>
          <w:rFonts w:asciiTheme="minorEastAsia" w:hAnsiTheme="minorEastAsia"/>
          <w:sz w:val="20"/>
          <w:szCs w:val="20"/>
        </w:rPr>
      </w:pPr>
      <w:r w:rsidRPr="00C277D1">
        <w:rPr>
          <w:rFonts w:asciiTheme="minorEastAsia" w:hAnsiTheme="minorEastAsia"/>
          <w:sz w:val="20"/>
          <w:szCs w:val="20"/>
        </w:rPr>
        <w:t>代码</w:t>
      </w:r>
    </w:p>
    <w:p w14:paraId="6C72DBB0" w14:textId="77777777" w:rsidR="00C277D1" w:rsidRPr="00C277D1" w:rsidRDefault="00C277D1" w:rsidP="00C277D1">
      <w:pPr>
        <w:numPr>
          <w:ilvl w:val="1"/>
          <w:numId w:val="11"/>
        </w:numPr>
        <w:rPr>
          <w:rFonts w:asciiTheme="minorEastAsia" w:hAnsiTheme="minorEastAsia"/>
          <w:sz w:val="20"/>
          <w:szCs w:val="20"/>
        </w:rPr>
      </w:pPr>
      <w:r w:rsidRPr="00C277D1">
        <w:rPr>
          <w:rFonts w:asciiTheme="minorEastAsia" w:hAnsiTheme="minorEastAsia"/>
          <w:sz w:val="20"/>
          <w:szCs w:val="20"/>
        </w:rPr>
        <w:t>后端代码库</w:t>
      </w:r>
    </w:p>
    <w:p w14:paraId="0D62E7A7" w14:textId="77777777" w:rsidR="00C277D1" w:rsidRPr="00C277D1" w:rsidRDefault="00C277D1" w:rsidP="00C277D1">
      <w:pPr>
        <w:numPr>
          <w:ilvl w:val="1"/>
          <w:numId w:val="11"/>
        </w:numPr>
        <w:rPr>
          <w:rFonts w:asciiTheme="minorEastAsia" w:hAnsiTheme="minorEastAsia"/>
          <w:sz w:val="20"/>
          <w:szCs w:val="20"/>
        </w:rPr>
      </w:pPr>
      <w:r w:rsidRPr="00C277D1">
        <w:rPr>
          <w:rFonts w:asciiTheme="minorEastAsia" w:hAnsiTheme="minorEastAsia"/>
          <w:sz w:val="20"/>
          <w:szCs w:val="20"/>
        </w:rPr>
        <w:t>前端代码库</w:t>
      </w:r>
    </w:p>
    <w:p w14:paraId="265DA24C" w14:textId="77777777" w:rsidR="00C277D1" w:rsidRPr="00C277D1" w:rsidRDefault="00C277D1" w:rsidP="00C277D1">
      <w:pPr>
        <w:numPr>
          <w:ilvl w:val="1"/>
          <w:numId w:val="11"/>
        </w:numPr>
        <w:rPr>
          <w:rFonts w:asciiTheme="minorEastAsia" w:hAnsiTheme="minorEastAsia"/>
          <w:sz w:val="20"/>
          <w:szCs w:val="20"/>
        </w:rPr>
      </w:pPr>
      <w:r w:rsidRPr="00C277D1">
        <w:rPr>
          <w:rFonts w:asciiTheme="minorEastAsia" w:hAnsiTheme="minorEastAsia"/>
          <w:sz w:val="20"/>
          <w:szCs w:val="20"/>
        </w:rPr>
        <w:t>数据库脚本</w:t>
      </w:r>
    </w:p>
    <w:p w14:paraId="71281306" w14:textId="77777777" w:rsidR="00C277D1" w:rsidRPr="00C277D1" w:rsidRDefault="00C277D1" w:rsidP="00C277D1">
      <w:pPr>
        <w:numPr>
          <w:ilvl w:val="0"/>
          <w:numId w:val="11"/>
        </w:numPr>
        <w:rPr>
          <w:rFonts w:asciiTheme="minorEastAsia" w:hAnsiTheme="minorEastAsia"/>
          <w:sz w:val="20"/>
          <w:szCs w:val="20"/>
        </w:rPr>
      </w:pPr>
      <w:r w:rsidRPr="00C277D1">
        <w:rPr>
          <w:rFonts w:asciiTheme="minorEastAsia" w:hAnsiTheme="minorEastAsia"/>
          <w:sz w:val="20"/>
          <w:szCs w:val="20"/>
        </w:rPr>
        <w:t>模型</w:t>
      </w:r>
    </w:p>
    <w:p w14:paraId="296ED015" w14:textId="77777777" w:rsidR="00C277D1" w:rsidRPr="00C277D1" w:rsidRDefault="00C277D1" w:rsidP="00C277D1">
      <w:pPr>
        <w:numPr>
          <w:ilvl w:val="1"/>
          <w:numId w:val="11"/>
        </w:numPr>
        <w:rPr>
          <w:rFonts w:asciiTheme="minorEastAsia" w:hAnsiTheme="minorEastAsia"/>
          <w:sz w:val="20"/>
          <w:szCs w:val="20"/>
        </w:rPr>
      </w:pPr>
      <w:r w:rsidRPr="00C277D1">
        <w:rPr>
          <w:rFonts w:asciiTheme="minorEastAsia" w:hAnsiTheme="minorEastAsia"/>
          <w:sz w:val="20"/>
          <w:szCs w:val="20"/>
        </w:rPr>
        <w:t>语音识别模型</w:t>
      </w:r>
    </w:p>
    <w:p w14:paraId="1B3175B2" w14:textId="77777777" w:rsidR="00C277D1" w:rsidRPr="00C277D1" w:rsidRDefault="00C277D1" w:rsidP="00C277D1">
      <w:pPr>
        <w:numPr>
          <w:ilvl w:val="1"/>
          <w:numId w:val="11"/>
        </w:numPr>
        <w:rPr>
          <w:rFonts w:asciiTheme="minorEastAsia" w:hAnsiTheme="minorEastAsia"/>
          <w:sz w:val="20"/>
          <w:szCs w:val="20"/>
        </w:rPr>
      </w:pPr>
      <w:r w:rsidRPr="00C277D1">
        <w:rPr>
          <w:rFonts w:asciiTheme="minorEastAsia" w:hAnsiTheme="minorEastAsia"/>
          <w:sz w:val="20"/>
          <w:szCs w:val="20"/>
        </w:rPr>
        <w:t>聊天机器人模型</w:t>
      </w:r>
    </w:p>
    <w:p w14:paraId="774106C9" w14:textId="0CEDAC61" w:rsidR="00C277D1" w:rsidRPr="00C277D1" w:rsidRDefault="00C277D1" w:rsidP="00C277D1">
      <w:pPr>
        <w:numPr>
          <w:ilvl w:val="1"/>
          <w:numId w:val="11"/>
        </w:numPr>
        <w:rPr>
          <w:rFonts w:asciiTheme="minorEastAsia" w:hAnsiTheme="minorEastAsia"/>
          <w:sz w:val="20"/>
          <w:szCs w:val="20"/>
        </w:rPr>
      </w:pPr>
      <w:r w:rsidRPr="00C277D1">
        <w:rPr>
          <w:rFonts w:asciiTheme="minorEastAsia" w:hAnsiTheme="minorEastAsia" w:hint="eastAsia"/>
          <w:sz w:val="20"/>
          <w:szCs w:val="20"/>
        </w:rPr>
        <w:t>情感分析模型</w:t>
      </w:r>
    </w:p>
    <w:p w14:paraId="71A6F4FC" w14:textId="2EC6EF17" w:rsidR="00C277D1" w:rsidRPr="00C277D1" w:rsidRDefault="00C277D1" w:rsidP="00C277D1">
      <w:pPr>
        <w:numPr>
          <w:ilvl w:val="1"/>
          <w:numId w:val="11"/>
        </w:numPr>
        <w:rPr>
          <w:rFonts w:asciiTheme="minorEastAsia" w:hAnsiTheme="minorEastAsia"/>
          <w:sz w:val="20"/>
          <w:szCs w:val="20"/>
        </w:rPr>
      </w:pPr>
      <w:proofErr w:type="gramStart"/>
      <w:r w:rsidRPr="00C277D1">
        <w:rPr>
          <w:rFonts w:asciiTheme="minorEastAsia" w:hAnsiTheme="minorEastAsia" w:hint="eastAsia"/>
          <w:sz w:val="20"/>
          <w:szCs w:val="20"/>
        </w:rPr>
        <w:t>声型切换</w:t>
      </w:r>
      <w:proofErr w:type="gramEnd"/>
      <w:r w:rsidRPr="00C277D1">
        <w:rPr>
          <w:rFonts w:asciiTheme="minorEastAsia" w:hAnsiTheme="minorEastAsia" w:hint="eastAsia"/>
          <w:sz w:val="20"/>
          <w:szCs w:val="20"/>
        </w:rPr>
        <w:t>模型</w:t>
      </w:r>
    </w:p>
    <w:p w14:paraId="44AA75CF" w14:textId="77777777" w:rsidR="00C277D1" w:rsidRPr="00C277D1" w:rsidRDefault="00C277D1" w:rsidP="00C277D1">
      <w:pPr>
        <w:rPr>
          <w:rFonts w:asciiTheme="minorEastAsia" w:hAnsiTheme="minorEastAsia"/>
          <w:sz w:val="20"/>
          <w:szCs w:val="20"/>
        </w:rPr>
      </w:pPr>
    </w:p>
    <w:p w14:paraId="2C2779F6"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lastRenderedPageBreak/>
        <w:t>3. 设计基线详情</w:t>
      </w:r>
    </w:p>
    <w:p w14:paraId="017E9E93"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3.1 每个设计组件的详细信息</w:t>
      </w:r>
    </w:p>
    <w:p w14:paraId="71961676"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组件1: 系统架构设计文档</w:t>
      </w:r>
    </w:p>
    <w:p w14:paraId="25E89B64" w14:textId="77777777" w:rsidR="00C277D1" w:rsidRPr="00C277D1" w:rsidRDefault="00C277D1" w:rsidP="00C277D1">
      <w:pPr>
        <w:numPr>
          <w:ilvl w:val="0"/>
          <w:numId w:val="12"/>
        </w:numPr>
        <w:rPr>
          <w:rFonts w:asciiTheme="minorEastAsia" w:hAnsiTheme="minorEastAsia"/>
          <w:sz w:val="20"/>
          <w:szCs w:val="20"/>
        </w:rPr>
      </w:pPr>
      <w:r w:rsidRPr="00C277D1">
        <w:rPr>
          <w:rFonts w:asciiTheme="minorEastAsia" w:hAnsiTheme="minorEastAsia"/>
          <w:sz w:val="20"/>
          <w:szCs w:val="20"/>
        </w:rPr>
        <w:t>版本: v1.0</w:t>
      </w:r>
    </w:p>
    <w:p w14:paraId="679E0758" w14:textId="77777777" w:rsidR="00C277D1" w:rsidRPr="00C277D1" w:rsidRDefault="00C277D1" w:rsidP="00C277D1">
      <w:pPr>
        <w:numPr>
          <w:ilvl w:val="0"/>
          <w:numId w:val="12"/>
        </w:numPr>
        <w:rPr>
          <w:rFonts w:asciiTheme="minorEastAsia" w:hAnsiTheme="minorEastAsia"/>
          <w:sz w:val="20"/>
          <w:szCs w:val="20"/>
        </w:rPr>
      </w:pPr>
      <w:r w:rsidRPr="00C277D1">
        <w:rPr>
          <w:rFonts w:asciiTheme="minorEastAsia" w:hAnsiTheme="minorEastAsia"/>
          <w:sz w:val="20"/>
          <w:szCs w:val="20"/>
        </w:rPr>
        <w:t>位置: /docs/system_architecture.pdf</w:t>
      </w:r>
    </w:p>
    <w:p w14:paraId="348CA7C4" w14:textId="77777777" w:rsidR="00C277D1" w:rsidRPr="00C277D1" w:rsidRDefault="00C277D1" w:rsidP="00C277D1">
      <w:pPr>
        <w:numPr>
          <w:ilvl w:val="0"/>
          <w:numId w:val="12"/>
        </w:numPr>
        <w:rPr>
          <w:rFonts w:asciiTheme="minorEastAsia" w:hAnsiTheme="minorEastAsia"/>
          <w:sz w:val="20"/>
          <w:szCs w:val="20"/>
        </w:rPr>
      </w:pPr>
      <w:r w:rsidRPr="00C277D1">
        <w:rPr>
          <w:rFonts w:asciiTheme="minorEastAsia" w:hAnsiTheme="minorEastAsia"/>
          <w:sz w:val="20"/>
          <w:szCs w:val="20"/>
        </w:rPr>
        <w:t>状态: 已批准</w:t>
      </w:r>
    </w:p>
    <w:p w14:paraId="130CDA28" w14:textId="7381A50E" w:rsidR="00C277D1" w:rsidRPr="00C277D1" w:rsidRDefault="00C277D1" w:rsidP="00C277D1">
      <w:pPr>
        <w:numPr>
          <w:ilvl w:val="0"/>
          <w:numId w:val="12"/>
        </w:numPr>
        <w:rPr>
          <w:rFonts w:asciiTheme="minorEastAsia" w:hAnsiTheme="minorEastAsia"/>
          <w:sz w:val="20"/>
          <w:szCs w:val="20"/>
        </w:rPr>
      </w:pPr>
      <w:r w:rsidRPr="00C277D1">
        <w:rPr>
          <w:rFonts w:asciiTheme="minorEastAsia" w:hAnsiTheme="minorEastAsia"/>
          <w:sz w:val="20"/>
          <w:szCs w:val="20"/>
        </w:rPr>
        <w:t xml:space="preserve">作者: </w:t>
      </w:r>
      <w:r w:rsidRPr="00C277D1">
        <w:rPr>
          <w:rFonts w:asciiTheme="minorEastAsia" w:hAnsiTheme="minorEastAsia" w:hint="eastAsia"/>
          <w:sz w:val="20"/>
          <w:szCs w:val="20"/>
        </w:rPr>
        <w:t>李晓璐</w:t>
      </w:r>
    </w:p>
    <w:p w14:paraId="6F19DCBD" w14:textId="77777777" w:rsidR="00C277D1" w:rsidRPr="00C277D1" w:rsidRDefault="00C277D1" w:rsidP="00C277D1">
      <w:pPr>
        <w:numPr>
          <w:ilvl w:val="0"/>
          <w:numId w:val="12"/>
        </w:numPr>
        <w:rPr>
          <w:rFonts w:asciiTheme="minorEastAsia" w:hAnsiTheme="minorEastAsia"/>
          <w:sz w:val="20"/>
          <w:szCs w:val="20"/>
        </w:rPr>
      </w:pPr>
      <w:r w:rsidRPr="00C277D1">
        <w:rPr>
          <w:rFonts w:asciiTheme="minorEastAsia" w:hAnsiTheme="minorEastAsia"/>
          <w:sz w:val="20"/>
          <w:szCs w:val="20"/>
        </w:rPr>
        <w:t>审查状态: 审查通过</w:t>
      </w:r>
    </w:p>
    <w:p w14:paraId="4E361EF1" w14:textId="77777777" w:rsidR="00C277D1" w:rsidRPr="00C277D1" w:rsidRDefault="00C277D1" w:rsidP="00C277D1">
      <w:pPr>
        <w:numPr>
          <w:ilvl w:val="0"/>
          <w:numId w:val="12"/>
        </w:numPr>
        <w:rPr>
          <w:rFonts w:asciiTheme="minorEastAsia" w:hAnsiTheme="minorEastAsia"/>
          <w:sz w:val="20"/>
          <w:szCs w:val="20"/>
        </w:rPr>
      </w:pPr>
      <w:r w:rsidRPr="00C277D1">
        <w:rPr>
          <w:rFonts w:asciiTheme="minorEastAsia" w:hAnsiTheme="minorEastAsia"/>
          <w:sz w:val="20"/>
          <w:szCs w:val="20"/>
        </w:rPr>
        <w:t>修订历史: 无</w:t>
      </w:r>
    </w:p>
    <w:p w14:paraId="0D4DED21"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组件2: 数据库设计说明书</w:t>
      </w:r>
    </w:p>
    <w:p w14:paraId="018EBBD8" w14:textId="77777777" w:rsidR="00C277D1" w:rsidRPr="00C277D1" w:rsidRDefault="00C277D1" w:rsidP="00C277D1">
      <w:pPr>
        <w:numPr>
          <w:ilvl w:val="0"/>
          <w:numId w:val="13"/>
        </w:numPr>
        <w:rPr>
          <w:rFonts w:asciiTheme="minorEastAsia" w:hAnsiTheme="minorEastAsia"/>
          <w:sz w:val="20"/>
          <w:szCs w:val="20"/>
        </w:rPr>
      </w:pPr>
      <w:r w:rsidRPr="00C277D1">
        <w:rPr>
          <w:rFonts w:asciiTheme="minorEastAsia" w:hAnsiTheme="minorEastAsia"/>
          <w:sz w:val="20"/>
          <w:szCs w:val="20"/>
        </w:rPr>
        <w:t>版本: v1.0</w:t>
      </w:r>
    </w:p>
    <w:p w14:paraId="5BC9116D" w14:textId="77777777" w:rsidR="00C277D1" w:rsidRPr="00C277D1" w:rsidRDefault="00C277D1" w:rsidP="00C277D1">
      <w:pPr>
        <w:numPr>
          <w:ilvl w:val="0"/>
          <w:numId w:val="13"/>
        </w:numPr>
        <w:rPr>
          <w:rFonts w:asciiTheme="minorEastAsia" w:hAnsiTheme="minorEastAsia"/>
          <w:sz w:val="20"/>
          <w:szCs w:val="20"/>
        </w:rPr>
      </w:pPr>
      <w:r w:rsidRPr="00C277D1">
        <w:rPr>
          <w:rFonts w:asciiTheme="minorEastAsia" w:hAnsiTheme="minorEastAsia"/>
          <w:sz w:val="20"/>
          <w:szCs w:val="20"/>
        </w:rPr>
        <w:t>位置: /docs/database_design.pdf</w:t>
      </w:r>
    </w:p>
    <w:p w14:paraId="4BAE7923" w14:textId="77777777" w:rsidR="00C277D1" w:rsidRPr="00C277D1" w:rsidRDefault="00C277D1" w:rsidP="00C277D1">
      <w:pPr>
        <w:numPr>
          <w:ilvl w:val="0"/>
          <w:numId w:val="13"/>
        </w:numPr>
        <w:rPr>
          <w:rFonts w:asciiTheme="minorEastAsia" w:hAnsiTheme="minorEastAsia"/>
          <w:sz w:val="20"/>
          <w:szCs w:val="20"/>
        </w:rPr>
      </w:pPr>
      <w:r w:rsidRPr="00C277D1">
        <w:rPr>
          <w:rFonts w:asciiTheme="minorEastAsia" w:hAnsiTheme="minorEastAsia"/>
          <w:sz w:val="20"/>
          <w:szCs w:val="20"/>
        </w:rPr>
        <w:t>状态: 已批准</w:t>
      </w:r>
    </w:p>
    <w:p w14:paraId="7F6A004A" w14:textId="312C5D33" w:rsidR="00C277D1" w:rsidRPr="00C277D1" w:rsidRDefault="00C277D1" w:rsidP="00C277D1">
      <w:pPr>
        <w:numPr>
          <w:ilvl w:val="0"/>
          <w:numId w:val="13"/>
        </w:numPr>
        <w:rPr>
          <w:rFonts w:asciiTheme="minorEastAsia" w:hAnsiTheme="minorEastAsia"/>
          <w:sz w:val="20"/>
          <w:szCs w:val="20"/>
        </w:rPr>
      </w:pPr>
      <w:r w:rsidRPr="00C277D1">
        <w:rPr>
          <w:rFonts w:asciiTheme="minorEastAsia" w:hAnsiTheme="minorEastAsia"/>
          <w:sz w:val="20"/>
          <w:szCs w:val="20"/>
        </w:rPr>
        <w:t xml:space="preserve">作者: </w:t>
      </w:r>
      <w:r w:rsidRPr="00C277D1">
        <w:rPr>
          <w:rFonts w:asciiTheme="minorEastAsia" w:hAnsiTheme="minorEastAsia" w:hint="eastAsia"/>
          <w:sz w:val="20"/>
          <w:szCs w:val="20"/>
        </w:rPr>
        <w:t>黄天昊</w:t>
      </w:r>
    </w:p>
    <w:p w14:paraId="209A0927" w14:textId="77777777" w:rsidR="00C277D1" w:rsidRPr="00C277D1" w:rsidRDefault="00C277D1" w:rsidP="00C277D1">
      <w:pPr>
        <w:numPr>
          <w:ilvl w:val="0"/>
          <w:numId w:val="13"/>
        </w:numPr>
        <w:rPr>
          <w:rFonts w:asciiTheme="minorEastAsia" w:hAnsiTheme="minorEastAsia"/>
          <w:sz w:val="20"/>
          <w:szCs w:val="20"/>
        </w:rPr>
      </w:pPr>
      <w:r w:rsidRPr="00C277D1">
        <w:rPr>
          <w:rFonts w:asciiTheme="minorEastAsia" w:hAnsiTheme="minorEastAsia"/>
          <w:sz w:val="20"/>
          <w:szCs w:val="20"/>
        </w:rPr>
        <w:t>审查状态: 审查通过</w:t>
      </w:r>
    </w:p>
    <w:p w14:paraId="505DD0CB" w14:textId="77777777" w:rsidR="00C277D1" w:rsidRPr="00C277D1" w:rsidRDefault="00C277D1" w:rsidP="00C277D1">
      <w:pPr>
        <w:numPr>
          <w:ilvl w:val="0"/>
          <w:numId w:val="13"/>
        </w:numPr>
        <w:rPr>
          <w:rFonts w:asciiTheme="minorEastAsia" w:hAnsiTheme="minorEastAsia"/>
          <w:sz w:val="20"/>
          <w:szCs w:val="20"/>
        </w:rPr>
      </w:pPr>
      <w:r w:rsidRPr="00C277D1">
        <w:rPr>
          <w:rFonts w:asciiTheme="minorEastAsia" w:hAnsiTheme="minorEastAsia"/>
          <w:sz w:val="20"/>
          <w:szCs w:val="20"/>
        </w:rPr>
        <w:t>修订历史: 无</w:t>
      </w:r>
    </w:p>
    <w:p w14:paraId="3A1FDB5B"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组件3: 后端代码库</w:t>
      </w:r>
    </w:p>
    <w:p w14:paraId="732F0334" w14:textId="77777777" w:rsidR="00C277D1" w:rsidRPr="00C277D1" w:rsidRDefault="00C277D1" w:rsidP="00C277D1">
      <w:pPr>
        <w:numPr>
          <w:ilvl w:val="0"/>
          <w:numId w:val="14"/>
        </w:numPr>
        <w:rPr>
          <w:rFonts w:asciiTheme="minorEastAsia" w:hAnsiTheme="minorEastAsia"/>
          <w:sz w:val="20"/>
          <w:szCs w:val="20"/>
        </w:rPr>
      </w:pPr>
      <w:r w:rsidRPr="00C277D1">
        <w:rPr>
          <w:rFonts w:asciiTheme="minorEastAsia" w:hAnsiTheme="minorEastAsia"/>
          <w:sz w:val="20"/>
          <w:szCs w:val="20"/>
        </w:rPr>
        <w:t>版本: v1.0</w:t>
      </w:r>
    </w:p>
    <w:p w14:paraId="6D9AD73A" w14:textId="77777777" w:rsidR="00C277D1" w:rsidRPr="00C277D1" w:rsidRDefault="00C277D1" w:rsidP="00C277D1">
      <w:pPr>
        <w:numPr>
          <w:ilvl w:val="0"/>
          <w:numId w:val="14"/>
        </w:numPr>
        <w:rPr>
          <w:rFonts w:asciiTheme="minorEastAsia" w:hAnsiTheme="minorEastAsia"/>
          <w:sz w:val="20"/>
          <w:szCs w:val="20"/>
        </w:rPr>
      </w:pPr>
      <w:r w:rsidRPr="00C277D1">
        <w:rPr>
          <w:rFonts w:asciiTheme="minorEastAsia" w:hAnsiTheme="minorEastAsia"/>
          <w:sz w:val="20"/>
          <w:szCs w:val="20"/>
        </w:rPr>
        <w:t>位置: /</w:t>
      </w:r>
      <w:proofErr w:type="gramStart"/>
      <w:r w:rsidRPr="00C277D1">
        <w:rPr>
          <w:rFonts w:asciiTheme="minorEastAsia" w:hAnsiTheme="minorEastAsia"/>
          <w:sz w:val="20"/>
          <w:szCs w:val="20"/>
        </w:rPr>
        <w:t>code</w:t>
      </w:r>
      <w:proofErr w:type="gramEnd"/>
      <w:r w:rsidRPr="00C277D1">
        <w:rPr>
          <w:rFonts w:asciiTheme="minorEastAsia" w:hAnsiTheme="minorEastAsia"/>
          <w:sz w:val="20"/>
          <w:szCs w:val="20"/>
        </w:rPr>
        <w:t>/backend/</w:t>
      </w:r>
    </w:p>
    <w:p w14:paraId="683FB74A" w14:textId="77777777" w:rsidR="00C277D1" w:rsidRPr="00C277D1" w:rsidRDefault="00C277D1" w:rsidP="00C277D1">
      <w:pPr>
        <w:numPr>
          <w:ilvl w:val="0"/>
          <w:numId w:val="14"/>
        </w:numPr>
        <w:rPr>
          <w:rFonts w:asciiTheme="minorEastAsia" w:hAnsiTheme="minorEastAsia"/>
          <w:sz w:val="20"/>
          <w:szCs w:val="20"/>
        </w:rPr>
      </w:pPr>
      <w:r w:rsidRPr="00C277D1">
        <w:rPr>
          <w:rFonts w:asciiTheme="minorEastAsia" w:hAnsiTheme="minorEastAsia"/>
          <w:sz w:val="20"/>
          <w:szCs w:val="20"/>
        </w:rPr>
        <w:t>状态: 已批准</w:t>
      </w:r>
    </w:p>
    <w:p w14:paraId="6F678F63" w14:textId="0787AC95" w:rsidR="00C277D1" w:rsidRPr="00C277D1" w:rsidRDefault="00C277D1" w:rsidP="00C277D1">
      <w:pPr>
        <w:numPr>
          <w:ilvl w:val="0"/>
          <w:numId w:val="14"/>
        </w:numPr>
        <w:rPr>
          <w:rFonts w:asciiTheme="minorEastAsia" w:hAnsiTheme="minorEastAsia"/>
          <w:sz w:val="20"/>
          <w:szCs w:val="20"/>
        </w:rPr>
      </w:pPr>
      <w:r w:rsidRPr="00C277D1">
        <w:rPr>
          <w:rFonts w:asciiTheme="minorEastAsia" w:hAnsiTheme="minorEastAsia"/>
          <w:sz w:val="20"/>
          <w:szCs w:val="20"/>
        </w:rPr>
        <w:t xml:space="preserve">作者: </w:t>
      </w:r>
      <w:r w:rsidRPr="00C277D1">
        <w:rPr>
          <w:rFonts w:asciiTheme="minorEastAsia" w:hAnsiTheme="minorEastAsia" w:hint="eastAsia"/>
          <w:sz w:val="20"/>
          <w:szCs w:val="20"/>
        </w:rPr>
        <w:t>任俊璇</w:t>
      </w:r>
    </w:p>
    <w:p w14:paraId="72F4AC51" w14:textId="77777777" w:rsidR="00C277D1" w:rsidRPr="00C277D1" w:rsidRDefault="00C277D1" w:rsidP="00C277D1">
      <w:pPr>
        <w:numPr>
          <w:ilvl w:val="0"/>
          <w:numId w:val="14"/>
        </w:numPr>
        <w:rPr>
          <w:rFonts w:asciiTheme="minorEastAsia" w:hAnsiTheme="minorEastAsia"/>
          <w:sz w:val="20"/>
          <w:szCs w:val="20"/>
        </w:rPr>
      </w:pPr>
      <w:r w:rsidRPr="00C277D1">
        <w:rPr>
          <w:rFonts w:asciiTheme="minorEastAsia" w:hAnsiTheme="minorEastAsia"/>
          <w:sz w:val="20"/>
          <w:szCs w:val="20"/>
        </w:rPr>
        <w:t>审查状态: 审查通过</w:t>
      </w:r>
    </w:p>
    <w:p w14:paraId="2F839A3C" w14:textId="77777777" w:rsidR="00C277D1" w:rsidRPr="00C277D1" w:rsidRDefault="00C277D1" w:rsidP="00C277D1">
      <w:pPr>
        <w:numPr>
          <w:ilvl w:val="0"/>
          <w:numId w:val="14"/>
        </w:numPr>
        <w:rPr>
          <w:rFonts w:asciiTheme="minorEastAsia" w:hAnsiTheme="minorEastAsia"/>
          <w:sz w:val="20"/>
          <w:szCs w:val="20"/>
        </w:rPr>
      </w:pPr>
      <w:r w:rsidRPr="00C277D1">
        <w:rPr>
          <w:rFonts w:asciiTheme="minorEastAsia" w:hAnsiTheme="minorEastAsia"/>
          <w:sz w:val="20"/>
          <w:szCs w:val="20"/>
        </w:rPr>
        <w:t>修订历史: 无</w:t>
      </w:r>
    </w:p>
    <w:p w14:paraId="66C0BE8B"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3.2 关键设计决策</w:t>
      </w:r>
    </w:p>
    <w:p w14:paraId="0B5AD708" w14:textId="77777777" w:rsidR="00C277D1" w:rsidRPr="00C277D1" w:rsidRDefault="00C277D1" w:rsidP="00C277D1">
      <w:pPr>
        <w:numPr>
          <w:ilvl w:val="0"/>
          <w:numId w:val="15"/>
        </w:numPr>
        <w:rPr>
          <w:rFonts w:asciiTheme="minorEastAsia" w:hAnsiTheme="minorEastAsia"/>
          <w:sz w:val="20"/>
          <w:szCs w:val="20"/>
        </w:rPr>
      </w:pPr>
      <w:r w:rsidRPr="00C277D1">
        <w:rPr>
          <w:rFonts w:asciiTheme="minorEastAsia" w:hAnsiTheme="minorEastAsia"/>
          <w:sz w:val="20"/>
          <w:szCs w:val="20"/>
        </w:rPr>
        <w:t>选择使用Flask框架进行后端开发。</w:t>
      </w:r>
    </w:p>
    <w:p w14:paraId="36F7FD09" w14:textId="22D2A945" w:rsidR="00C277D1" w:rsidRPr="00C277D1" w:rsidRDefault="00C277D1" w:rsidP="00C277D1">
      <w:pPr>
        <w:numPr>
          <w:ilvl w:val="0"/>
          <w:numId w:val="15"/>
        </w:numPr>
        <w:rPr>
          <w:rFonts w:asciiTheme="minorEastAsia" w:hAnsiTheme="minorEastAsia"/>
          <w:sz w:val="20"/>
          <w:szCs w:val="20"/>
        </w:rPr>
      </w:pPr>
      <w:r w:rsidRPr="00C277D1">
        <w:rPr>
          <w:rFonts w:asciiTheme="minorEastAsia" w:hAnsiTheme="minorEastAsia"/>
          <w:sz w:val="20"/>
          <w:szCs w:val="20"/>
        </w:rPr>
        <w:t>使用</w:t>
      </w:r>
      <w:r w:rsidRPr="00C277D1">
        <w:rPr>
          <w:rFonts w:asciiTheme="minorEastAsia" w:hAnsiTheme="minorEastAsia" w:hint="eastAsia"/>
          <w:sz w:val="20"/>
          <w:szCs w:val="20"/>
        </w:rPr>
        <w:t>Transformer</w:t>
      </w:r>
      <w:r w:rsidRPr="00C277D1">
        <w:rPr>
          <w:rFonts w:asciiTheme="minorEastAsia" w:hAnsiTheme="minorEastAsia"/>
          <w:sz w:val="20"/>
          <w:szCs w:val="20"/>
        </w:rPr>
        <w:t>模型和</w:t>
      </w:r>
      <w:proofErr w:type="spellStart"/>
      <w:r w:rsidRPr="00C277D1">
        <w:rPr>
          <w:rFonts w:asciiTheme="minorEastAsia" w:hAnsiTheme="minorEastAsia"/>
          <w:sz w:val="20"/>
          <w:szCs w:val="20"/>
        </w:rPr>
        <w:t>PyTorch</w:t>
      </w:r>
      <w:proofErr w:type="spellEnd"/>
      <w:r w:rsidRPr="00C277D1">
        <w:rPr>
          <w:rFonts w:asciiTheme="minorEastAsia" w:hAnsiTheme="minorEastAsia"/>
          <w:sz w:val="20"/>
          <w:szCs w:val="20"/>
        </w:rPr>
        <w:t>框架进行语音识别和聊天机器人模型的开发。</w:t>
      </w:r>
    </w:p>
    <w:p w14:paraId="62B325C6"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3.3 设计变更记录</w:t>
      </w:r>
    </w:p>
    <w:p w14:paraId="0DBCFF2A" w14:textId="77777777" w:rsidR="00C277D1" w:rsidRPr="00C277D1" w:rsidRDefault="00C277D1" w:rsidP="00C277D1">
      <w:pPr>
        <w:numPr>
          <w:ilvl w:val="0"/>
          <w:numId w:val="16"/>
        </w:numPr>
        <w:rPr>
          <w:rFonts w:asciiTheme="minorEastAsia" w:hAnsiTheme="minorEastAsia"/>
          <w:sz w:val="20"/>
          <w:szCs w:val="20"/>
        </w:rPr>
      </w:pPr>
      <w:r w:rsidRPr="00C277D1">
        <w:rPr>
          <w:rFonts w:asciiTheme="minorEastAsia" w:hAnsiTheme="minorEastAsia"/>
          <w:sz w:val="20"/>
          <w:szCs w:val="20"/>
        </w:rPr>
        <w:t>无</w:t>
      </w:r>
    </w:p>
    <w:p w14:paraId="0CF2B2EB" w14:textId="77777777" w:rsidR="00C277D1" w:rsidRPr="00C277D1" w:rsidRDefault="00C277D1" w:rsidP="00C277D1">
      <w:pPr>
        <w:rPr>
          <w:rFonts w:asciiTheme="minorEastAsia" w:hAnsiTheme="minorEastAsia" w:hint="eastAsia"/>
          <w:sz w:val="20"/>
          <w:szCs w:val="20"/>
        </w:rPr>
      </w:pPr>
    </w:p>
    <w:p w14:paraId="79BF2671"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4. 审查与批准</w:t>
      </w:r>
    </w:p>
    <w:p w14:paraId="3532BAA2"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4.1 审查会议摘要</w:t>
      </w:r>
    </w:p>
    <w:p w14:paraId="762E9CCF" w14:textId="77777777" w:rsidR="00C277D1" w:rsidRPr="00C277D1" w:rsidRDefault="00C277D1" w:rsidP="00C277D1">
      <w:pPr>
        <w:rPr>
          <w:rFonts w:asciiTheme="minorEastAsia" w:hAnsiTheme="minorEastAsia"/>
          <w:sz w:val="20"/>
          <w:szCs w:val="20"/>
        </w:rPr>
      </w:pPr>
      <w:r w:rsidRPr="00C277D1">
        <w:rPr>
          <w:rFonts w:asciiTheme="minorEastAsia" w:hAnsiTheme="minorEastAsia"/>
          <w:sz w:val="20"/>
          <w:szCs w:val="20"/>
        </w:rPr>
        <w:t>项目设计基线审查会议于2024-07-01召开，主要讨论并审查了所有设计文档和代码。</w:t>
      </w:r>
    </w:p>
    <w:p w14:paraId="7542A7BC"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4.2 审查参与者名单</w:t>
      </w:r>
    </w:p>
    <w:p w14:paraId="1929BEED" w14:textId="1662BA68" w:rsidR="00C277D1" w:rsidRPr="00C277D1" w:rsidRDefault="00C277D1" w:rsidP="00C277D1">
      <w:pPr>
        <w:numPr>
          <w:ilvl w:val="0"/>
          <w:numId w:val="17"/>
        </w:numPr>
        <w:rPr>
          <w:rFonts w:asciiTheme="minorEastAsia" w:hAnsiTheme="minorEastAsia"/>
          <w:sz w:val="20"/>
          <w:szCs w:val="20"/>
        </w:rPr>
      </w:pPr>
      <w:r w:rsidRPr="00C277D1">
        <w:rPr>
          <w:rFonts w:asciiTheme="minorEastAsia" w:hAnsiTheme="minorEastAsia" w:hint="eastAsia"/>
          <w:sz w:val="20"/>
          <w:szCs w:val="20"/>
        </w:rPr>
        <w:t>刘成</w:t>
      </w:r>
      <w:r w:rsidRPr="00C277D1">
        <w:rPr>
          <w:rFonts w:asciiTheme="minorEastAsia" w:hAnsiTheme="minorEastAsia"/>
          <w:sz w:val="20"/>
          <w:szCs w:val="20"/>
        </w:rPr>
        <w:t>，</w:t>
      </w:r>
      <w:r w:rsidRPr="00C277D1">
        <w:rPr>
          <w:rFonts w:asciiTheme="minorEastAsia" w:hAnsiTheme="minorEastAsia" w:hint="eastAsia"/>
          <w:sz w:val="20"/>
          <w:szCs w:val="20"/>
        </w:rPr>
        <w:t>技术人员</w:t>
      </w:r>
      <w:r w:rsidRPr="00C277D1">
        <w:rPr>
          <w:rFonts w:asciiTheme="minorEastAsia" w:hAnsiTheme="minorEastAsia"/>
          <w:sz w:val="20"/>
          <w:szCs w:val="20"/>
        </w:rPr>
        <w:t xml:space="preserve"> </w:t>
      </w:r>
    </w:p>
    <w:p w14:paraId="718E45AA" w14:textId="4E4A97F2" w:rsidR="00C277D1" w:rsidRPr="00C277D1" w:rsidRDefault="00C277D1" w:rsidP="00C277D1">
      <w:pPr>
        <w:numPr>
          <w:ilvl w:val="0"/>
          <w:numId w:val="17"/>
        </w:numPr>
        <w:rPr>
          <w:rFonts w:asciiTheme="minorEastAsia" w:hAnsiTheme="minorEastAsia"/>
          <w:sz w:val="20"/>
          <w:szCs w:val="20"/>
        </w:rPr>
      </w:pPr>
      <w:r w:rsidRPr="00C277D1">
        <w:rPr>
          <w:rFonts w:asciiTheme="minorEastAsia" w:hAnsiTheme="minorEastAsia" w:hint="eastAsia"/>
          <w:sz w:val="20"/>
          <w:szCs w:val="20"/>
        </w:rPr>
        <w:t>李晓璐</w:t>
      </w:r>
      <w:r w:rsidRPr="00C277D1">
        <w:rPr>
          <w:rFonts w:asciiTheme="minorEastAsia" w:hAnsiTheme="minorEastAsia"/>
          <w:sz w:val="20"/>
          <w:szCs w:val="20"/>
        </w:rPr>
        <w:t>，</w:t>
      </w:r>
      <w:r w:rsidRPr="00C277D1">
        <w:rPr>
          <w:rFonts w:asciiTheme="minorEastAsia" w:hAnsiTheme="minorEastAsia" w:hint="eastAsia"/>
          <w:sz w:val="20"/>
          <w:szCs w:val="20"/>
        </w:rPr>
        <w:t>技术人员</w:t>
      </w:r>
    </w:p>
    <w:p w14:paraId="7A13741B" w14:textId="3CF3A50D" w:rsidR="00C277D1" w:rsidRPr="00C277D1" w:rsidRDefault="00C277D1" w:rsidP="00C277D1">
      <w:pPr>
        <w:numPr>
          <w:ilvl w:val="0"/>
          <w:numId w:val="17"/>
        </w:numPr>
        <w:rPr>
          <w:rFonts w:asciiTheme="minorEastAsia" w:hAnsiTheme="minorEastAsia"/>
          <w:sz w:val="20"/>
          <w:szCs w:val="20"/>
        </w:rPr>
      </w:pPr>
      <w:r w:rsidRPr="00C277D1">
        <w:rPr>
          <w:rFonts w:asciiTheme="minorEastAsia" w:hAnsiTheme="minorEastAsia" w:hint="eastAsia"/>
          <w:sz w:val="20"/>
          <w:szCs w:val="20"/>
        </w:rPr>
        <w:t>黄天昊</w:t>
      </w:r>
      <w:r w:rsidRPr="00C277D1">
        <w:rPr>
          <w:rFonts w:asciiTheme="minorEastAsia" w:hAnsiTheme="minorEastAsia"/>
          <w:sz w:val="20"/>
          <w:szCs w:val="20"/>
        </w:rPr>
        <w:t>，</w:t>
      </w:r>
      <w:r w:rsidRPr="00C277D1">
        <w:rPr>
          <w:rFonts w:asciiTheme="minorEastAsia" w:hAnsiTheme="minorEastAsia" w:hint="eastAsia"/>
          <w:sz w:val="20"/>
          <w:szCs w:val="20"/>
        </w:rPr>
        <w:t>技术人员</w:t>
      </w:r>
    </w:p>
    <w:p w14:paraId="798BE79C" w14:textId="77777777" w:rsidR="00C277D1" w:rsidRPr="00C277D1" w:rsidRDefault="00C277D1" w:rsidP="006673E4">
      <w:pPr>
        <w:numPr>
          <w:ilvl w:val="0"/>
          <w:numId w:val="17"/>
        </w:numPr>
        <w:rPr>
          <w:rFonts w:asciiTheme="minorEastAsia" w:hAnsiTheme="minorEastAsia"/>
          <w:b/>
          <w:bCs/>
          <w:sz w:val="20"/>
          <w:szCs w:val="20"/>
        </w:rPr>
      </w:pPr>
      <w:r w:rsidRPr="00C277D1">
        <w:rPr>
          <w:rFonts w:asciiTheme="minorEastAsia" w:hAnsiTheme="minorEastAsia" w:hint="eastAsia"/>
          <w:sz w:val="20"/>
          <w:szCs w:val="20"/>
        </w:rPr>
        <w:t>任俊璇</w:t>
      </w:r>
      <w:r w:rsidRPr="00C277D1">
        <w:rPr>
          <w:rFonts w:asciiTheme="minorEastAsia" w:hAnsiTheme="minorEastAsia"/>
          <w:sz w:val="20"/>
          <w:szCs w:val="20"/>
        </w:rPr>
        <w:t>，</w:t>
      </w:r>
      <w:r w:rsidRPr="00C277D1">
        <w:rPr>
          <w:rFonts w:asciiTheme="minorEastAsia" w:hAnsiTheme="minorEastAsia" w:hint="eastAsia"/>
          <w:sz w:val="20"/>
          <w:szCs w:val="20"/>
        </w:rPr>
        <w:t>技术人员</w:t>
      </w:r>
    </w:p>
    <w:p w14:paraId="366FDD30" w14:textId="6A0FC1D5"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4.3 审查意见汇总</w:t>
      </w:r>
    </w:p>
    <w:p w14:paraId="7C854836" w14:textId="77777777" w:rsidR="00C277D1" w:rsidRPr="00C277D1" w:rsidRDefault="00C277D1" w:rsidP="00C277D1">
      <w:pPr>
        <w:numPr>
          <w:ilvl w:val="0"/>
          <w:numId w:val="18"/>
        </w:numPr>
        <w:rPr>
          <w:rFonts w:asciiTheme="minorEastAsia" w:hAnsiTheme="minorEastAsia"/>
          <w:sz w:val="20"/>
          <w:szCs w:val="20"/>
        </w:rPr>
      </w:pPr>
      <w:r w:rsidRPr="00C277D1">
        <w:rPr>
          <w:rFonts w:asciiTheme="minorEastAsia" w:hAnsiTheme="minorEastAsia"/>
          <w:sz w:val="20"/>
          <w:szCs w:val="20"/>
        </w:rPr>
        <w:t>所有文档和代码通过审查，无需修改。</w:t>
      </w:r>
    </w:p>
    <w:p w14:paraId="20302E4A"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4.4 批准决策</w:t>
      </w:r>
    </w:p>
    <w:p w14:paraId="736C8B4C" w14:textId="77777777" w:rsidR="00C277D1" w:rsidRPr="00C277D1" w:rsidRDefault="00C277D1" w:rsidP="00C277D1">
      <w:pPr>
        <w:rPr>
          <w:rFonts w:asciiTheme="minorEastAsia" w:hAnsiTheme="minorEastAsia"/>
          <w:sz w:val="20"/>
          <w:szCs w:val="20"/>
        </w:rPr>
      </w:pPr>
      <w:r w:rsidRPr="00C277D1">
        <w:rPr>
          <w:rFonts w:asciiTheme="minorEastAsia" w:hAnsiTheme="minorEastAsia"/>
          <w:sz w:val="20"/>
          <w:szCs w:val="20"/>
        </w:rPr>
        <w:t>项目设计基线正式批准，进入开发阶段。</w:t>
      </w:r>
    </w:p>
    <w:p w14:paraId="6E424B1E" w14:textId="77777777" w:rsidR="00C277D1" w:rsidRPr="00C277D1" w:rsidRDefault="00C277D1" w:rsidP="00C277D1">
      <w:pPr>
        <w:rPr>
          <w:rFonts w:asciiTheme="minorEastAsia" w:hAnsiTheme="minorEastAsia"/>
          <w:sz w:val="20"/>
          <w:szCs w:val="20"/>
        </w:rPr>
      </w:pPr>
    </w:p>
    <w:p w14:paraId="22FA1371"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5. 变更控制流程</w:t>
      </w:r>
    </w:p>
    <w:p w14:paraId="6EC88BB2"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5.1 变更请求流程</w:t>
      </w:r>
    </w:p>
    <w:p w14:paraId="1EA42DF7" w14:textId="77777777" w:rsidR="00C277D1" w:rsidRPr="00C277D1" w:rsidRDefault="00C277D1" w:rsidP="00C277D1">
      <w:pPr>
        <w:rPr>
          <w:rFonts w:asciiTheme="minorEastAsia" w:hAnsiTheme="minorEastAsia"/>
          <w:sz w:val="20"/>
          <w:szCs w:val="20"/>
        </w:rPr>
      </w:pPr>
      <w:r w:rsidRPr="00C277D1">
        <w:rPr>
          <w:rFonts w:asciiTheme="minorEastAsia" w:hAnsiTheme="minorEastAsia"/>
          <w:sz w:val="20"/>
          <w:szCs w:val="20"/>
        </w:rPr>
        <w:lastRenderedPageBreak/>
        <w:t>所有变更请求需提交变更请求单，并由项目经理审核批准。</w:t>
      </w:r>
    </w:p>
    <w:p w14:paraId="1B8431C7"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5.2 变更评估与实施</w:t>
      </w:r>
    </w:p>
    <w:p w14:paraId="397658FD" w14:textId="77777777" w:rsidR="00C277D1" w:rsidRPr="00C277D1" w:rsidRDefault="00C277D1" w:rsidP="00C277D1">
      <w:pPr>
        <w:rPr>
          <w:rFonts w:asciiTheme="minorEastAsia" w:hAnsiTheme="minorEastAsia"/>
          <w:sz w:val="20"/>
          <w:szCs w:val="20"/>
        </w:rPr>
      </w:pPr>
      <w:r w:rsidRPr="00C277D1">
        <w:rPr>
          <w:rFonts w:asciiTheme="minorEastAsia" w:hAnsiTheme="minorEastAsia"/>
          <w:sz w:val="20"/>
          <w:szCs w:val="20"/>
        </w:rPr>
        <w:t>变更请求通过后，需进行影响评估，并在开发阶段实施。</w:t>
      </w:r>
    </w:p>
    <w:p w14:paraId="0C40B682"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 xml:space="preserve">5.3 </w:t>
      </w:r>
      <w:proofErr w:type="gramStart"/>
      <w:r w:rsidRPr="00C277D1">
        <w:rPr>
          <w:rFonts w:asciiTheme="minorEastAsia" w:hAnsiTheme="minorEastAsia"/>
          <w:b/>
          <w:bCs/>
          <w:sz w:val="20"/>
          <w:szCs w:val="20"/>
        </w:rPr>
        <w:t>回滚策略</w:t>
      </w:r>
      <w:proofErr w:type="gramEnd"/>
    </w:p>
    <w:p w14:paraId="29A64F7A" w14:textId="77777777" w:rsidR="00C277D1" w:rsidRPr="00C277D1" w:rsidRDefault="00C277D1" w:rsidP="00C277D1">
      <w:pPr>
        <w:rPr>
          <w:rFonts w:asciiTheme="minorEastAsia" w:hAnsiTheme="minorEastAsia"/>
          <w:sz w:val="20"/>
          <w:szCs w:val="20"/>
        </w:rPr>
      </w:pPr>
      <w:r w:rsidRPr="00C277D1">
        <w:rPr>
          <w:rFonts w:asciiTheme="minorEastAsia" w:hAnsiTheme="minorEastAsia"/>
          <w:sz w:val="20"/>
          <w:szCs w:val="20"/>
        </w:rPr>
        <w:t>如变更导致严重问题，可使用备份版本进行回滚。</w:t>
      </w:r>
    </w:p>
    <w:p w14:paraId="0055ECEB" w14:textId="77777777" w:rsidR="00C277D1" w:rsidRPr="00C277D1" w:rsidRDefault="00C277D1" w:rsidP="00C277D1">
      <w:pPr>
        <w:rPr>
          <w:rFonts w:asciiTheme="minorEastAsia" w:hAnsiTheme="minorEastAsia"/>
          <w:sz w:val="20"/>
          <w:szCs w:val="20"/>
        </w:rPr>
      </w:pPr>
    </w:p>
    <w:p w14:paraId="0BB05F3A"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6. 后续行动</w:t>
      </w:r>
    </w:p>
    <w:p w14:paraId="0841E4C7"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6.1 开发阶段的开始</w:t>
      </w:r>
    </w:p>
    <w:p w14:paraId="62F25C51" w14:textId="77777777" w:rsidR="00C277D1" w:rsidRPr="00C277D1" w:rsidRDefault="00C277D1" w:rsidP="00C277D1">
      <w:pPr>
        <w:rPr>
          <w:rFonts w:asciiTheme="minorEastAsia" w:hAnsiTheme="minorEastAsia"/>
          <w:sz w:val="20"/>
          <w:szCs w:val="20"/>
        </w:rPr>
      </w:pPr>
      <w:r w:rsidRPr="00C277D1">
        <w:rPr>
          <w:rFonts w:asciiTheme="minorEastAsia" w:hAnsiTheme="minorEastAsia"/>
          <w:sz w:val="20"/>
          <w:szCs w:val="20"/>
        </w:rPr>
        <w:t>设计基线批准后，正式进入开发阶段。</w:t>
      </w:r>
    </w:p>
    <w:p w14:paraId="06CC67D8"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6.2 下一步基线规划</w:t>
      </w:r>
    </w:p>
    <w:p w14:paraId="6AB889D4" w14:textId="77777777" w:rsidR="00C277D1" w:rsidRPr="00C277D1" w:rsidRDefault="00C277D1" w:rsidP="00C277D1">
      <w:pPr>
        <w:rPr>
          <w:rFonts w:asciiTheme="minorEastAsia" w:hAnsiTheme="minorEastAsia"/>
          <w:sz w:val="20"/>
          <w:szCs w:val="20"/>
        </w:rPr>
      </w:pPr>
      <w:r w:rsidRPr="00C277D1">
        <w:rPr>
          <w:rFonts w:asciiTheme="minorEastAsia" w:hAnsiTheme="minorEastAsia"/>
          <w:sz w:val="20"/>
          <w:szCs w:val="20"/>
        </w:rPr>
        <w:t>下一步将进行开发基线的制定和管理。</w:t>
      </w:r>
    </w:p>
    <w:p w14:paraId="448C8B58"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6.3 风险管理策略</w:t>
      </w:r>
    </w:p>
    <w:p w14:paraId="5ECA7613" w14:textId="77777777" w:rsidR="00C277D1" w:rsidRPr="00C277D1" w:rsidRDefault="00C277D1" w:rsidP="00C277D1">
      <w:pPr>
        <w:rPr>
          <w:rFonts w:asciiTheme="minorEastAsia" w:hAnsiTheme="minorEastAsia"/>
          <w:sz w:val="20"/>
          <w:szCs w:val="20"/>
        </w:rPr>
      </w:pPr>
      <w:r w:rsidRPr="00C277D1">
        <w:rPr>
          <w:rFonts w:asciiTheme="minorEastAsia" w:hAnsiTheme="minorEastAsia"/>
          <w:sz w:val="20"/>
          <w:szCs w:val="20"/>
        </w:rPr>
        <w:t>在开发阶段持续进行风险管理，确保项目按计划进行。</w:t>
      </w:r>
    </w:p>
    <w:p w14:paraId="56D9EB6E" w14:textId="77777777" w:rsidR="00C277D1" w:rsidRPr="00C277D1" w:rsidRDefault="00C277D1" w:rsidP="00C277D1">
      <w:pPr>
        <w:rPr>
          <w:rFonts w:asciiTheme="minorEastAsia" w:hAnsiTheme="minorEastAsia"/>
          <w:sz w:val="20"/>
          <w:szCs w:val="20"/>
        </w:rPr>
      </w:pPr>
    </w:p>
    <w:p w14:paraId="78EC889B"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附录</w:t>
      </w:r>
    </w:p>
    <w:p w14:paraId="25419C5E"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附录 A: 术语表</w:t>
      </w:r>
    </w:p>
    <w:p w14:paraId="611897F1" w14:textId="77777777" w:rsidR="00C277D1" w:rsidRPr="00C277D1" w:rsidRDefault="00C277D1" w:rsidP="00C277D1">
      <w:pPr>
        <w:numPr>
          <w:ilvl w:val="0"/>
          <w:numId w:val="19"/>
        </w:numPr>
        <w:rPr>
          <w:rFonts w:asciiTheme="minorEastAsia" w:hAnsiTheme="minorEastAsia"/>
          <w:sz w:val="20"/>
          <w:szCs w:val="20"/>
        </w:rPr>
      </w:pPr>
      <w:r w:rsidRPr="00C277D1">
        <w:rPr>
          <w:rFonts w:asciiTheme="minorEastAsia" w:hAnsiTheme="minorEastAsia"/>
          <w:b/>
          <w:bCs/>
          <w:sz w:val="20"/>
          <w:szCs w:val="20"/>
        </w:rPr>
        <w:t>设计基线</w:t>
      </w:r>
      <w:r w:rsidRPr="00C277D1">
        <w:rPr>
          <w:rFonts w:asciiTheme="minorEastAsia" w:hAnsiTheme="minorEastAsia"/>
          <w:sz w:val="20"/>
          <w:szCs w:val="20"/>
        </w:rPr>
        <w:t>: 已批准的设计文档、代码和模型的集合。</w:t>
      </w:r>
    </w:p>
    <w:p w14:paraId="0789D192" w14:textId="77777777" w:rsidR="00C277D1" w:rsidRPr="00C277D1" w:rsidRDefault="00C277D1" w:rsidP="00C277D1">
      <w:pPr>
        <w:numPr>
          <w:ilvl w:val="0"/>
          <w:numId w:val="19"/>
        </w:numPr>
        <w:rPr>
          <w:rFonts w:asciiTheme="minorEastAsia" w:hAnsiTheme="minorEastAsia"/>
          <w:sz w:val="20"/>
          <w:szCs w:val="20"/>
        </w:rPr>
      </w:pPr>
      <w:r w:rsidRPr="00C277D1">
        <w:rPr>
          <w:rFonts w:asciiTheme="minorEastAsia" w:hAnsiTheme="minorEastAsia"/>
          <w:b/>
          <w:bCs/>
          <w:sz w:val="20"/>
          <w:szCs w:val="20"/>
        </w:rPr>
        <w:t>变更请求</w:t>
      </w:r>
      <w:r w:rsidRPr="00C277D1">
        <w:rPr>
          <w:rFonts w:asciiTheme="minorEastAsia" w:hAnsiTheme="minorEastAsia"/>
          <w:sz w:val="20"/>
          <w:szCs w:val="20"/>
        </w:rPr>
        <w:t>: 对设计基线提出的修改申请。</w:t>
      </w:r>
    </w:p>
    <w:p w14:paraId="4D39796C"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附录 B: 基线配置项清单</w:t>
      </w:r>
    </w:p>
    <w:p w14:paraId="30F40498" w14:textId="77777777" w:rsidR="00C277D1" w:rsidRPr="00C277D1" w:rsidRDefault="00C277D1" w:rsidP="00C277D1">
      <w:pPr>
        <w:numPr>
          <w:ilvl w:val="0"/>
          <w:numId w:val="20"/>
        </w:numPr>
        <w:rPr>
          <w:rFonts w:asciiTheme="minorEastAsia" w:hAnsiTheme="minorEastAsia"/>
          <w:sz w:val="20"/>
          <w:szCs w:val="20"/>
        </w:rPr>
      </w:pPr>
      <w:r w:rsidRPr="00C277D1">
        <w:rPr>
          <w:rFonts w:asciiTheme="minorEastAsia" w:hAnsiTheme="minorEastAsia"/>
          <w:sz w:val="20"/>
          <w:szCs w:val="20"/>
        </w:rPr>
        <w:t>系统架构设计文档</w:t>
      </w:r>
    </w:p>
    <w:p w14:paraId="1C610553" w14:textId="77777777" w:rsidR="00C277D1" w:rsidRPr="00C277D1" w:rsidRDefault="00C277D1" w:rsidP="00C277D1">
      <w:pPr>
        <w:numPr>
          <w:ilvl w:val="0"/>
          <w:numId w:val="20"/>
        </w:numPr>
        <w:rPr>
          <w:rFonts w:asciiTheme="minorEastAsia" w:hAnsiTheme="minorEastAsia"/>
          <w:sz w:val="20"/>
          <w:szCs w:val="20"/>
        </w:rPr>
      </w:pPr>
      <w:r w:rsidRPr="00C277D1">
        <w:rPr>
          <w:rFonts w:asciiTheme="minorEastAsia" w:hAnsiTheme="minorEastAsia"/>
          <w:sz w:val="20"/>
          <w:szCs w:val="20"/>
        </w:rPr>
        <w:t>数据库设计说明书</w:t>
      </w:r>
    </w:p>
    <w:p w14:paraId="51160D47" w14:textId="77777777" w:rsidR="00C277D1" w:rsidRPr="00C277D1" w:rsidRDefault="00C277D1" w:rsidP="00C277D1">
      <w:pPr>
        <w:numPr>
          <w:ilvl w:val="0"/>
          <w:numId w:val="20"/>
        </w:numPr>
        <w:rPr>
          <w:rFonts w:asciiTheme="minorEastAsia" w:hAnsiTheme="minorEastAsia"/>
          <w:sz w:val="20"/>
          <w:szCs w:val="20"/>
        </w:rPr>
      </w:pPr>
      <w:r w:rsidRPr="00C277D1">
        <w:rPr>
          <w:rFonts w:asciiTheme="minorEastAsia" w:hAnsiTheme="minorEastAsia"/>
          <w:sz w:val="20"/>
          <w:szCs w:val="20"/>
        </w:rPr>
        <w:t>用户界面设计文档</w:t>
      </w:r>
    </w:p>
    <w:p w14:paraId="56084B9C" w14:textId="77777777" w:rsidR="00C277D1" w:rsidRPr="00C277D1" w:rsidRDefault="00C277D1" w:rsidP="00C277D1">
      <w:pPr>
        <w:numPr>
          <w:ilvl w:val="0"/>
          <w:numId w:val="20"/>
        </w:numPr>
        <w:rPr>
          <w:rFonts w:asciiTheme="minorEastAsia" w:hAnsiTheme="minorEastAsia"/>
          <w:sz w:val="20"/>
          <w:szCs w:val="20"/>
        </w:rPr>
      </w:pPr>
      <w:r w:rsidRPr="00C277D1">
        <w:rPr>
          <w:rFonts w:asciiTheme="minorEastAsia" w:hAnsiTheme="minorEastAsia"/>
          <w:sz w:val="20"/>
          <w:szCs w:val="20"/>
        </w:rPr>
        <w:t>后端代码库</w:t>
      </w:r>
    </w:p>
    <w:p w14:paraId="17499251" w14:textId="77777777" w:rsidR="00C277D1" w:rsidRPr="00C277D1" w:rsidRDefault="00C277D1" w:rsidP="00C277D1">
      <w:pPr>
        <w:numPr>
          <w:ilvl w:val="0"/>
          <w:numId w:val="20"/>
        </w:numPr>
        <w:rPr>
          <w:rFonts w:asciiTheme="minorEastAsia" w:hAnsiTheme="minorEastAsia"/>
          <w:sz w:val="20"/>
          <w:szCs w:val="20"/>
        </w:rPr>
      </w:pPr>
      <w:r w:rsidRPr="00C277D1">
        <w:rPr>
          <w:rFonts w:asciiTheme="minorEastAsia" w:hAnsiTheme="minorEastAsia"/>
          <w:sz w:val="20"/>
          <w:szCs w:val="20"/>
        </w:rPr>
        <w:t>前端代码库</w:t>
      </w:r>
    </w:p>
    <w:p w14:paraId="7C7EDD74" w14:textId="77777777" w:rsidR="00C277D1" w:rsidRPr="00C277D1" w:rsidRDefault="00C277D1" w:rsidP="00C277D1">
      <w:pPr>
        <w:numPr>
          <w:ilvl w:val="0"/>
          <w:numId w:val="20"/>
        </w:numPr>
        <w:rPr>
          <w:rFonts w:asciiTheme="minorEastAsia" w:hAnsiTheme="minorEastAsia"/>
          <w:sz w:val="20"/>
          <w:szCs w:val="20"/>
        </w:rPr>
      </w:pPr>
      <w:r w:rsidRPr="00C277D1">
        <w:rPr>
          <w:rFonts w:asciiTheme="minorEastAsia" w:hAnsiTheme="minorEastAsia"/>
          <w:sz w:val="20"/>
          <w:szCs w:val="20"/>
        </w:rPr>
        <w:t>数据库脚本</w:t>
      </w:r>
    </w:p>
    <w:p w14:paraId="2A02958A" w14:textId="77777777" w:rsidR="00C277D1" w:rsidRPr="00C277D1" w:rsidRDefault="00C277D1" w:rsidP="00C277D1">
      <w:pPr>
        <w:numPr>
          <w:ilvl w:val="0"/>
          <w:numId w:val="20"/>
        </w:numPr>
        <w:rPr>
          <w:rFonts w:asciiTheme="minorEastAsia" w:hAnsiTheme="minorEastAsia"/>
          <w:sz w:val="20"/>
          <w:szCs w:val="20"/>
        </w:rPr>
      </w:pPr>
      <w:r w:rsidRPr="00C277D1">
        <w:rPr>
          <w:rFonts w:asciiTheme="minorEastAsia" w:hAnsiTheme="minorEastAsia"/>
          <w:sz w:val="20"/>
          <w:szCs w:val="20"/>
        </w:rPr>
        <w:t>语音识别模型</w:t>
      </w:r>
    </w:p>
    <w:p w14:paraId="402FA646" w14:textId="77777777" w:rsidR="00C277D1" w:rsidRPr="00C277D1" w:rsidRDefault="00C277D1" w:rsidP="00C277D1">
      <w:pPr>
        <w:numPr>
          <w:ilvl w:val="0"/>
          <w:numId w:val="20"/>
        </w:numPr>
        <w:rPr>
          <w:rFonts w:asciiTheme="minorEastAsia" w:hAnsiTheme="minorEastAsia"/>
          <w:sz w:val="20"/>
          <w:szCs w:val="20"/>
        </w:rPr>
      </w:pPr>
      <w:r w:rsidRPr="00C277D1">
        <w:rPr>
          <w:rFonts w:asciiTheme="minorEastAsia" w:hAnsiTheme="minorEastAsia"/>
          <w:sz w:val="20"/>
          <w:szCs w:val="20"/>
        </w:rPr>
        <w:t>聊天机器人模型</w:t>
      </w:r>
    </w:p>
    <w:p w14:paraId="7F0AAEC8" w14:textId="77777777" w:rsidR="00C277D1" w:rsidRPr="00C277D1" w:rsidRDefault="00C277D1" w:rsidP="00C277D1">
      <w:pPr>
        <w:rPr>
          <w:rFonts w:asciiTheme="minorEastAsia" w:hAnsiTheme="minorEastAsia"/>
          <w:b/>
          <w:bCs/>
          <w:sz w:val="20"/>
          <w:szCs w:val="20"/>
        </w:rPr>
      </w:pPr>
      <w:r w:rsidRPr="00C277D1">
        <w:rPr>
          <w:rFonts w:asciiTheme="minorEastAsia" w:hAnsiTheme="minorEastAsia"/>
          <w:b/>
          <w:bCs/>
          <w:sz w:val="20"/>
          <w:szCs w:val="20"/>
        </w:rPr>
        <w:t>附录 C: 审查意见与回复</w:t>
      </w:r>
    </w:p>
    <w:p w14:paraId="57E02950" w14:textId="77777777" w:rsidR="00C277D1" w:rsidRPr="00C277D1" w:rsidRDefault="00C277D1" w:rsidP="00C277D1">
      <w:pPr>
        <w:numPr>
          <w:ilvl w:val="0"/>
          <w:numId w:val="21"/>
        </w:numPr>
        <w:rPr>
          <w:rFonts w:asciiTheme="minorEastAsia" w:hAnsiTheme="minorEastAsia"/>
          <w:sz w:val="20"/>
          <w:szCs w:val="20"/>
        </w:rPr>
      </w:pPr>
      <w:r w:rsidRPr="00C277D1">
        <w:rPr>
          <w:rFonts w:asciiTheme="minorEastAsia" w:hAnsiTheme="minorEastAsia"/>
          <w:sz w:val="20"/>
          <w:szCs w:val="20"/>
        </w:rPr>
        <w:t>无</w:t>
      </w:r>
    </w:p>
    <w:p w14:paraId="5321EA45" w14:textId="77777777" w:rsidR="00C277D1" w:rsidRPr="00C277D1" w:rsidRDefault="00C277D1" w:rsidP="00C277D1">
      <w:pPr>
        <w:rPr>
          <w:rFonts w:asciiTheme="minorEastAsia" w:hAnsiTheme="minorEastAsia"/>
          <w:sz w:val="20"/>
          <w:szCs w:val="20"/>
        </w:rPr>
      </w:pPr>
    </w:p>
    <w:p w14:paraId="30F1050F" w14:textId="18DC9C4A" w:rsidR="00C277D1" w:rsidRPr="00C277D1" w:rsidRDefault="00C277D1" w:rsidP="00C277D1">
      <w:pPr>
        <w:rPr>
          <w:rFonts w:asciiTheme="minorEastAsia" w:hAnsiTheme="minorEastAsia" w:hint="eastAsia"/>
          <w:sz w:val="20"/>
          <w:szCs w:val="20"/>
        </w:rPr>
      </w:pPr>
      <w:r w:rsidRPr="00C277D1">
        <w:rPr>
          <w:rFonts w:asciiTheme="minorEastAsia" w:hAnsiTheme="minorEastAsia"/>
          <w:b/>
          <w:bCs/>
          <w:sz w:val="20"/>
          <w:szCs w:val="20"/>
        </w:rPr>
        <w:t>编写者签名</w:t>
      </w:r>
      <w:r w:rsidRPr="00C277D1">
        <w:rPr>
          <w:rFonts w:asciiTheme="minorEastAsia" w:hAnsiTheme="minorEastAsia"/>
          <w:sz w:val="20"/>
          <w:szCs w:val="20"/>
        </w:rPr>
        <w:t xml:space="preserve">: </w:t>
      </w:r>
      <w:r w:rsidRPr="00C277D1">
        <w:rPr>
          <w:rFonts w:asciiTheme="minorEastAsia" w:hAnsiTheme="minorEastAsia" w:hint="eastAsia"/>
          <w:sz w:val="20"/>
          <w:szCs w:val="20"/>
        </w:rPr>
        <w:t>刘成</w:t>
      </w:r>
      <w:r w:rsidRPr="00C277D1">
        <w:rPr>
          <w:rFonts w:asciiTheme="minorEastAsia" w:hAnsiTheme="minorEastAsia"/>
          <w:sz w:val="20"/>
          <w:szCs w:val="20"/>
        </w:rPr>
        <w:br/>
      </w:r>
      <w:r w:rsidRPr="00C277D1">
        <w:rPr>
          <w:rFonts w:asciiTheme="minorEastAsia" w:hAnsiTheme="minorEastAsia"/>
          <w:b/>
          <w:bCs/>
          <w:sz w:val="20"/>
          <w:szCs w:val="20"/>
        </w:rPr>
        <w:t>审阅者签名</w:t>
      </w:r>
      <w:r w:rsidRPr="00C277D1">
        <w:rPr>
          <w:rFonts w:asciiTheme="minorEastAsia" w:hAnsiTheme="minorEastAsia"/>
          <w:sz w:val="20"/>
          <w:szCs w:val="20"/>
        </w:rPr>
        <w:t xml:space="preserve">: </w:t>
      </w:r>
      <w:r w:rsidRPr="00C277D1">
        <w:rPr>
          <w:rFonts w:asciiTheme="minorEastAsia" w:hAnsiTheme="minorEastAsia" w:hint="eastAsia"/>
          <w:sz w:val="20"/>
          <w:szCs w:val="20"/>
        </w:rPr>
        <w:t>黄天昊</w:t>
      </w:r>
      <w:r w:rsidRPr="00C277D1">
        <w:rPr>
          <w:rFonts w:asciiTheme="minorEastAsia" w:hAnsiTheme="minorEastAsia"/>
          <w:sz w:val="20"/>
          <w:szCs w:val="20"/>
        </w:rPr>
        <w:br/>
      </w:r>
      <w:r w:rsidRPr="00C277D1">
        <w:rPr>
          <w:rFonts w:asciiTheme="minorEastAsia" w:hAnsiTheme="minorEastAsia"/>
          <w:b/>
          <w:bCs/>
          <w:sz w:val="20"/>
          <w:szCs w:val="20"/>
        </w:rPr>
        <w:t>批准者签名</w:t>
      </w:r>
      <w:r w:rsidRPr="00C277D1">
        <w:rPr>
          <w:rFonts w:asciiTheme="minorEastAsia" w:hAnsiTheme="minorEastAsia"/>
          <w:sz w:val="20"/>
          <w:szCs w:val="20"/>
        </w:rPr>
        <w:t>:</w:t>
      </w:r>
      <w:r w:rsidRPr="00C277D1">
        <w:rPr>
          <w:rFonts w:asciiTheme="minorEastAsia" w:hAnsiTheme="minorEastAsia" w:hint="eastAsia"/>
          <w:sz w:val="20"/>
          <w:szCs w:val="20"/>
        </w:rPr>
        <w:t xml:space="preserve"> 李晓璐</w:t>
      </w:r>
      <w:r w:rsidRPr="00C277D1">
        <w:rPr>
          <w:rFonts w:asciiTheme="minorEastAsia" w:hAnsiTheme="minorEastAsia"/>
          <w:sz w:val="20"/>
          <w:szCs w:val="20"/>
        </w:rPr>
        <w:br/>
      </w:r>
      <w:r w:rsidRPr="00C277D1">
        <w:rPr>
          <w:rFonts w:asciiTheme="minorEastAsia" w:hAnsiTheme="minorEastAsia"/>
          <w:b/>
          <w:bCs/>
          <w:sz w:val="20"/>
          <w:szCs w:val="20"/>
        </w:rPr>
        <w:t>日期</w:t>
      </w:r>
      <w:r w:rsidRPr="00C277D1">
        <w:rPr>
          <w:rFonts w:asciiTheme="minorEastAsia" w:hAnsiTheme="minorEastAsia"/>
          <w:sz w:val="20"/>
          <w:szCs w:val="20"/>
        </w:rPr>
        <w:t>: 2024-07-</w:t>
      </w:r>
      <w:r w:rsidRPr="00C277D1">
        <w:rPr>
          <w:rFonts w:asciiTheme="minorEastAsia" w:hAnsiTheme="minorEastAsia" w:hint="eastAsia"/>
          <w:sz w:val="20"/>
          <w:szCs w:val="20"/>
        </w:rPr>
        <w:t>12</w:t>
      </w:r>
    </w:p>
    <w:p w14:paraId="6A8E0359" w14:textId="77777777" w:rsidR="00C277D1" w:rsidRPr="00C277D1" w:rsidRDefault="00C277D1"/>
    <w:p w14:paraId="6CE07548" w14:textId="77777777" w:rsidR="00C277D1" w:rsidRPr="00C277D1" w:rsidRDefault="00C277D1">
      <w:pPr>
        <w:rPr>
          <w:rFonts w:hint="eastAsia"/>
        </w:rPr>
      </w:pPr>
    </w:p>
    <w:sectPr w:rsidR="00C277D1" w:rsidRPr="00C277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E4902F"/>
    <w:multiLevelType w:val="multilevel"/>
    <w:tmpl w:val="83E4902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9C3CACCD"/>
    <w:multiLevelType w:val="multilevel"/>
    <w:tmpl w:val="9C3CAC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EC4EDC2"/>
    <w:multiLevelType w:val="multilevel"/>
    <w:tmpl w:val="AEC4ED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CA661BF"/>
    <w:multiLevelType w:val="multilevel"/>
    <w:tmpl w:val="3106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921ED"/>
    <w:multiLevelType w:val="multilevel"/>
    <w:tmpl w:val="94CE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31BE6"/>
    <w:multiLevelType w:val="multilevel"/>
    <w:tmpl w:val="D584B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55A78"/>
    <w:multiLevelType w:val="multilevel"/>
    <w:tmpl w:val="CE8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70461"/>
    <w:multiLevelType w:val="multilevel"/>
    <w:tmpl w:val="5B48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62F95"/>
    <w:multiLevelType w:val="multilevel"/>
    <w:tmpl w:val="431A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50F52"/>
    <w:multiLevelType w:val="multilevel"/>
    <w:tmpl w:val="D9E6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13CFF"/>
    <w:multiLevelType w:val="multilevel"/>
    <w:tmpl w:val="A6F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75D5F"/>
    <w:multiLevelType w:val="multilevel"/>
    <w:tmpl w:val="AB6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CE0D2"/>
    <w:multiLevelType w:val="multilevel"/>
    <w:tmpl w:val="665CE0D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75A471F3"/>
    <w:multiLevelType w:val="multilevel"/>
    <w:tmpl w:val="8348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01A93"/>
    <w:multiLevelType w:val="multilevel"/>
    <w:tmpl w:val="6E6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E1C14"/>
    <w:multiLevelType w:val="multilevel"/>
    <w:tmpl w:val="A168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98475">
    <w:abstractNumId w:val="0"/>
  </w:num>
  <w:num w:numId="2" w16cid:durableId="9727588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87777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84078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44187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26276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7265791">
    <w:abstractNumId w:val="12"/>
  </w:num>
  <w:num w:numId="8" w16cid:durableId="1351296610">
    <w:abstractNumId w:val="1"/>
  </w:num>
  <w:num w:numId="9" w16cid:durableId="904535025">
    <w:abstractNumId w:val="2"/>
  </w:num>
  <w:num w:numId="10" w16cid:durableId="2097088540">
    <w:abstractNumId w:val="8"/>
  </w:num>
  <w:num w:numId="11" w16cid:durableId="1683121725">
    <w:abstractNumId w:val="5"/>
  </w:num>
  <w:num w:numId="12" w16cid:durableId="623972459">
    <w:abstractNumId w:val="7"/>
  </w:num>
  <w:num w:numId="13" w16cid:durableId="719476763">
    <w:abstractNumId w:val="14"/>
  </w:num>
  <w:num w:numId="14" w16cid:durableId="1578513107">
    <w:abstractNumId w:val="10"/>
  </w:num>
  <w:num w:numId="15" w16cid:durableId="235941136">
    <w:abstractNumId w:val="13"/>
  </w:num>
  <w:num w:numId="16" w16cid:durableId="1482843601">
    <w:abstractNumId w:val="4"/>
  </w:num>
  <w:num w:numId="17" w16cid:durableId="31156449">
    <w:abstractNumId w:val="15"/>
  </w:num>
  <w:num w:numId="18" w16cid:durableId="198855016">
    <w:abstractNumId w:val="9"/>
  </w:num>
  <w:num w:numId="19" w16cid:durableId="1918435388">
    <w:abstractNumId w:val="11"/>
  </w:num>
  <w:num w:numId="20" w16cid:durableId="370109917">
    <w:abstractNumId w:val="6"/>
  </w:num>
  <w:num w:numId="21" w16cid:durableId="804355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RlZDcwMzQ2ZDVkNjhjNjkxYTlhZGJkMjcwODZiYmEifQ=="/>
  </w:docVars>
  <w:rsids>
    <w:rsidRoot w:val="00DF0F68"/>
    <w:rsid w:val="000E08EB"/>
    <w:rsid w:val="00A867DE"/>
    <w:rsid w:val="00C277D1"/>
    <w:rsid w:val="00DF0F68"/>
    <w:rsid w:val="1B96424E"/>
    <w:rsid w:val="68265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E0F1D"/>
  <w15:docId w15:val="{26F1C2D2-EC54-4E23-A1A3-76BC04AE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uiPriority w:val="22"/>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659204">
      <w:bodyDiv w:val="1"/>
      <w:marLeft w:val="0"/>
      <w:marRight w:val="0"/>
      <w:marTop w:val="0"/>
      <w:marBottom w:val="0"/>
      <w:divBdr>
        <w:top w:val="none" w:sz="0" w:space="0" w:color="auto"/>
        <w:left w:val="none" w:sz="0" w:space="0" w:color="auto"/>
        <w:bottom w:val="none" w:sz="0" w:space="0" w:color="auto"/>
        <w:right w:val="none" w:sz="0" w:space="0" w:color="auto"/>
      </w:divBdr>
    </w:div>
    <w:div w:id="275403670">
      <w:bodyDiv w:val="1"/>
      <w:marLeft w:val="0"/>
      <w:marRight w:val="0"/>
      <w:marTop w:val="0"/>
      <w:marBottom w:val="0"/>
      <w:divBdr>
        <w:top w:val="none" w:sz="0" w:space="0" w:color="auto"/>
        <w:left w:val="none" w:sz="0" w:space="0" w:color="auto"/>
        <w:bottom w:val="none" w:sz="0" w:space="0" w:color="auto"/>
        <w:right w:val="none" w:sz="0" w:space="0" w:color="auto"/>
      </w:divBdr>
    </w:div>
    <w:div w:id="587808341">
      <w:bodyDiv w:val="1"/>
      <w:marLeft w:val="0"/>
      <w:marRight w:val="0"/>
      <w:marTop w:val="0"/>
      <w:marBottom w:val="0"/>
      <w:divBdr>
        <w:top w:val="none" w:sz="0" w:space="0" w:color="auto"/>
        <w:left w:val="none" w:sz="0" w:space="0" w:color="auto"/>
        <w:bottom w:val="none" w:sz="0" w:space="0" w:color="auto"/>
        <w:right w:val="none" w:sz="0" w:space="0" w:color="auto"/>
      </w:divBdr>
    </w:div>
    <w:div w:id="656764464">
      <w:bodyDiv w:val="1"/>
      <w:marLeft w:val="0"/>
      <w:marRight w:val="0"/>
      <w:marTop w:val="0"/>
      <w:marBottom w:val="0"/>
      <w:divBdr>
        <w:top w:val="none" w:sz="0" w:space="0" w:color="auto"/>
        <w:left w:val="none" w:sz="0" w:space="0" w:color="auto"/>
        <w:bottom w:val="none" w:sz="0" w:space="0" w:color="auto"/>
        <w:right w:val="none" w:sz="0" w:space="0" w:color="auto"/>
      </w:divBdr>
    </w:div>
    <w:div w:id="731776223">
      <w:bodyDiv w:val="1"/>
      <w:marLeft w:val="0"/>
      <w:marRight w:val="0"/>
      <w:marTop w:val="0"/>
      <w:marBottom w:val="0"/>
      <w:divBdr>
        <w:top w:val="none" w:sz="0" w:space="0" w:color="auto"/>
        <w:left w:val="none" w:sz="0" w:space="0" w:color="auto"/>
        <w:bottom w:val="none" w:sz="0" w:space="0" w:color="auto"/>
        <w:right w:val="none" w:sz="0" w:space="0" w:color="auto"/>
      </w:divBdr>
    </w:div>
    <w:div w:id="818494435">
      <w:bodyDiv w:val="1"/>
      <w:marLeft w:val="0"/>
      <w:marRight w:val="0"/>
      <w:marTop w:val="0"/>
      <w:marBottom w:val="0"/>
      <w:divBdr>
        <w:top w:val="none" w:sz="0" w:space="0" w:color="auto"/>
        <w:left w:val="none" w:sz="0" w:space="0" w:color="auto"/>
        <w:bottom w:val="none" w:sz="0" w:space="0" w:color="auto"/>
        <w:right w:val="none" w:sz="0" w:space="0" w:color="auto"/>
      </w:divBdr>
    </w:div>
    <w:div w:id="925915515">
      <w:bodyDiv w:val="1"/>
      <w:marLeft w:val="0"/>
      <w:marRight w:val="0"/>
      <w:marTop w:val="0"/>
      <w:marBottom w:val="0"/>
      <w:divBdr>
        <w:top w:val="none" w:sz="0" w:space="0" w:color="auto"/>
        <w:left w:val="none" w:sz="0" w:space="0" w:color="auto"/>
        <w:bottom w:val="none" w:sz="0" w:space="0" w:color="auto"/>
        <w:right w:val="none" w:sz="0" w:space="0" w:color="auto"/>
      </w:divBdr>
    </w:div>
    <w:div w:id="961230923">
      <w:bodyDiv w:val="1"/>
      <w:marLeft w:val="0"/>
      <w:marRight w:val="0"/>
      <w:marTop w:val="0"/>
      <w:marBottom w:val="0"/>
      <w:divBdr>
        <w:top w:val="none" w:sz="0" w:space="0" w:color="auto"/>
        <w:left w:val="none" w:sz="0" w:space="0" w:color="auto"/>
        <w:bottom w:val="none" w:sz="0" w:space="0" w:color="auto"/>
        <w:right w:val="none" w:sz="0" w:space="0" w:color="auto"/>
      </w:divBdr>
    </w:div>
    <w:div w:id="1147237404">
      <w:bodyDiv w:val="1"/>
      <w:marLeft w:val="0"/>
      <w:marRight w:val="0"/>
      <w:marTop w:val="0"/>
      <w:marBottom w:val="0"/>
      <w:divBdr>
        <w:top w:val="none" w:sz="0" w:space="0" w:color="auto"/>
        <w:left w:val="none" w:sz="0" w:space="0" w:color="auto"/>
        <w:bottom w:val="none" w:sz="0" w:space="0" w:color="auto"/>
        <w:right w:val="none" w:sz="0" w:space="0" w:color="auto"/>
      </w:divBdr>
    </w:div>
    <w:div w:id="1402941698">
      <w:bodyDiv w:val="1"/>
      <w:marLeft w:val="0"/>
      <w:marRight w:val="0"/>
      <w:marTop w:val="0"/>
      <w:marBottom w:val="0"/>
      <w:divBdr>
        <w:top w:val="none" w:sz="0" w:space="0" w:color="auto"/>
        <w:left w:val="none" w:sz="0" w:space="0" w:color="auto"/>
        <w:bottom w:val="none" w:sz="0" w:space="0" w:color="auto"/>
        <w:right w:val="none" w:sz="0" w:space="0" w:color="auto"/>
      </w:divBdr>
    </w:div>
    <w:div w:id="1685398679">
      <w:bodyDiv w:val="1"/>
      <w:marLeft w:val="0"/>
      <w:marRight w:val="0"/>
      <w:marTop w:val="0"/>
      <w:marBottom w:val="0"/>
      <w:divBdr>
        <w:top w:val="none" w:sz="0" w:space="0" w:color="auto"/>
        <w:left w:val="none" w:sz="0" w:space="0" w:color="auto"/>
        <w:bottom w:val="none" w:sz="0" w:space="0" w:color="auto"/>
        <w:right w:val="none" w:sz="0" w:space="0" w:color="auto"/>
      </w:divBdr>
    </w:div>
    <w:div w:id="1859543211">
      <w:bodyDiv w:val="1"/>
      <w:marLeft w:val="0"/>
      <w:marRight w:val="0"/>
      <w:marTop w:val="0"/>
      <w:marBottom w:val="0"/>
      <w:divBdr>
        <w:top w:val="none" w:sz="0" w:space="0" w:color="auto"/>
        <w:left w:val="none" w:sz="0" w:space="0" w:color="auto"/>
        <w:bottom w:val="none" w:sz="0" w:space="0" w:color="auto"/>
        <w:right w:val="none" w:sz="0" w:space="0" w:color="auto"/>
      </w:divBdr>
    </w:div>
    <w:div w:id="1887401542">
      <w:bodyDiv w:val="1"/>
      <w:marLeft w:val="0"/>
      <w:marRight w:val="0"/>
      <w:marTop w:val="0"/>
      <w:marBottom w:val="0"/>
      <w:divBdr>
        <w:top w:val="none" w:sz="0" w:space="0" w:color="auto"/>
        <w:left w:val="none" w:sz="0" w:space="0" w:color="auto"/>
        <w:bottom w:val="none" w:sz="0" w:space="0" w:color="auto"/>
        <w:right w:val="none" w:sz="0" w:space="0" w:color="auto"/>
      </w:divBdr>
    </w:div>
    <w:div w:id="1980181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晓璐 李</cp:lastModifiedBy>
  <cp:revision>2</cp:revision>
  <dcterms:created xsi:type="dcterms:W3CDTF">2024-07-09T06:55:00Z</dcterms:created>
  <dcterms:modified xsi:type="dcterms:W3CDTF">2024-07-09T06:55:00Z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794C86A1953548DEAC02E47BF6129D14_12</vt:lpwstr>
  </property>
</Properties>
</file>